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1E" w:rsidRPr="00234601" w:rsidRDefault="00562B1E" w:rsidP="00562B1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234601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САХАЛИНСКАЯ ОБЛАСТЬ </w:t>
      </w:r>
    </w:p>
    <w:p w:rsidR="00562B1E" w:rsidRPr="00234601" w:rsidRDefault="00234601" w:rsidP="00562B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РЕШЕНИЕ</w:t>
      </w:r>
    </w:p>
    <w:p w:rsidR="00562B1E" w:rsidRPr="00234601" w:rsidRDefault="00562B1E" w:rsidP="00562B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234601">
        <w:rPr>
          <w:rFonts w:ascii="Times New Roman" w:eastAsia="Times New Roman" w:hAnsi="Times New Roman" w:cs="Times New Roman"/>
          <w:color w:val="1A1A1A"/>
          <w:sz w:val="26"/>
          <w:szCs w:val="26"/>
        </w:rPr>
        <w:t>Собрани</w:t>
      </w:r>
      <w:r w:rsidR="002B3F2D">
        <w:rPr>
          <w:rFonts w:ascii="Times New Roman" w:eastAsia="Times New Roman" w:hAnsi="Times New Roman" w:cs="Times New Roman"/>
          <w:color w:val="1A1A1A"/>
          <w:sz w:val="26"/>
          <w:szCs w:val="26"/>
        </w:rPr>
        <w:t>я</w:t>
      </w:r>
      <w:r w:rsidRPr="00234601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Тымовского муниципального округа</w:t>
      </w:r>
    </w:p>
    <w:p w:rsidR="005C0EE9" w:rsidRPr="00234601" w:rsidRDefault="005C0EE9" w:rsidP="00562B1E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B14E9" w:rsidRDefault="002B3F2D" w:rsidP="00CF7E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D5672" w:rsidRPr="00234601">
        <w:rPr>
          <w:rFonts w:ascii="Times New Roman" w:hAnsi="Times New Roman" w:cs="Times New Roman"/>
          <w:sz w:val="26"/>
          <w:szCs w:val="26"/>
        </w:rPr>
        <w:t>т</w:t>
      </w:r>
      <w:r w:rsidR="007722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29 </w:t>
      </w:r>
      <w:r w:rsidR="007722CB">
        <w:rPr>
          <w:rFonts w:ascii="Times New Roman" w:hAnsi="Times New Roman" w:cs="Times New Roman"/>
          <w:sz w:val="26"/>
          <w:szCs w:val="26"/>
        </w:rPr>
        <w:t>января</w:t>
      </w:r>
      <w:r w:rsidR="005C0EE9" w:rsidRPr="00234601">
        <w:rPr>
          <w:rFonts w:ascii="Times New Roman" w:hAnsi="Times New Roman" w:cs="Times New Roman"/>
          <w:sz w:val="26"/>
          <w:szCs w:val="26"/>
        </w:rPr>
        <w:t xml:space="preserve"> 202</w:t>
      </w:r>
      <w:r w:rsidR="007722CB">
        <w:rPr>
          <w:rFonts w:ascii="Times New Roman" w:hAnsi="Times New Roman" w:cs="Times New Roman"/>
          <w:sz w:val="26"/>
          <w:szCs w:val="26"/>
        </w:rPr>
        <w:t>6</w:t>
      </w:r>
      <w:r w:rsidR="005C0EE9" w:rsidRPr="00234601">
        <w:rPr>
          <w:rFonts w:ascii="Times New Roman" w:hAnsi="Times New Roman" w:cs="Times New Roman"/>
          <w:sz w:val="26"/>
          <w:szCs w:val="26"/>
        </w:rPr>
        <w:t xml:space="preserve"> г. </w:t>
      </w:r>
      <w:r w:rsidR="004D5672" w:rsidRPr="00234601">
        <w:rPr>
          <w:rFonts w:ascii="Times New Roman" w:hAnsi="Times New Roman" w:cs="Times New Roman"/>
          <w:sz w:val="26"/>
          <w:szCs w:val="26"/>
        </w:rPr>
        <w:tab/>
      </w:r>
      <w:r w:rsidR="005C0EE9" w:rsidRPr="00234601">
        <w:rPr>
          <w:rFonts w:ascii="Times New Roman" w:hAnsi="Times New Roman" w:cs="Times New Roman"/>
          <w:sz w:val="26"/>
          <w:szCs w:val="26"/>
        </w:rPr>
        <w:t xml:space="preserve"> </w:t>
      </w:r>
      <w:r w:rsidR="004D5672" w:rsidRPr="00234601">
        <w:rPr>
          <w:rFonts w:ascii="Times New Roman" w:hAnsi="Times New Roman" w:cs="Times New Roman"/>
          <w:sz w:val="26"/>
          <w:szCs w:val="26"/>
        </w:rPr>
        <w:tab/>
      </w:r>
      <w:r w:rsidR="007B14E9" w:rsidRPr="00234601">
        <w:rPr>
          <w:rFonts w:ascii="Times New Roman" w:hAnsi="Times New Roman" w:cs="Times New Roman"/>
          <w:sz w:val="26"/>
          <w:szCs w:val="26"/>
        </w:rPr>
        <w:t xml:space="preserve">      </w:t>
      </w:r>
      <w:r w:rsidR="00B83EC1" w:rsidRPr="0023460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1E686C" w:rsidRPr="00234601">
        <w:rPr>
          <w:rFonts w:ascii="Times New Roman" w:hAnsi="Times New Roman" w:cs="Times New Roman"/>
          <w:sz w:val="26"/>
          <w:szCs w:val="26"/>
        </w:rPr>
        <w:t xml:space="preserve">   </w:t>
      </w:r>
      <w:r w:rsidR="004D5672" w:rsidRPr="00234601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E67F90" w:rsidRDefault="00E67F90" w:rsidP="00CF7EC3">
      <w:pPr>
        <w:rPr>
          <w:rFonts w:ascii="Times New Roman" w:hAnsi="Times New Roman" w:cs="Times New Roman"/>
          <w:sz w:val="26"/>
          <w:szCs w:val="26"/>
        </w:rPr>
      </w:pPr>
    </w:p>
    <w:p w:rsidR="00E67F90" w:rsidRPr="00234601" w:rsidRDefault="00E67F90" w:rsidP="00CF7EC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"/>
        <w:gridCol w:w="4593"/>
        <w:gridCol w:w="205"/>
      </w:tblGrid>
      <w:tr w:rsidR="00B83EC1" w:rsidRPr="00234601" w:rsidTr="00283877">
        <w:trPr>
          <w:gridAfter w:val="1"/>
          <w:wAfter w:w="205" w:type="dxa"/>
          <w:trHeight w:val="628"/>
        </w:trPr>
        <w:tc>
          <w:tcPr>
            <w:tcW w:w="4884" w:type="dxa"/>
            <w:gridSpan w:val="2"/>
            <w:hideMark/>
          </w:tcPr>
          <w:p w:rsidR="00B83EC1" w:rsidRPr="00234601" w:rsidRDefault="00B83EC1" w:rsidP="007722C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="00AF4B5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  <w:r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5345F7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утверждении</w:t>
            </w:r>
            <w:r w:rsidR="00AF4B5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рыночной стоимости квадратного метра общей площади жилого помещения</w:t>
            </w:r>
            <w:r w:rsidR="0029794E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AF4B5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</w:t>
            </w:r>
            <w:r w:rsidR="00617C17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Тымовском муниципальном</w:t>
            </w:r>
            <w:r w:rsidR="00831AF7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округе Сахалинской области</w:t>
            </w:r>
            <w:r w:rsidR="00AF4B5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</w:t>
            </w:r>
            <w:r w:rsidR="00725F04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A7316B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вторичном рынке </w:t>
            </w:r>
            <w:r w:rsidR="00F95310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 </w:t>
            </w:r>
            <w:r w:rsidR="00772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первое полугодие</w:t>
            </w:r>
            <w:r w:rsidR="00AF4B5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202</w:t>
            </w:r>
            <w:r w:rsidR="00772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AF4B5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</w:t>
            </w:r>
            <w:r w:rsidR="0093247A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="000C6D9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целью приобретения жилых помещений для детей сирот и детей оставшихся без попечения родителей,</w:t>
            </w:r>
            <w:r w:rsidR="00F95310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C6D9F" w:rsidRPr="002346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лиц из их числа</w:t>
            </w:r>
          </w:p>
        </w:tc>
      </w:tr>
      <w:tr w:rsidR="007B14E9" w:rsidRPr="00234601" w:rsidTr="00283877">
        <w:trPr>
          <w:gridBefore w:val="1"/>
          <w:wBefore w:w="291" w:type="dxa"/>
          <w:trHeight w:val="628"/>
        </w:trPr>
        <w:tc>
          <w:tcPr>
            <w:tcW w:w="4798" w:type="dxa"/>
            <w:gridSpan w:val="2"/>
          </w:tcPr>
          <w:p w:rsidR="007B14E9" w:rsidRPr="00234601" w:rsidRDefault="007B14E9" w:rsidP="00CF7EC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3EC1" w:rsidRPr="00234601" w:rsidRDefault="00B83EC1" w:rsidP="00CF7EC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EC1" w:rsidRPr="00234601" w:rsidRDefault="00C764A4" w:rsidP="00C764A4">
      <w:pPr>
        <w:widowControl w:val="0"/>
        <w:autoSpaceDE w:val="0"/>
        <w:autoSpaceDN w:val="0"/>
        <w:adjustRightInd w:val="0"/>
        <w:ind w:right="283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</w:t>
      </w:r>
      <w:r w:rsidR="00AF4B5F" w:rsidRPr="00234601">
        <w:rPr>
          <w:rFonts w:ascii="Times New Roman" w:hAnsi="Times New Roman" w:cs="Times New Roman"/>
          <w:sz w:val="26"/>
          <w:szCs w:val="26"/>
        </w:rPr>
        <w:t xml:space="preserve"> от 06 октября 2003 г. № 131-ФЗ</w:t>
      </w:r>
      <w:r w:rsidR="00C22E6A" w:rsidRPr="00234601">
        <w:rPr>
          <w:rFonts w:ascii="Times New Roman" w:hAnsi="Times New Roman" w:cs="Times New Roman"/>
          <w:sz w:val="26"/>
          <w:szCs w:val="26"/>
        </w:rPr>
        <w:t xml:space="preserve"> </w:t>
      </w:r>
      <w:r w:rsidR="004B3247" w:rsidRPr="00234601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472A50" w:rsidRPr="00234601">
        <w:rPr>
          <w:rFonts w:ascii="Times New Roman" w:hAnsi="Times New Roman" w:cs="Times New Roman"/>
          <w:sz w:val="26"/>
          <w:szCs w:val="26"/>
        </w:rPr>
        <w:t xml:space="preserve"> </w:t>
      </w:r>
      <w:r w:rsidR="00472A50" w:rsidRPr="00234601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34601">
        <w:rPr>
          <w:rFonts w:ascii="Times New Roman" w:hAnsi="Times New Roman" w:cs="Times New Roman"/>
          <w:bCs/>
          <w:sz w:val="26"/>
          <w:szCs w:val="26"/>
        </w:rPr>
        <w:t>от 21 декабря 1996 № 159-ФЗ</w:t>
      </w:r>
      <w:r w:rsidR="00472A50" w:rsidRPr="00234601">
        <w:rPr>
          <w:rFonts w:ascii="Times New Roman" w:hAnsi="Times New Roman" w:cs="Times New Roman"/>
          <w:bCs/>
          <w:sz w:val="26"/>
          <w:szCs w:val="26"/>
        </w:rPr>
        <w:t xml:space="preserve"> «О дополнительных гарантиях по социальной поддержке детей-сирот и детей, оставшихся без попечения родителей»</w:t>
      </w:r>
      <w:r w:rsidR="00472A50" w:rsidRPr="0023460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4B3247" w:rsidRPr="00234601">
        <w:rPr>
          <w:rFonts w:ascii="Times New Roman" w:hAnsi="Times New Roman" w:cs="Times New Roman"/>
          <w:sz w:val="26"/>
          <w:szCs w:val="26"/>
        </w:rPr>
        <w:t xml:space="preserve"> статьей 24 Устава </w:t>
      </w:r>
      <w:r w:rsidR="00831AF7" w:rsidRPr="00234601">
        <w:rPr>
          <w:rFonts w:ascii="Times New Roman" w:hAnsi="Times New Roman" w:cs="Times New Roman"/>
          <w:sz w:val="26"/>
          <w:szCs w:val="26"/>
        </w:rPr>
        <w:t>Тымовского муниципального округа Сахалинской области</w:t>
      </w:r>
      <w:r w:rsidR="00234601" w:rsidRPr="00234601">
        <w:rPr>
          <w:rFonts w:ascii="Times New Roman" w:hAnsi="Times New Roman" w:cs="Times New Roman"/>
          <w:sz w:val="26"/>
          <w:szCs w:val="26"/>
        </w:rPr>
        <w:t xml:space="preserve">, принимая во внимание требования к жилым помещениям, установленные </w:t>
      </w:r>
      <w:r w:rsidR="00234601" w:rsidRPr="00234601">
        <w:rPr>
          <w:rFonts w:ascii="Times New Roman" w:hAnsi="Times New Roman" w:cs="Times New Roman"/>
          <w:bCs/>
          <w:sz w:val="26"/>
          <w:szCs w:val="26"/>
        </w:rPr>
        <w:t xml:space="preserve">приказом министерства образования Сахалинской области от 26 сентября 2017 года № 3.12-69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234601" w:rsidRPr="00234601">
        <w:rPr>
          <w:rFonts w:ascii="Times New Roman" w:hAnsi="Times New Roman" w:cs="Times New Roman"/>
          <w:bCs/>
          <w:sz w:val="26"/>
          <w:szCs w:val="26"/>
        </w:rPr>
        <w:t>Об утверждении требований к приобретаемым жилым помещениям для детей-сирот и детей, оставшихся без попечения родителей, лиц из числа детей-сирот и детей, оставшихся без попечения родителей</w:t>
      </w:r>
      <w:r w:rsidR="0042567E">
        <w:rPr>
          <w:rFonts w:ascii="Times New Roman" w:hAnsi="Times New Roman" w:cs="Times New Roman"/>
          <w:bCs/>
          <w:sz w:val="26"/>
          <w:szCs w:val="26"/>
        </w:rPr>
        <w:t>»</w:t>
      </w:r>
      <w:r w:rsidR="00234601" w:rsidRPr="00234601">
        <w:rPr>
          <w:rFonts w:ascii="Times New Roman" w:hAnsi="Times New Roman" w:cs="Times New Roman"/>
          <w:bCs/>
          <w:sz w:val="26"/>
          <w:szCs w:val="26"/>
        </w:rPr>
        <w:t>, результаты анализа рынка жилой недвижимости Тымовского муниципального округа Сахалинской области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831AF7" w:rsidRPr="00234601">
        <w:rPr>
          <w:rFonts w:ascii="Times New Roman" w:hAnsi="Times New Roman" w:cs="Times New Roman"/>
          <w:sz w:val="26"/>
          <w:szCs w:val="26"/>
        </w:rPr>
        <w:t xml:space="preserve"> </w:t>
      </w:r>
      <w:r w:rsidR="00B83EC1" w:rsidRPr="00234601">
        <w:rPr>
          <w:rFonts w:ascii="Times New Roman" w:hAnsi="Times New Roman" w:cs="Times New Roman"/>
          <w:sz w:val="26"/>
          <w:szCs w:val="26"/>
        </w:rPr>
        <w:t xml:space="preserve">Собрание </w:t>
      </w:r>
      <w:r w:rsidR="00617C17" w:rsidRPr="00234601">
        <w:rPr>
          <w:rFonts w:ascii="Times New Roman" w:hAnsi="Times New Roman" w:cs="Times New Roman"/>
          <w:sz w:val="26"/>
          <w:szCs w:val="26"/>
        </w:rPr>
        <w:t>Тымовского муниципального</w:t>
      </w:r>
      <w:r w:rsidR="00831AF7" w:rsidRPr="00234601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B83EC1" w:rsidRPr="00234601">
        <w:rPr>
          <w:rFonts w:ascii="Times New Roman" w:hAnsi="Times New Roman" w:cs="Times New Roman"/>
          <w:sz w:val="26"/>
          <w:szCs w:val="26"/>
        </w:rPr>
        <w:t>РЕШИЛО:</w:t>
      </w:r>
    </w:p>
    <w:p w:rsidR="002A6FFE" w:rsidRPr="00234601" w:rsidRDefault="00CF7EC3" w:rsidP="00C764A4">
      <w:pPr>
        <w:pStyle w:val="a4"/>
        <w:ind w:right="28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601">
        <w:rPr>
          <w:rFonts w:ascii="Times New Roman" w:hAnsi="Times New Roman" w:cs="Times New Roman"/>
          <w:sz w:val="26"/>
          <w:szCs w:val="26"/>
        </w:rPr>
        <w:t>1.</w:t>
      </w:r>
      <w:r w:rsidR="00C764A4">
        <w:rPr>
          <w:rFonts w:ascii="Times New Roman" w:hAnsi="Times New Roman" w:cs="Times New Roman"/>
          <w:sz w:val="26"/>
          <w:szCs w:val="26"/>
        </w:rPr>
        <w:t xml:space="preserve"> </w:t>
      </w:r>
      <w:r w:rsidR="00EA7344" w:rsidRPr="00234601">
        <w:rPr>
          <w:rFonts w:ascii="Times New Roman" w:hAnsi="Times New Roman" w:cs="Times New Roman"/>
          <w:sz w:val="26"/>
          <w:szCs w:val="26"/>
        </w:rPr>
        <w:t>Утвердить</w:t>
      </w:r>
      <w:r w:rsidR="001527AB" w:rsidRPr="00234601">
        <w:rPr>
          <w:rFonts w:ascii="Times New Roman" w:hAnsi="Times New Roman" w:cs="Times New Roman"/>
          <w:sz w:val="26"/>
          <w:szCs w:val="26"/>
        </w:rPr>
        <w:t xml:space="preserve"> рыночную стоимость квадратного метра общей площади жилого помещения в</w:t>
      </w:r>
      <w:r w:rsidR="00BD053E" w:rsidRPr="00234601">
        <w:rPr>
          <w:rFonts w:ascii="Times New Roman" w:hAnsi="Times New Roman" w:cs="Times New Roman"/>
          <w:sz w:val="26"/>
          <w:szCs w:val="26"/>
        </w:rPr>
        <w:t xml:space="preserve"> Тымовском муниципальном округе Сахалинской области</w:t>
      </w:r>
      <w:r w:rsidR="001527AB" w:rsidRPr="00234601">
        <w:rPr>
          <w:rFonts w:ascii="Times New Roman" w:hAnsi="Times New Roman" w:cs="Times New Roman"/>
          <w:sz w:val="26"/>
          <w:szCs w:val="26"/>
        </w:rPr>
        <w:t xml:space="preserve"> </w:t>
      </w:r>
      <w:r w:rsidR="002A6FFE" w:rsidRPr="00234601">
        <w:rPr>
          <w:rFonts w:ascii="Times New Roman" w:hAnsi="Times New Roman" w:cs="Times New Roman"/>
          <w:sz w:val="26"/>
          <w:szCs w:val="26"/>
        </w:rPr>
        <w:t xml:space="preserve">на вторичном рынке на </w:t>
      </w:r>
      <w:r w:rsidR="007722CB">
        <w:rPr>
          <w:rFonts w:ascii="Times New Roman" w:hAnsi="Times New Roman" w:cs="Times New Roman"/>
          <w:sz w:val="26"/>
          <w:szCs w:val="26"/>
        </w:rPr>
        <w:t>первое полугодие 2026</w:t>
      </w:r>
      <w:r w:rsidR="002A6FFE" w:rsidRPr="00234601">
        <w:rPr>
          <w:rFonts w:ascii="Times New Roman" w:hAnsi="Times New Roman" w:cs="Times New Roman"/>
          <w:sz w:val="26"/>
          <w:szCs w:val="26"/>
        </w:rPr>
        <w:t xml:space="preserve"> года с целью приобретения жилых помещений для детей сирот и детей оставшихся без попечения родителей, лиц из их числа</w:t>
      </w:r>
      <w:r w:rsidR="00C764A4">
        <w:rPr>
          <w:rFonts w:ascii="Times New Roman" w:hAnsi="Times New Roman" w:cs="Times New Roman"/>
          <w:sz w:val="26"/>
          <w:szCs w:val="26"/>
        </w:rPr>
        <w:t>:</w:t>
      </w:r>
    </w:p>
    <w:p w:rsidR="0029794E" w:rsidRPr="00234601" w:rsidRDefault="00C764A4" w:rsidP="00C764A4">
      <w:pPr>
        <w:pStyle w:val="a4"/>
        <w:ind w:right="28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C0EE9" w:rsidRPr="00234601">
        <w:rPr>
          <w:rFonts w:ascii="Times New Roman" w:hAnsi="Times New Roman" w:cs="Times New Roman"/>
          <w:sz w:val="26"/>
          <w:szCs w:val="26"/>
        </w:rPr>
        <w:t xml:space="preserve"> </w:t>
      </w:r>
      <w:r w:rsidR="00E8066E" w:rsidRPr="00234601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E8066E" w:rsidRPr="00234601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E8066E" w:rsidRPr="00234601">
        <w:rPr>
          <w:rFonts w:ascii="Times New Roman" w:hAnsi="Times New Roman" w:cs="Times New Roman"/>
          <w:sz w:val="26"/>
          <w:szCs w:val="26"/>
        </w:rPr>
        <w:t xml:space="preserve">. Тымовское - в размере </w:t>
      </w:r>
      <w:r w:rsidR="00F92F3A">
        <w:rPr>
          <w:rFonts w:ascii="Times New Roman" w:hAnsi="Times New Roman" w:cs="Times New Roman"/>
          <w:sz w:val="26"/>
          <w:szCs w:val="26"/>
        </w:rPr>
        <w:t>93877,5</w:t>
      </w:r>
      <w:r w:rsidR="00E8066E" w:rsidRPr="00234601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9764D3" w:rsidRPr="00234601">
        <w:rPr>
          <w:rFonts w:ascii="Times New Roman" w:hAnsi="Times New Roman" w:cs="Times New Roman"/>
          <w:sz w:val="26"/>
          <w:szCs w:val="26"/>
        </w:rPr>
        <w:t>;</w:t>
      </w:r>
    </w:p>
    <w:p w:rsidR="00EA7344" w:rsidRPr="00C764A4" w:rsidRDefault="00EA7344" w:rsidP="00C764A4">
      <w:pPr>
        <w:pStyle w:val="a4"/>
        <w:ind w:right="28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601">
        <w:rPr>
          <w:rFonts w:ascii="Times New Roman" w:hAnsi="Times New Roman" w:cs="Times New Roman"/>
          <w:sz w:val="26"/>
          <w:szCs w:val="26"/>
        </w:rPr>
        <w:t xml:space="preserve">1.2 в населенных пунктах </w:t>
      </w:r>
      <w:proofErr w:type="spellStart"/>
      <w:r w:rsidRPr="00234601">
        <w:rPr>
          <w:rFonts w:ascii="Times New Roman" w:hAnsi="Times New Roman" w:cs="Times New Roman"/>
          <w:sz w:val="26"/>
          <w:szCs w:val="26"/>
        </w:rPr>
        <w:t>Ясновского</w:t>
      </w:r>
      <w:proofErr w:type="spellEnd"/>
      <w:r w:rsidRPr="00234601">
        <w:rPr>
          <w:rFonts w:ascii="Times New Roman" w:hAnsi="Times New Roman" w:cs="Times New Roman"/>
          <w:sz w:val="26"/>
          <w:szCs w:val="26"/>
        </w:rPr>
        <w:t xml:space="preserve">, Кировского, </w:t>
      </w:r>
      <w:proofErr w:type="spellStart"/>
      <w:r w:rsidRPr="00234601">
        <w:rPr>
          <w:rFonts w:ascii="Times New Roman" w:hAnsi="Times New Roman" w:cs="Times New Roman"/>
          <w:sz w:val="26"/>
          <w:szCs w:val="26"/>
        </w:rPr>
        <w:t>Краснотымовского</w:t>
      </w:r>
      <w:proofErr w:type="spellEnd"/>
      <w:r w:rsidRPr="00234601">
        <w:rPr>
          <w:rFonts w:ascii="Times New Roman" w:hAnsi="Times New Roman" w:cs="Times New Roman"/>
          <w:sz w:val="26"/>
          <w:szCs w:val="26"/>
        </w:rPr>
        <w:t xml:space="preserve">, Воскресенского, </w:t>
      </w:r>
      <w:proofErr w:type="spellStart"/>
      <w:r w:rsidRPr="00234601">
        <w:rPr>
          <w:rFonts w:ascii="Times New Roman" w:hAnsi="Times New Roman" w:cs="Times New Roman"/>
          <w:sz w:val="26"/>
          <w:szCs w:val="26"/>
        </w:rPr>
        <w:t>Молодежненского</w:t>
      </w:r>
      <w:proofErr w:type="spellEnd"/>
      <w:r w:rsidRPr="00234601">
        <w:rPr>
          <w:rFonts w:ascii="Times New Roman" w:hAnsi="Times New Roman" w:cs="Times New Roman"/>
          <w:sz w:val="26"/>
          <w:szCs w:val="26"/>
        </w:rPr>
        <w:t xml:space="preserve"> сельских округов Тымовского муниципального округа Сахалинской области – </w:t>
      </w:r>
      <w:r w:rsidR="005345F7" w:rsidRPr="00234601">
        <w:rPr>
          <w:rFonts w:ascii="Times New Roman" w:hAnsi="Times New Roman" w:cs="Times New Roman"/>
          <w:sz w:val="26"/>
          <w:szCs w:val="26"/>
        </w:rPr>
        <w:t>55236,53</w:t>
      </w:r>
      <w:r w:rsidRPr="00234601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EA7344" w:rsidRPr="00234601" w:rsidRDefault="00EA7344" w:rsidP="00C764A4">
      <w:pPr>
        <w:pStyle w:val="a4"/>
        <w:ind w:right="28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601">
        <w:rPr>
          <w:rFonts w:ascii="Times New Roman" w:hAnsi="Times New Roman" w:cs="Times New Roman"/>
          <w:sz w:val="26"/>
          <w:szCs w:val="26"/>
        </w:rPr>
        <w:t xml:space="preserve">1.3 в населенных пунктах </w:t>
      </w:r>
      <w:proofErr w:type="spellStart"/>
      <w:r w:rsidRPr="00234601">
        <w:rPr>
          <w:rFonts w:ascii="Times New Roman" w:hAnsi="Times New Roman" w:cs="Times New Roman"/>
          <w:sz w:val="26"/>
          <w:szCs w:val="26"/>
        </w:rPr>
        <w:t>Адо</w:t>
      </w:r>
      <w:proofErr w:type="spellEnd"/>
      <w:r w:rsidRPr="00234601">
        <w:rPr>
          <w:rFonts w:ascii="Times New Roman" w:hAnsi="Times New Roman" w:cs="Times New Roman"/>
          <w:sz w:val="26"/>
          <w:szCs w:val="26"/>
        </w:rPr>
        <w:t xml:space="preserve">-Тымовского, Чир-Унвдского, </w:t>
      </w:r>
      <w:proofErr w:type="spellStart"/>
      <w:r w:rsidRPr="00234601">
        <w:rPr>
          <w:rFonts w:ascii="Times New Roman" w:hAnsi="Times New Roman" w:cs="Times New Roman"/>
          <w:sz w:val="26"/>
          <w:szCs w:val="26"/>
        </w:rPr>
        <w:t>Арги-Пагинского</w:t>
      </w:r>
      <w:proofErr w:type="spellEnd"/>
      <w:r w:rsidRPr="002346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4601">
        <w:rPr>
          <w:rFonts w:ascii="Times New Roman" w:hAnsi="Times New Roman" w:cs="Times New Roman"/>
          <w:sz w:val="26"/>
          <w:szCs w:val="26"/>
        </w:rPr>
        <w:t>Восходовского</w:t>
      </w:r>
      <w:proofErr w:type="spellEnd"/>
      <w:r w:rsidRPr="00234601">
        <w:rPr>
          <w:rFonts w:ascii="Times New Roman" w:hAnsi="Times New Roman" w:cs="Times New Roman"/>
          <w:sz w:val="26"/>
          <w:szCs w:val="26"/>
        </w:rPr>
        <w:t xml:space="preserve"> сельских округов Тымовского муниципального округа Сахалинской области – </w:t>
      </w:r>
      <w:r w:rsidR="005345F7" w:rsidRPr="00234601">
        <w:rPr>
          <w:rFonts w:ascii="Times New Roman" w:hAnsi="Times New Roman" w:cs="Times New Roman"/>
          <w:sz w:val="26"/>
          <w:szCs w:val="26"/>
        </w:rPr>
        <w:t>32579,15</w:t>
      </w:r>
      <w:r w:rsidRPr="00234601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A7344" w:rsidRPr="00234601" w:rsidRDefault="00EA7344" w:rsidP="001F31D2">
      <w:pPr>
        <w:pStyle w:val="a4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E55A73" w:rsidRPr="00234601" w:rsidRDefault="001527AB" w:rsidP="00E55A7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601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E55A73" w:rsidRPr="00234601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«Тымовский вестник» (доменное имя TYMNEWS.RU) и разместить в информационно-телекоммуникационной сети «Интернет» на официальном сайте администрации Тымовского муниципального округа Сахалинской области.</w:t>
      </w:r>
    </w:p>
    <w:p w:rsidR="00E55A73" w:rsidRPr="00234601" w:rsidRDefault="00E55A73" w:rsidP="00E55A7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72BA" w:rsidRPr="00234601" w:rsidRDefault="002272BA" w:rsidP="00CF7EC3">
      <w:pPr>
        <w:pStyle w:val="a4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A86BF6" w:rsidRPr="00234601" w:rsidRDefault="00A86BF6" w:rsidP="00CF7EC3">
      <w:pPr>
        <w:ind w:right="424"/>
        <w:rPr>
          <w:sz w:val="26"/>
          <w:szCs w:val="26"/>
        </w:rPr>
      </w:pPr>
    </w:p>
    <w:p w:rsidR="00B83EC1" w:rsidRPr="00234601" w:rsidRDefault="00B83EC1" w:rsidP="00CF7EC3">
      <w:pPr>
        <w:pStyle w:val="a4"/>
        <w:ind w:right="424"/>
        <w:rPr>
          <w:rFonts w:ascii="Times New Roman" w:hAnsi="Times New Roman" w:cs="Times New Roman"/>
          <w:color w:val="000000"/>
          <w:sz w:val="26"/>
          <w:szCs w:val="26"/>
        </w:rPr>
      </w:pPr>
      <w:r w:rsidRPr="00234601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Собрания </w:t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</w:p>
    <w:p w:rsidR="00B83EC1" w:rsidRPr="00234601" w:rsidRDefault="00B83EC1" w:rsidP="00CF7EC3">
      <w:pPr>
        <w:pStyle w:val="a4"/>
        <w:ind w:right="424"/>
        <w:rPr>
          <w:rFonts w:ascii="Times New Roman" w:hAnsi="Times New Roman" w:cs="Times New Roman"/>
          <w:color w:val="000000"/>
          <w:sz w:val="26"/>
          <w:szCs w:val="26"/>
        </w:rPr>
      </w:pPr>
      <w:r w:rsidRPr="00234601">
        <w:rPr>
          <w:rFonts w:ascii="Times New Roman" w:hAnsi="Times New Roman" w:cs="Times New Roman"/>
          <w:color w:val="000000"/>
          <w:sz w:val="26"/>
          <w:szCs w:val="26"/>
        </w:rPr>
        <w:t>Тым</w:t>
      </w:r>
      <w:r w:rsidR="00493144" w:rsidRPr="00234601">
        <w:rPr>
          <w:rFonts w:ascii="Times New Roman" w:hAnsi="Times New Roman" w:cs="Times New Roman"/>
          <w:color w:val="000000"/>
          <w:sz w:val="26"/>
          <w:szCs w:val="26"/>
        </w:rPr>
        <w:t>овского муниципального округа</w:t>
      </w:r>
      <w:r w:rsidR="009E393A" w:rsidRPr="0023460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</w:t>
      </w:r>
      <w:r w:rsidR="00234601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9764D3" w:rsidRPr="0023460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34601">
        <w:rPr>
          <w:rFonts w:ascii="Times New Roman" w:hAnsi="Times New Roman" w:cs="Times New Roman"/>
          <w:color w:val="000000"/>
          <w:sz w:val="26"/>
          <w:szCs w:val="26"/>
        </w:rPr>
        <w:t>С.В. Емельянов</w:t>
      </w:r>
    </w:p>
    <w:p w:rsidR="009764D3" w:rsidRPr="00234601" w:rsidRDefault="009764D3" w:rsidP="00CF7EC3">
      <w:pPr>
        <w:pStyle w:val="a4"/>
        <w:ind w:right="424"/>
        <w:rPr>
          <w:rFonts w:ascii="Times New Roman" w:hAnsi="Times New Roman" w:cs="Times New Roman"/>
          <w:color w:val="000000"/>
          <w:sz w:val="26"/>
          <w:szCs w:val="26"/>
        </w:rPr>
      </w:pPr>
    </w:p>
    <w:p w:rsidR="009764D3" w:rsidRPr="00234601" w:rsidRDefault="009764D3" w:rsidP="00CF7EC3">
      <w:pPr>
        <w:pStyle w:val="a4"/>
        <w:ind w:right="424"/>
        <w:rPr>
          <w:rFonts w:ascii="Times New Roman" w:hAnsi="Times New Roman" w:cs="Times New Roman"/>
          <w:color w:val="000000"/>
          <w:sz w:val="26"/>
          <w:szCs w:val="26"/>
        </w:rPr>
      </w:pPr>
    </w:p>
    <w:p w:rsidR="00B83EC1" w:rsidRPr="00234601" w:rsidRDefault="007124B3" w:rsidP="009764D3">
      <w:pPr>
        <w:pStyle w:val="a4"/>
        <w:ind w:right="424"/>
        <w:rPr>
          <w:rFonts w:ascii="Times New Roman" w:hAnsi="Times New Roman" w:cs="Times New Roman"/>
          <w:sz w:val="26"/>
          <w:szCs w:val="26"/>
        </w:rPr>
      </w:pPr>
      <w:r w:rsidRPr="00234601">
        <w:rPr>
          <w:rFonts w:ascii="Times New Roman" w:hAnsi="Times New Roman" w:cs="Times New Roman"/>
          <w:sz w:val="26"/>
          <w:szCs w:val="26"/>
        </w:rPr>
        <w:t>М</w:t>
      </w:r>
      <w:r w:rsidR="004D5672" w:rsidRPr="00234601">
        <w:rPr>
          <w:rFonts w:ascii="Times New Roman" w:hAnsi="Times New Roman" w:cs="Times New Roman"/>
          <w:sz w:val="26"/>
          <w:szCs w:val="26"/>
        </w:rPr>
        <w:t xml:space="preserve">эр </w:t>
      </w:r>
      <w:r w:rsidR="00493144" w:rsidRPr="00234601">
        <w:rPr>
          <w:rFonts w:ascii="Times New Roman" w:hAnsi="Times New Roman" w:cs="Times New Roman"/>
          <w:color w:val="000000"/>
          <w:sz w:val="26"/>
          <w:szCs w:val="26"/>
        </w:rPr>
        <w:t xml:space="preserve">Тымовского муниципального округа         </w:t>
      </w:r>
      <w:r w:rsidR="003B239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93144" w:rsidRPr="0023460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="0023460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bookmarkStart w:id="0" w:name="_GoBack"/>
      <w:bookmarkEnd w:id="0"/>
      <w:r w:rsidR="0023460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09C0" w:rsidRPr="00234601">
        <w:rPr>
          <w:rFonts w:ascii="Times New Roman" w:hAnsi="Times New Roman" w:cs="Times New Roman"/>
          <w:sz w:val="26"/>
          <w:szCs w:val="26"/>
        </w:rPr>
        <w:t xml:space="preserve">Ю.В. </w:t>
      </w:r>
      <w:proofErr w:type="spellStart"/>
      <w:r w:rsidR="004D65A8" w:rsidRPr="00234601">
        <w:rPr>
          <w:rFonts w:ascii="Times New Roman" w:hAnsi="Times New Roman" w:cs="Times New Roman"/>
          <w:sz w:val="26"/>
          <w:szCs w:val="26"/>
        </w:rPr>
        <w:t>Болдов</w:t>
      </w:r>
      <w:proofErr w:type="spellEnd"/>
    </w:p>
    <w:sectPr w:rsidR="00B83EC1" w:rsidRPr="00234601" w:rsidSect="00234601">
      <w:pgSz w:w="11906" w:h="16838"/>
      <w:pgMar w:top="709" w:right="1133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729A0"/>
    <w:multiLevelType w:val="multilevel"/>
    <w:tmpl w:val="04E2A5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5DCD48C3"/>
    <w:multiLevelType w:val="multilevel"/>
    <w:tmpl w:val="2E7A5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B1B4023"/>
    <w:multiLevelType w:val="hybridMultilevel"/>
    <w:tmpl w:val="059A5C3A"/>
    <w:lvl w:ilvl="0" w:tplc="53A445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A0E5C"/>
    <w:multiLevelType w:val="multilevel"/>
    <w:tmpl w:val="0B50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6782BC4"/>
    <w:multiLevelType w:val="multilevel"/>
    <w:tmpl w:val="94888C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A3E60D9"/>
    <w:multiLevelType w:val="multilevel"/>
    <w:tmpl w:val="80EA2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C1"/>
    <w:rsid w:val="00010D91"/>
    <w:rsid w:val="00027485"/>
    <w:rsid w:val="000559FA"/>
    <w:rsid w:val="000C6D9F"/>
    <w:rsid w:val="00146FB4"/>
    <w:rsid w:val="001527AB"/>
    <w:rsid w:val="001628F6"/>
    <w:rsid w:val="001A7400"/>
    <w:rsid w:val="001C5E51"/>
    <w:rsid w:val="001E686C"/>
    <w:rsid w:val="001F31D2"/>
    <w:rsid w:val="00226EA2"/>
    <w:rsid w:val="002272BA"/>
    <w:rsid w:val="00234601"/>
    <w:rsid w:val="00283877"/>
    <w:rsid w:val="0029794E"/>
    <w:rsid w:val="002A6FFE"/>
    <w:rsid w:val="002B3F2D"/>
    <w:rsid w:val="00303947"/>
    <w:rsid w:val="00343531"/>
    <w:rsid w:val="00376F9A"/>
    <w:rsid w:val="003B239A"/>
    <w:rsid w:val="003E700C"/>
    <w:rsid w:val="0042567E"/>
    <w:rsid w:val="004309C0"/>
    <w:rsid w:val="0043175C"/>
    <w:rsid w:val="00472A50"/>
    <w:rsid w:val="00487DBF"/>
    <w:rsid w:val="00492D53"/>
    <w:rsid w:val="00493144"/>
    <w:rsid w:val="004B3247"/>
    <w:rsid w:val="004D5672"/>
    <w:rsid w:val="004D65A8"/>
    <w:rsid w:val="004F51A3"/>
    <w:rsid w:val="00503964"/>
    <w:rsid w:val="00505753"/>
    <w:rsid w:val="005345F7"/>
    <w:rsid w:val="00562B1E"/>
    <w:rsid w:val="005C0EE9"/>
    <w:rsid w:val="00617C17"/>
    <w:rsid w:val="006714E5"/>
    <w:rsid w:val="006720EB"/>
    <w:rsid w:val="00673F38"/>
    <w:rsid w:val="006878D3"/>
    <w:rsid w:val="006A3625"/>
    <w:rsid w:val="006C3C1B"/>
    <w:rsid w:val="006E0F0B"/>
    <w:rsid w:val="007124B3"/>
    <w:rsid w:val="00725F04"/>
    <w:rsid w:val="007722CB"/>
    <w:rsid w:val="007A6DB2"/>
    <w:rsid w:val="007B14E9"/>
    <w:rsid w:val="007C6555"/>
    <w:rsid w:val="007D0EC3"/>
    <w:rsid w:val="007D63A5"/>
    <w:rsid w:val="00805D32"/>
    <w:rsid w:val="00827C08"/>
    <w:rsid w:val="00831AF7"/>
    <w:rsid w:val="008C634A"/>
    <w:rsid w:val="009042F9"/>
    <w:rsid w:val="00921B81"/>
    <w:rsid w:val="009264C1"/>
    <w:rsid w:val="0093247A"/>
    <w:rsid w:val="00952F6E"/>
    <w:rsid w:val="0096097A"/>
    <w:rsid w:val="009764D3"/>
    <w:rsid w:val="00994220"/>
    <w:rsid w:val="0099556F"/>
    <w:rsid w:val="009B0FCD"/>
    <w:rsid w:val="009E07E6"/>
    <w:rsid w:val="009E393A"/>
    <w:rsid w:val="00A131F7"/>
    <w:rsid w:val="00A71D69"/>
    <w:rsid w:val="00A7316B"/>
    <w:rsid w:val="00A82B47"/>
    <w:rsid w:val="00A86BF6"/>
    <w:rsid w:val="00AD4E31"/>
    <w:rsid w:val="00AE301D"/>
    <w:rsid w:val="00AF4B5F"/>
    <w:rsid w:val="00B01374"/>
    <w:rsid w:val="00B24DEF"/>
    <w:rsid w:val="00B83EC1"/>
    <w:rsid w:val="00BD053E"/>
    <w:rsid w:val="00C22E6A"/>
    <w:rsid w:val="00C27FAB"/>
    <w:rsid w:val="00C70B35"/>
    <w:rsid w:val="00C764A4"/>
    <w:rsid w:val="00CE67A1"/>
    <w:rsid w:val="00CF7EC3"/>
    <w:rsid w:val="00D86717"/>
    <w:rsid w:val="00DA1C01"/>
    <w:rsid w:val="00DD7607"/>
    <w:rsid w:val="00E0576A"/>
    <w:rsid w:val="00E16018"/>
    <w:rsid w:val="00E55A73"/>
    <w:rsid w:val="00E65D9D"/>
    <w:rsid w:val="00E67F90"/>
    <w:rsid w:val="00E8066E"/>
    <w:rsid w:val="00E900A4"/>
    <w:rsid w:val="00EA15B8"/>
    <w:rsid w:val="00EA7344"/>
    <w:rsid w:val="00ED79D6"/>
    <w:rsid w:val="00F44C51"/>
    <w:rsid w:val="00F92F3A"/>
    <w:rsid w:val="00F95310"/>
    <w:rsid w:val="00FA2B42"/>
    <w:rsid w:val="00FA32FA"/>
    <w:rsid w:val="00F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C17F"/>
  <w15:docId w15:val="{DE05750D-02E1-4125-BB9D-5FF1E79E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3EC1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2A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EC1"/>
    <w:pPr>
      <w:ind w:left="720"/>
      <w:contextualSpacing/>
    </w:pPr>
  </w:style>
  <w:style w:type="paragraph" w:styleId="a4">
    <w:name w:val="No Spacing"/>
    <w:uiPriority w:val="1"/>
    <w:qFormat/>
    <w:rsid w:val="00B83EC1"/>
    <w:pPr>
      <w:spacing w:after="0" w:line="240" w:lineRule="auto"/>
    </w:pPr>
  </w:style>
  <w:style w:type="table" w:styleId="a5">
    <w:name w:val="Table Grid"/>
    <w:basedOn w:val="a1"/>
    <w:uiPriority w:val="59"/>
    <w:rsid w:val="00C2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8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8D3"/>
    <w:rPr>
      <w:rFonts w:ascii="Segoe UI" w:eastAsia="Arial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E55A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5A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2A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2720-E1A8-4975-B099-C31A2879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Шагалина Вера Валерьяновна</cp:lastModifiedBy>
  <cp:revision>42</cp:revision>
  <cp:lastPrinted>2026-01-30T03:56:00Z</cp:lastPrinted>
  <dcterms:created xsi:type="dcterms:W3CDTF">2023-02-20T04:46:00Z</dcterms:created>
  <dcterms:modified xsi:type="dcterms:W3CDTF">2026-01-30T04:12:00Z</dcterms:modified>
</cp:coreProperties>
</file>