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E4" w:rsidRPr="00630F7E" w:rsidRDefault="00504AE4" w:rsidP="00630F7E">
      <w:pPr>
        <w:keepNext/>
        <w:widowControl/>
        <w:tabs>
          <w:tab w:val="left" w:pos="1260"/>
        </w:tabs>
        <w:suppressAutoHyphens w:val="0"/>
        <w:jc w:val="center"/>
        <w:outlineLvl w:val="1"/>
        <w:rPr>
          <w:rFonts w:eastAsia="Times New Roman" w:cs="Times New Roman"/>
          <w:kern w:val="0"/>
          <w:szCs w:val="20"/>
          <w:lang w:eastAsia="ru-RU" w:bidi="ar-SA"/>
        </w:rPr>
      </w:pPr>
      <w:bookmarkStart w:id="0" w:name="_GoBack"/>
      <w:bookmarkEnd w:id="0"/>
      <w:r w:rsidRPr="00630F7E">
        <w:rPr>
          <w:rFonts w:eastAsia="Times New Roman" w:cs="Times New Roman"/>
          <w:kern w:val="0"/>
          <w:szCs w:val="20"/>
          <w:lang w:eastAsia="ru-RU" w:bidi="ar-SA"/>
        </w:rPr>
        <w:t xml:space="preserve">Сахалинская </w:t>
      </w:r>
      <w:r w:rsidR="00630F7E" w:rsidRPr="00630F7E">
        <w:rPr>
          <w:rFonts w:eastAsia="Times New Roman" w:cs="Times New Roman"/>
          <w:kern w:val="0"/>
          <w:szCs w:val="20"/>
          <w:lang w:eastAsia="ru-RU" w:bidi="ar-SA"/>
        </w:rPr>
        <w:t>область</w:t>
      </w:r>
    </w:p>
    <w:p w:rsidR="00630F7E" w:rsidRPr="00630F7E" w:rsidRDefault="00630F7E" w:rsidP="00630F7E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30F7E">
        <w:rPr>
          <w:rFonts w:eastAsia="Times New Roman" w:cs="Times New Roman"/>
          <w:kern w:val="0"/>
          <w:lang w:eastAsia="ru-RU" w:bidi="ar-SA"/>
        </w:rPr>
        <w:t>МО «Тымовский городской округ»</w:t>
      </w:r>
    </w:p>
    <w:p w:rsidR="000D6D8C" w:rsidRPr="00630F7E" w:rsidRDefault="00630F7E" w:rsidP="00630F7E">
      <w:pPr>
        <w:keepNext/>
        <w:widowControl/>
        <w:tabs>
          <w:tab w:val="left" w:pos="1260"/>
        </w:tabs>
        <w:suppressAutoHyphens w:val="0"/>
        <w:jc w:val="center"/>
        <w:outlineLvl w:val="1"/>
        <w:rPr>
          <w:rFonts w:eastAsia="Times New Roman" w:cs="Times New Roman"/>
          <w:kern w:val="0"/>
          <w:szCs w:val="20"/>
          <w:lang w:eastAsia="ru-RU" w:bidi="ar-SA"/>
        </w:rPr>
      </w:pPr>
      <w:r w:rsidRPr="00630F7E">
        <w:rPr>
          <w:rFonts w:eastAsia="Times New Roman" w:cs="Times New Roman"/>
          <w:kern w:val="0"/>
          <w:szCs w:val="20"/>
          <w:lang w:eastAsia="ru-RU" w:bidi="ar-SA"/>
        </w:rPr>
        <w:t xml:space="preserve">Управление образования </w:t>
      </w:r>
      <w:r w:rsidRPr="00630F7E">
        <w:rPr>
          <w:rFonts w:eastAsia="Times New Roman" w:cs="Times New Roman"/>
          <w:kern w:val="0"/>
          <w:lang w:eastAsia="ru-RU" w:bidi="ar-SA"/>
        </w:rPr>
        <w:t>МО «Тымовский городской округ»</w:t>
      </w:r>
    </w:p>
    <w:p w:rsidR="000D6D8C" w:rsidRPr="00630F7E" w:rsidRDefault="000D6D8C" w:rsidP="00630F7E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0D6D8C" w:rsidRPr="00630F7E" w:rsidRDefault="000D6D8C" w:rsidP="000D6D8C">
      <w:pPr>
        <w:tabs>
          <w:tab w:val="left" w:pos="2380"/>
        </w:tabs>
        <w:jc w:val="center"/>
        <w:rPr>
          <w:rFonts w:eastAsia="Times New Roman" w:cs="Times New Roman"/>
          <w:b/>
          <w:iCs/>
          <w:lang w:eastAsia="ru-RU"/>
        </w:rPr>
      </w:pPr>
      <w:r w:rsidRPr="00630F7E">
        <w:rPr>
          <w:rFonts w:eastAsia="Times New Roman" w:cs="Times New Roman"/>
          <w:b/>
          <w:iCs/>
          <w:lang w:eastAsia="ru-RU"/>
        </w:rPr>
        <w:t>ПРИКАЗ</w:t>
      </w:r>
    </w:p>
    <w:p w:rsidR="000D6D8C" w:rsidRPr="00D815A9" w:rsidRDefault="000D6D8C" w:rsidP="000D6D8C">
      <w:pPr>
        <w:tabs>
          <w:tab w:val="left" w:pos="2380"/>
        </w:tabs>
        <w:rPr>
          <w:rFonts w:eastAsia="Times New Roman" w:cs="Times New Roman"/>
          <w:iCs/>
          <w:lang w:eastAsia="ru-RU"/>
        </w:rPr>
      </w:pPr>
    </w:p>
    <w:tbl>
      <w:tblPr>
        <w:tblpPr w:leftFromText="180" w:rightFromText="180" w:bottomFromText="200" w:vertAnchor="text" w:horzAnchor="page" w:tblpX="801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3224"/>
      </w:tblGrid>
      <w:tr w:rsidR="000D6D8C" w:rsidTr="005C410C">
        <w:trPr>
          <w:trHeight w:val="1135"/>
        </w:trPr>
        <w:tc>
          <w:tcPr>
            <w:tcW w:w="3224" w:type="dxa"/>
            <w:hideMark/>
          </w:tcPr>
          <w:p w:rsidR="000D6D8C" w:rsidRDefault="000D6D8C" w:rsidP="005C410C">
            <w:pPr>
              <w:tabs>
                <w:tab w:val="left" w:pos="2380"/>
              </w:tabs>
              <w:jc w:val="both"/>
              <w:rPr>
                <w:rFonts w:eastAsia="Andale Sans UI" w:cs="Times New Roman"/>
                <w:lang w:eastAsia="ru-RU"/>
              </w:rPr>
            </w:pPr>
          </w:p>
          <w:p w:rsidR="000D6D8C" w:rsidRPr="00395A10" w:rsidRDefault="000D6D8C" w:rsidP="00630F7E">
            <w:pPr>
              <w:tabs>
                <w:tab w:val="left" w:pos="2380"/>
              </w:tabs>
              <w:jc w:val="both"/>
              <w:rPr>
                <w:rFonts w:cs="Times New Roman"/>
                <w:i/>
              </w:rPr>
            </w:pPr>
            <w:r>
              <w:rPr>
                <w:rFonts w:eastAsia="Andale Sans UI" w:cs="Times New Roman"/>
                <w:lang w:eastAsia="ru-RU"/>
              </w:rPr>
              <w:t xml:space="preserve">         </w:t>
            </w:r>
            <w:r w:rsidR="00E37B63">
              <w:rPr>
                <w:rFonts w:eastAsia="Andale Sans UI" w:cs="Times New Roman"/>
                <w:lang w:eastAsia="ru-RU"/>
              </w:rPr>
              <w:t xml:space="preserve">         </w:t>
            </w:r>
            <w:r w:rsidR="00630F7E">
              <w:rPr>
                <w:rFonts w:eastAsia="Andale Sans UI" w:cs="Times New Roman"/>
                <w:lang w:eastAsia="ru-RU"/>
              </w:rPr>
              <w:t xml:space="preserve">   № 336</w:t>
            </w:r>
          </w:p>
        </w:tc>
      </w:tr>
    </w:tbl>
    <w:p w:rsidR="000D6D8C" w:rsidRDefault="000D6D8C" w:rsidP="00D66BD3">
      <w:pPr>
        <w:tabs>
          <w:tab w:val="left" w:pos="2380"/>
        </w:tabs>
        <w:rPr>
          <w:rFonts w:eastAsia="Times New Roman" w:cs="Times New Roman"/>
          <w:lang w:eastAsia="ru-RU"/>
        </w:rPr>
      </w:pPr>
    </w:p>
    <w:p w:rsidR="000D6D8C" w:rsidRPr="000D6D8C" w:rsidRDefault="00630F7E" w:rsidP="000D6D8C">
      <w:pPr>
        <w:tabs>
          <w:tab w:val="left" w:pos="2380"/>
        </w:tabs>
        <w:rPr>
          <w:rFonts w:eastAsia="Andale Sans UI" w:cs="Times New Roman"/>
          <w:sz w:val="22"/>
          <w:lang w:eastAsia="ru-RU"/>
        </w:rPr>
      </w:pPr>
      <w:r>
        <w:rPr>
          <w:rFonts w:eastAsia="Courier New" w:cs="Times New Roman"/>
          <w:szCs w:val="20"/>
        </w:rPr>
        <w:t xml:space="preserve">от </w:t>
      </w:r>
      <w:r w:rsidR="000D6D8C" w:rsidRPr="000D6D8C">
        <w:rPr>
          <w:rFonts w:eastAsia="Courier New" w:cs="Times New Roman"/>
          <w:szCs w:val="20"/>
        </w:rPr>
        <w:t>"</w:t>
      </w:r>
      <w:r>
        <w:rPr>
          <w:rFonts w:eastAsia="Courier New" w:cs="Times New Roman"/>
          <w:szCs w:val="20"/>
        </w:rPr>
        <w:t>30</w:t>
      </w:r>
      <w:r w:rsidR="000D6D8C" w:rsidRPr="000D6D8C">
        <w:rPr>
          <w:rFonts w:eastAsia="Courier New" w:cs="Times New Roman"/>
          <w:szCs w:val="20"/>
        </w:rPr>
        <w:t xml:space="preserve">" </w:t>
      </w:r>
      <w:r w:rsidR="003A3BAB">
        <w:rPr>
          <w:rFonts w:eastAsia="Courier New" w:cs="Times New Roman"/>
          <w:szCs w:val="20"/>
        </w:rPr>
        <w:t>ноября</w:t>
      </w:r>
      <w:r w:rsidR="000D6D8C" w:rsidRPr="000D6D8C">
        <w:rPr>
          <w:rFonts w:eastAsia="Courier New" w:cs="Times New Roman"/>
          <w:szCs w:val="20"/>
        </w:rPr>
        <w:t xml:space="preserve"> 202</w:t>
      </w:r>
      <w:r w:rsidR="003A3BAB">
        <w:rPr>
          <w:rFonts w:eastAsia="Courier New" w:cs="Times New Roman"/>
          <w:szCs w:val="20"/>
        </w:rPr>
        <w:t>2</w:t>
      </w:r>
      <w:r w:rsidR="000D6D8C" w:rsidRPr="000D6D8C">
        <w:rPr>
          <w:rFonts w:eastAsia="Courier New" w:cs="Times New Roman"/>
          <w:szCs w:val="20"/>
        </w:rPr>
        <w:t xml:space="preserve"> г.                                                                            </w:t>
      </w:r>
      <w:r w:rsidR="000D6D8C" w:rsidRPr="000D6D8C">
        <w:rPr>
          <w:rFonts w:eastAsia="Andale Sans UI" w:cs="Times New Roman"/>
          <w:sz w:val="22"/>
          <w:lang w:eastAsia="ru-RU"/>
        </w:rPr>
        <w:t xml:space="preserve">                                                       </w:t>
      </w:r>
    </w:p>
    <w:p w:rsidR="000D6D8C" w:rsidRDefault="000D6D8C" w:rsidP="000D6D8C">
      <w:pPr>
        <w:tabs>
          <w:tab w:val="left" w:pos="2380"/>
        </w:tabs>
        <w:rPr>
          <w:rFonts w:eastAsia="Andale Sans UI" w:cs="Times New Roman"/>
          <w:lang w:eastAsia="ru-RU"/>
        </w:rPr>
      </w:pPr>
    </w:p>
    <w:p w:rsidR="00630F7E" w:rsidRDefault="00630F7E" w:rsidP="00630F7E">
      <w:pPr>
        <w:tabs>
          <w:tab w:val="left" w:pos="2380"/>
        </w:tabs>
        <w:jc w:val="both"/>
        <w:rPr>
          <w:rFonts w:eastAsia="Andale Sans UI" w:cs="Times New Roman"/>
          <w:lang w:eastAsia="ru-RU"/>
        </w:rPr>
      </w:pPr>
      <w:r>
        <w:rPr>
          <w:rFonts w:eastAsia="Andale Sans UI" w:cs="Times New Roman"/>
          <w:lang w:eastAsia="ru-RU"/>
        </w:rPr>
        <w:t xml:space="preserve">      </w:t>
      </w:r>
    </w:p>
    <w:p w:rsidR="00630F7E" w:rsidRDefault="00630F7E" w:rsidP="00630F7E">
      <w:pPr>
        <w:tabs>
          <w:tab w:val="left" w:pos="2380"/>
        </w:tabs>
        <w:jc w:val="both"/>
        <w:rPr>
          <w:rFonts w:eastAsia="Andale Sans UI" w:cs="Times New Roman"/>
          <w:lang w:eastAsia="ru-RU"/>
        </w:rPr>
      </w:pPr>
    </w:p>
    <w:p w:rsidR="000D6D8C" w:rsidRPr="00630F7E" w:rsidRDefault="000D6D8C" w:rsidP="00630F7E">
      <w:pPr>
        <w:tabs>
          <w:tab w:val="left" w:pos="2380"/>
        </w:tabs>
        <w:jc w:val="center"/>
        <w:rPr>
          <w:rFonts w:eastAsia="Andale Sans UI" w:cs="Times New Roman"/>
          <w:b/>
          <w:lang w:eastAsia="ru-RU"/>
        </w:rPr>
      </w:pPr>
      <w:r w:rsidRPr="00630F7E">
        <w:rPr>
          <w:rFonts w:eastAsia="Andale Sans UI" w:cs="Times New Roman"/>
          <w:b/>
          <w:lang w:eastAsia="ru-RU"/>
        </w:rPr>
        <w:t xml:space="preserve">О </w:t>
      </w:r>
      <w:r w:rsidR="003A3BAB" w:rsidRPr="00630F7E">
        <w:rPr>
          <w:rFonts w:eastAsia="Andale Sans UI" w:cs="Times New Roman"/>
          <w:b/>
          <w:lang w:eastAsia="ru-RU"/>
        </w:rPr>
        <w:t>внесении изменений в административные регламенты</w:t>
      </w:r>
      <w:r w:rsidR="00630F7E" w:rsidRPr="00630F7E">
        <w:rPr>
          <w:rFonts w:eastAsia="Andale Sans UI" w:cs="Times New Roman"/>
          <w:b/>
          <w:lang w:eastAsia="ru-RU"/>
        </w:rPr>
        <w:t xml:space="preserve"> по предоставлению муниципальных (государственных) услуг управления образования МО «Тымовский городской округ»</w:t>
      </w:r>
    </w:p>
    <w:p w:rsidR="00280719" w:rsidRPr="00280719" w:rsidRDefault="00280719" w:rsidP="00280719">
      <w:pPr>
        <w:tabs>
          <w:tab w:val="left" w:pos="2380"/>
        </w:tabs>
        <w:jc w:val="both"/>
        <w:rPr>
          <w:rFonts w:eastAsia="Andale Sans UI" w:cs="Times New Roman"/>
          <w:lang w:eastAsia="ru-RU"/>
        </w:rPr>
      </w:pPr>
    </w:p>
    <w:p w:rsidR="000D6D8C" w:rsidRPr="000D6D8C" w:rsidRDefault="000D6D8C" w:rsidP="000D6D8C">
      <w:pPr>
        <w:autoSpaceDE w:val="0"/>
        <w:jc w:val="both"/>
        <w:rPr>
          <w:rFonts w:eastAsia="Courier New" w:cs="Times New Roman"/>
        </w:rPr>
      </w:pPr>
      <w:r>
        <w:rPr>
          <w:rFonts w:eastAsia="Courier New" w:cs="Times New Roman"/>
          <w:sz w:val="28"/>
          <w:szCs w:val="20"/>
        </w:rPr>
        <w:t xml:space="preserve">      </w:t>
      </w:r>
      <w:r w:rsidR="00630F7E">
        <w:rPr>
          <w:rFonts w:eastAsia="Courier New" w:cs="Times New Roman"/>
          <w:sz w:val="28"/>
          <w:szCs w:val="20"/>
        </w:rPr>
        <w:t xml:space="preserve">  </w:t>
      </w:r>
      <w:r>
        <w:rPr>
          <w:rFonts w:eastAsia="Courier New" w:cs="Times New Roman"/>
          <w:sz w:val="28"/>
          <w:szCs w:val="20"/>
        </w:rPr>
        <w:t xml:space="preserve"> </w:t>
      </w:r>
      <w:r w:rsidRPr="000D6D8C">
        <w:rPr>
          <w:rFonts w:eastAsia="Courier New" w:cs="Times New Roman"/>
        </w:rPr>
        <w:t xml:space="preserve">В связи </w:t>
      </w:r>
      <w:r w:rsidR="003A3BAB">
        <w:rPr>
          <w:rFonts w:eastAsia="Courier New" w:cs="Times New Roman"/>
        </w:rPr>
        <w:t>с внесением измене</w:t>
      </w:r>
      <w:r w:rsidR="00C272C8">
        <w:rPr>
          <w:rFonts w:eastAsia="Courier New" w:cs="Times New Roman"/>
        </w:rPr>
        <w:t>ний в Порядок разработки и</w:t>
      </w:r>
      <w:r w:rsidR="003A3BAB">
        <w:rPr>
          <w:rFonts w:eastAsia="Courier New" w:cs="Times New Roman"/>
        </w:rPr>
        <w:t xml:space="preserve"> утверждения органами местного самоуправления МО «Тымовский городской округ» регламентов предоставления муниципальных услуг, утвержденный постановлением администрации МО «Тымовский городской округ» от 22.01</w:t>
      </w:r>
      <w:r w:rsidR="0094462C">
        <w:rPr>
          <w:rFonts w:eastAsia="Courier New" w:cs="Times New Roman"/>
        </w:rPr>
        <w:t>.202</w:t>
      </w:r>
      <w:r w:rsidR="00842F49">
        <w:rPr>
          <w:rFonts w:eastAsia="Courier New" w:cs="Times New Roman"/>
        </w:rPr>
        <w:t>0</w:t>
      </w:r>
      <w:r w:rsidR="0094462C">
        <w:rPr>
          <w:rFonts w:eastAsia="Courier New" w:cs="Times New Roman"/>
        </w:rPr>
        <w:t xml:space="preserve"> г. № 4</w:t>
      </w:r>
      <w:r w:rsidR="009D077F">
        <w:rPr>
          <w:rFonts w:eastAsia="Courier New" w:cs="Times New Roman"/>
        </w:rPr>
        <w:t>,</w:t>
      </w:r>
    </w:p>
    <w:p w:rsidR="000D6D8C" w:rsidRPr="000D6D8C" w:rsidRDefault="000D6D8C" w:rsidP="000D6D8C">
      <w:pPr>
        <w:autoSpaceDE w:val="0"/>
        <w:jc w:val="both"/>
        <w:rPr>
          <w:rFonts w:eastAsia="Courier New" w:cs="Times New Roman"/>
        </w:rPr>
      </w:pPr>
    </w:p>
    <w:p w:rsidR="000D6D8C" w:rsidRDefault="000D6D8C" w:rsidP="00D66BD3">
      <w:pPr>
        <w:autoSpaceDE w:val="0"/>
        <w:rPr>
          <w:rFonts w:eastAsia="Courier New" w:cs="Times New Roman"/>
        </w:rPr>
      </w:pPr>
      <w:r w:rsidRPr="000D6D8C">
        <w:rPr>
          <w:rFonts w:eastAsia="Courier New" w:cs="Times New Roman"/>
        </w:rPr>
        <w:t xml:space="preserve">    </w:t>
      </w:r>
      <w:r w:rsidR="00630F7E">
        <w:rPr>
          <w:rFonts w:eastAsia="Courier New" w:cs="Times New Roman"/>
        </w:rPr>
        <w:t xml:space="preserve">      </w:t>
      </w:r>
      <w:r w:rsidRPr="000D6D8C">
        <w:rPr>
          <w:rFonts w:eastAsia="Courier New" w:cs="Times New Roman"/>
        </w:rPr>
        <w:t xml:space="preserve"> ПРИКАЗЫВАЮ:</w:t>
      </w:r>
    </w:p>
    <w:p w:rsidR="00630F7E" w:rsidRDefault="00630F7E" w:rsidP="00D66BD3">
      <w:pPr>
        <w:autoSpaceDE w:val="0"/>
        <w:rPr>
          <w:rFonts w:eastAsia="Courier New" w:cs="Times New Roman"/>
        </w:rPr>
      </w:pPr>
    </w:p>
    <w:p w:rsidR="00630F7E" w:rsidRPr="000D6D8C" w:rsidRDefault="00630F7E" w:rsidP="00D66BD3">
      <w:pPr>
        <w:autoSpaceDE w:val="0"/>
        <w:rPr>
          <w:rFonts w:eastAsia="Courier New" w:cs="Times New Roman"/>
        </w:rPr>
      </w:pPr>
      <w:r>
        <w:rPr>
          <w:rFonts w:eastAsia="Courier New" w:cs="Times New Roman"/>
        </w:rPr>
        <w:t xml:space="preserve">           1. Должностным лицам управления образования МО «Тымовский городской округ»:</w:t>
      </w:r>
    </w:p>
    <w:p w:rsidR="000D6D8C" w:rsidRPr="000D6D8C" w:rsidRDefault="00D66BD3" w:rsidP="00630F7E">
      <w:pPr>
        <w:pStyle w:val="a3"/>
        <w:autoSpaceDE w:val="0"/>
        <w:spacing w:after="0"/>
        <w:jc w:val="both"/>
        <w:rPr>
          <w:rFonts w:eastAsia="Courier New" w:cs="Times New Roman"/>
        </w:rPr>
      </w:pPr>
      <w:r>
        <w:rPr>
          <w:rFonts w:eastAsia="Courier New" w:cs="Times New Roman"/>
        </w:rPr>
        <w:t xml:space="preserve">    </w:t>
      </w:r>
      <w:r w:rsidR="0094462C">
        <w:rPr>
          <w:rFonts w:eastAsia="Courier New" w:cs="Times New Roman"/>
        </w:rPr>
        <w:t xml:space="preserve"> </w:t>
      </w:r>
      <w:r>
        <w:rPr>
          <w:rFonts w:eastAsia="Courier New" w:cs="Times New Roman"/>
        </w:rPr>
        <w:t xml:space="preserve"> </w:t>
      </w:r>
      <w:r w:rsidR="00630F7E">
        <w:rPr>
          <w:rFonts w:eastAsia="Courier New" w:cs="Times New Roman"/>
        </w:rPr>
        <w:t xml:space="preserve">     </w:t>
      </w:r>
      <w:r w:rsidR="000D6D8C" w:rsidRPr="000D6D8C">
        <w:rPr>
          <w:rFonts w:eastAsia="Courier New" w:cs="Times New Roman"/>
        </w:rPr>
        <w:t>1.</w:t>
      </w:r>
      <w:r w:rsidR="00630F7E">
        <w:rPr>
          <w:rFonts w:eastAsia="Courier New" w:cs="Times New Roman"/>
        </w:rPr>
        <w:t>1</w:t>
      </w:r>
      <w:r w:rsidR="000D6D8C" w:rsidRPr="000D6D8C">
        <w:rPr>
          <w:rFonts w:eastAsia="Courier New" w:cs="Times New Roman"/>
        </w:rPr>
        <w:t xml:space="preserve"> </w:t>
      </w:r>
      <w:r w:rsidR="00630F7E">
        <w:rPr>
          <w:rFonts w:eastAsia="Courier New" w:cs="Times New Roman"/>
        </w:rPr>
        <w:t>в</w:t>
      </w:r>
      <w:r w:rsidR="0094462C">
        <w:rPr>
          <w:rFonts w:eastAsia="Courier New" w:cs="Times New Roman"/>
        </w:rPr>
        <w:t xml:space="preserve"> срок до 12.01.2023 года</w:t>
      </w:r>
      <w:r w:rsidR="0094306B">
        <w:rPr>
          <w:rFonts w:eastAsia="Courier New" w:cs="Times New Roman"/>
        </w:rPr>
        <w:t>,</w:t>
      </w:r>
      <w:r w:rsidR="0094462C">
        <w:rPr>
          <w:rFonts w:eastAsia="Courier New" w:cs="Times New Roman"/>
        </w:rPr>
        <w:t xml:space="preserve"> административные регламенты предоставления муниципальных </w:t>
      </w:r>
      <w:r w:rsidR="00630F7E">
        <w:rPr>
          <w:rFonts w:eastAsia="Courier New" w:cs="Times New Roman"/>
        </w:rPr>
        <w:t xml:space="preserve">(государственных) </w:t>
      </w:r>
      <w:r w:rsidR="0094462C">
        <w:rPr>
          <w:rFonts w:eastAsia="Courier New" w:cs="Times New Roman"/>
        </w:rPr>
        <w:t xml:space="preserve">услуг </w:t>
      </w:r>
      <w:r w:rsidR="006E0C4D">
        <w:rPr>
          <w:rFonts w:eastAsia="Courier New" w:cs="Times New Roman"/>
        </w:rPr>
        <w:t xml:space="preserve">управления образования МО «Тымовский городской округ» </w:t>
      </w:r>
      <w:r w:rsidR="0094462C">
        <w:rPr>
          <w:rFonts w:eastAsia="Courier New" w:cs="Times New Roman"/>
        </w:rPr>
        <w:t>актуализировать в соответвии с нормами действующего законодательства</w:t>
      </w:r>
      <w:r w:rsidR="00387666">
        <w:rPr>
          <w:rFonts w:eastAsia="Courier New" w:cs="Times New Roman"/>
        </w:rPr>
        <w:t xml:space="preserve"> с учетом замечаний указанных в экспертных заключениях</w:t>
      </w:r>
      <w:r w:rsidR="00387666" w:rsidRPr="00387666">
        <w:rPr>
          <w:rFonts w:eastAsia="Times New Roman" w:cs="Times New Roman"/>
          <w:lang w:eastAsia="ru-RU"/>
        </w:rPr>
        <w:t xml:space="preserve"> </w:t>
      </w:r>
      <w:r w:rsidR="00387666">
        <w:rPr>
          <w:rFonts w:eastAsia="Times New Roman" w:cs="Times New Roman"/>
          <w:lang w:eastAsia="ru-RU"/>
        </w:rPr>
        <w:t>Г</w:t>
      </w:r>
      <w:r w:rsidR="00387666" w:rsidRPr="00826399">
        <w:rPr>
          <w:rFonts w:eastAsia="Times New Roman" w:cs="Times New Roman"/>
          <w:lang w:eastAsia="ru-RU"/>
        </w:rPr>
        <w:t>осударственно-правово</w:t>
      </w:r>
      <w:r w:rsidR="00387666">
        <w:rPr>
          <w:rFonts w:eastAsia="Times New Roman" w:cs="Times New Roman"/>
          <w:lang w:eastAsia="ru-RU"/>
        </w:rPr>
        <w:t xml:space="preserve">го департамента </w:t>
      </w:r>
      <w:r w:rsidR="00387666" w:rsidRPr="00826399">
        <w:rPr>
          <w:rFonts w:eastAsia="Times New Roman" w:cs="Times New Roman"/>
          <w:lang w:eastAsia="ru-RU"/>
        </w:rPr>
        <w:t>администрации Губернатора и Правительства Сахалинской области</w:t>
      </w:r>
      <w:r w:rsidR="006E0C4D">
        <w:rPr>
          <w:rFonts w:eastAsia="Times New Roman" w:cs="Times New Roman"/>
          <w:lang w:eastAsia="ru-RU"/>
        </w:rPr>
        <w:t>.</w:t>
      </w:r>
    </w:p>
    <w:p w:rsidR="000D6D8C" w:rsidRDefault="00D66BD3" w:rsidP="00630F7E">
      <w:pPr>
        <w:pStyle w:val="a3"/>
        <w:autoSpaceDE w:val="0"/>
        <w:spacing w:after="0"/>
        <w:jc w:val="both"/>
        <w:rPr>
          <w:rFonts w:eastAsia="Courier New" w:cs="Times New Roman"/>
        </w:rPr>
      </w:pPr>
      <w:r>
        <w:rPr>
          <w:rFonts w:eastAsia="Courier New" w:cs="Times New Roman"/>
        </w:rPr>
        <w:t xml:space="preserve">     </w:t>
      </w:r>
      <w:r w:rsidR="00630F7E">
        <w:rPr>
          <w:rFonts w:eastAsia="Courier New" w:cs="Times New Roman"/>
        </w:rPr>
        <w:t xml:space="preserve">      </w:t>
      </w:r>
      <w:r>
        <w:rPr>
          <w:rFonts w:eastAsia="Courier New" w:cs="Times New Roman"/>
        </w:rPr>
        <w:t xml:space="preserve"> </w:t>
      </w:r>
      <w:r w:rsidR="00630F7E">
        <w:rPr>
          <w:rFonts w:eastAsia="Courier New" w:cs="Times New Roman"/>
        </w:rPr>
        <w:t>1.</w:t>
      </w:r>
      <w:r w:rsidR="000D6D8C" w:rsidRPr="000D6D8C">
        <w:rPr>
          <w:rFonts w:eastAsia="Courier New" w:cs="Times New Roman"/>
        </w:rPr>
        <w:t xml:space="preserve">2. </w:t>
      </w:r>
      <w:r w:rsidR="0094462C">
        <w:rPr>
          <w:rFonts w:eastAsia="Courier New" w:cs="Times New Roman"/>
        </w:rPr>
        <w:t>внести</w:t>
      </w:r>
      <w:r w:rsidR="0094462C" w:rsidRPr="0094462C">
        <w:rPr>
          <w:rFonts w:eastAsia="Courier New" w:cs="Times New Roman"/>
        </w:rPr>
        <w:t xml:space="preserve"> </w:t>
      </w:r>
      <w:r w:rsidR="0094462C">
        <w:rPr>
          <w:rFonts w:eastAsia="Courier New" w:cs="Times New Roman"/>
        </w:rPr>
        <w:t>изменения в административные регламенты предоставления муниципальных</w:t>
      </w:r>
      <w:r w:rsidR="00630F7E">
        <w:rPr>
          <w:rFonts w:eastAsia="Courier New" w:cs="Times New Roman"/>
        </w:rPr>
        <w:t xml:space="preserve"> (государственных)</w:t>
      </w:r>
      <w:r w:rsidR="0094462C">
        <w:rPr>
          <w:rFonts w:eastAsia="Courier New" w:cs="Times New Roman"/>
        </w:rPr>
        <w:t xml:space="preserve"> услуг в соответ</w:t>
      </w:r>
      <w:r w:rsidR="00630F7E">
        <w:rPr>
          <w:rFonts w:eastAsia="Courier New" w:cs="Times New Roman"/>
        </w:rPr>
        <w:t>ст</w:t>
      </w:r>
      <w:r w:rsidR="0094462C">
        <w:rPr>
          <w:rFonts w:eastAsia="Courier New" w:cs="Times New Roman"/>
        </w:rPr>
        <w:t xml:space="preserve">вии с </w:t>
      </w:r>
      <w:r w:rsidR="00D30A5E">
        <w:rPr>
          <w:rFonts w:eastAsia="Courier New" w:cs="Times New Roman"/>
        </w:rPr>
        <w:t>трудовой функцией,</w:t>
      </w:r>
      <w:r w:rsidR="00387666">
        <w:rPr>
          <w:rFonts w:eastAsia="Courier New" w:cs="Times New Roman"/>
        </w:rPr>
        <w:t xml:space="preserve"> </w:t>
      </w:r>
      <w:r w:rsidR="0094462C">
        <w:rPr>
          <w:rFonts w:eastAsia="Courier New" w:cs="Times New Roman"/>
        </w:rPr>
        <w:t>должностной инструкцией и приложением к настоящему приказу.</w:t>
      </w:r>
    </w:p>
    <w:p w:rsidR="0094306B" w:rsidRPr="000D6D8C" w:rsidRDefault="0094306B" w:rsidP="00630F7E">
      <w:pPr>
        <w:pStyle w:val="a3"/>
        <w:autoSpaceDE w:val="0"/>
        <w:spacing w:after="0"/>
        <w:jc w:val="both"/>
        <w:rPr>
          <w:rFonts w:eastAsia="Courier New" w:cs="Times New Roman"/>
        </w:rPr>
      </w:pPr>
      <w:r>
        <w:rPr>
          <w:rFonts w:eastAsia="Courier New" w:cs="Times New Roman"/>
        </w:rPr>
        <w:t xml:space="preserve">       </w:t>
      </w:r>
      <w:r w:rsidR="00630F7E">
        <w:rPr>
          <w:rFonts w:eastAsia="Courier New" w:cs="Times New Roman"/>
        </w:rPr>
        <w:t xml:space="preserve">     1.</w:t>
      </w:r>
      <w:r>
        <w:rPr>
          <w:rFonts w:eastAsia="Courier New" w:cs="Times New Roman"/>
        </w:rPr>
        <w:t xml:space="preserve">3. </w:t>
      </w:r>
      <w:r w:rsidR="00630F7E">
        <w:rPr>
          <w:rFonts w:eastAsia="Courier New" w:cs="Times New Roman"/>
        </w:rPr>
        <w:t>п</w:t>
      </w:r>
      <w:r w:rsidR="00522AA2">
        <w:rPr>
          <w:rFonts w:eastAsia="Courier New" w:cs="Times New Roman"/>
        </w:rPr>
        <w:t xml:space="preserve">о исполнении </w:t>
      </w:r>
      <w:r w:rsidR="00D02D1E">
        <w:rPr>
          <w:rFonts w:eastAsia="Courier New" w:cs="Times New Roman"/>
        </w:rPr>
        <w:t>административны</w:t>
      </w:r>
      <w:r w:rsidR="00D30A5E">
        <w:rPr>
          <w:rFonts w:eastAsia="Courier New" w:cs="Times New Roman"/>
        </w:rPr>
        <w:t>е</w:t>
      </w:r>
      <w:r w:rsidR="00D02D1E">
        <w:rPr>
          <w:rFonts w:eastAsia="Courier New" w:cs="Times New Roman"/>
        </w:rPr>
        <w:t xml:space="preserve"> регламент</w:t>
      </w:r>
      <w:r w:rsidR="00D30A5E">
        <w:rPr>
          <w:rFonts w:eastAsia="Courier New" w:cs="Times New Roman"/>
        </w:rPr>
        <w:t>ы</w:t>
      </w:r>
      <w:r w:rsidR="00D02D1E">
        <w:rPr>
          <w:rFonts w:eastAsia="Courier New" w:cs="Times New Roman"/>
        </w:rPr>
        <w:t xml:space="preserve"> предоставления муниципальных</w:t>
      </w:r>
      <w:r w:rsidR="00630F7E">
        <w:rPr>
          <w:rFonts w:eastAsia="Courier New" w:cs="Times New Roman"/>
        </w:rPr>
        <w:t xml:space="preserve"> (государственных)</w:t>
      </w:r>
      <w:r w:rsidR="00D02D1E">
        <w:rPr>
          <w:rFonts w:eastAsia="Courier New" w:cs="Times New Roman"/>
        </w:rPr>
        <w:t xml:space="preserve"> услуг </w:t>
      </w:r>
      <w:r w:rsidR="00D02D1E">
        <w:rPr>
          <w:rFonts w:eastAsia="Times New Roman" w:cs="Times New Roman"/>
          <w:lang w:eastAsia="ru-RU"/>
        </w:rPr>
        <w:t xml:space="preserve">направить в прокуратуру Тымовского района Сахалинской области для проведения антикоррупционной экспертизы, опубликовать в газете «Тымовский вестник», направить в </w:t>
      </w:r>
      <w:r w:rsidR="00D02D1E" w:rsidRPr="00826399">
        <w:rPr>
          <w:rFonts w:eastAsia="Times New Roman" w:cs="Times New Roman"/>
          <w:lang w:eastAsia="ru-RU"/>
        </w:rPr>
        <w:t>государственно-правово</w:t>
      </w:r>
      <w:r w:rsidR="00D02D1E">
        <w:rPr>
          <w:rFonts w:eastAsia="Times New Roman" w:cs="Times New Roman"/>
          <w:lang w:eastAsia="ru-RU"/>
        </w:rPr>
        <w:t xml:space="preserve">й департамент </w:t>
      </w:r>
      <w:r w:rsidR="00D02D1E" w:rsidRPr="00826399">
        <w:rPr>
          <w:rFonts w:eastAsia="Times New Roman" w:cs="Times New Roman"/>
          <w:lang w:eastAsia="ru-RU"/>
        </w:rPr>
        <w:t>администрации Губернатора и Правительства Сахалинской области</w:t>
      </w:r>
      <w:r w:rsidR="00D02D1E">
        <w:rPr>
          <w:rFonts w:eastAsia="Times New Roman" w:cs="Times New Roman"/>
          <w:lang w:eastAsia="ru-RU"/>
        </w:rPr>
        <w:t xml:space="preserve">, </w:t>
      </w:r>
      <w:r w:rsidR="00D02D1E" w:rsidRPr="006010D8">
        <w:rPr>
          <w:rFonts w:eastAsia="Times New Roman" w:cs="Times New Roman"/>
          <w:lang w:eastAsia="ru-RU"/>
        </w:rPr>
        <w:t xml:space="preserve">для включения их </w:t>
      </w:r>
      <w:r w:rsidR="00D02D1E">
        <w:rPr>
          <w:rFonts w:eastAsia="Times New Roman" w:cs="Times New Roman"/>
          <w:lang w:eastAsia="ru-RU"/>
        </w:rPr>
        <w:t xml:space="preserve">в </w:t>
      </w:r>
      <w:r w:rsidR="00D02D1E" w:rsidRPr="006010D8">
        <w:rPr>
          <w:rFonts w:eastAsia="Times New Roman" w:cs="Times New Roman"/>
          <w:lang w:eastAsia="ru-RU"/>
        </w:rPr>
        <w:t>Сахалинский областной регистр муниципальных нормативных правовых актов</w:t>
      </w:r>
      <w:r w:rsidR="00630F7E">
        <w:rPr>
          <w:rFonts w:eastAsia="Times New Roman" w:cs="Times New Roman"/>
          <w:lang w:eastAsia="ru-RU"/>
        </w:rPr>
        <w:t>.</w:t>
      </w:r>
    </w:p>
    <w:p w:rsidR="000D6D8C" w:rsidRPr="000D6D8C" w:rsidRDefault="00D66BD3" w:rsidP="00630F7E">
      <w:pPr>
        <w:pStyle w:val="a3"/>
        <w:autoSpaceDE w:val="0"/>
        <w:spacing w:after="0"/>
        <w:jc w:val="both"/>
        <w:rPr>
          <w:rFonts w:cs="Times New Roman"/>
        </w:rPr>
      </w:pPr>
      <w:r>
        <w:rPr>
          <w:rFonts w:eastAsia="Courier New" w:cs="Times New Roman"/>
        </w:rPr>
        <w:t xml:space="preserve">      </w:t>
      </w:r>
      <w:r w:rsidR="00630F7E">
        <w:rPr>
          <w:rFonts w:eastAsia="Courier New" w:cs="Times New Roman"/>
        </w:rPr>
        <w:t xml:space="preserve">      2</w:t>
      </w:r>
      <w:r w:rsidR="000D6D8C" w:rsidRPr="000D6D8C">
        <w:rPr>
          <w:rFonts w:eastAsia="Courier New" w:cs="Times New Roman"/>
        </w:rPr>
        <w:t xml:space="preserve">. Контроль за исполнением настоящего приказа </w:t>
      </w:r>
      <w:r>
        <w:rPr>
          <w:rFonts w:eastAsia="Courier New" w:cs="Times New Roman"/>
        </w:rPr>
        <w:t>оставляю за собой.</w:t>
      </w:r>
      <w:r w:rsidR="000D6D8C" w:rsidRPr="000D6D8C">
        <w:rPr>
          <w:rFonts w:eastAsia="Courier New" w:cs="Times New Roman"/>
        </w:rPr>
        <w:t xml:space="preserve"> </w:t>
      </w:r>
    </w:p>
    <w:p w:rsidR="000D6D8C" w:rsidRPr="000D6D8C" w:rsidRDefault="000D6D8C" w:rsidP="000D6D8C">
      <w:pPr>
        <w:autoSpaceDE w:val="0"/>
        <w:jc w:val="both"/>
        <w:rPr>
          <w:rFonts w:eastAsia="Courier New" w:cs="Times New Roman"/>
        </w:rPr>
      </w:pPr>
    </w:p>
    <w:p w:rsidR="0094462C" w:rsidRDefault="00D66BD3" w:rsidP="000D6D8C">
      <w:pPr>
        <w:autoSpaceDE w:val="0"/>
        <w:jc w:val="both"/>
        <w:rPr>
          <w:rFonts w:eastAsia="Courier New" w:cs="Times New Roman"/>
        </w:rPr>
      </w:pPr>
      <w:r>
        <w:rPr>
          <w:rFonts w:eastAsia="Courier New" w:cs="Times New Roman"/>
        </w:rPr>
        <w:t xml:space="preserve">  </w:t>
      </w:r>
      <w:r w:rsidR="0094462C">
        <w:rPr>
          <w:rFonts w:eastAsia="Courier New" w:cs="Times New Roman"/>
        </w:rPr>
        <w:t xml:space="preserve">Исполняющий обязанности </w:t>
      </w:r>
    </w:p>
    <w:p w:rsidR="000D6D8C" w:rsidRPr="000D6D8C" w:rsidRDefault="0094462C" w:rsidP="000D6D8C">
      <w:pPr>
        <w:autoSpaceDE w:val="0"/>
        <w:jc w:val="both"/>
        <w:rPr>
          <w:rFonts w:eastAsia="Courier New" w:cs="Times New Roman"/>
        </w:rPr>
      </w:pPr>
      <w:r>
        <w:rPr>
          <w:rFonts w:eastAsia="Courier New" w:cs="Times New Roman"/>
        </w:rPr>
        <w:t xml:space="preserve">  н</w:t>
      </w:r>
      <w:r w:rsidR="00D66BD3">
        <w:rPr>
          <w:rFonts w:eastAsia="Courier New" w:cs="Times New Roman"/>
        </w:rPr>
        <w:t>ачальник</w:t>
      </w:r>
      <w:r>
        <w:rPr>
          <w:rFonts w:eastAsia="Courier New" w:cs="Times New Roman"/>
        </w:rPr>
        <w:t>а</w:t>
      </w:r>
      <w:r w:rsidR="00D66BD3">
        <w:rPr>
          <w:rFonts w:eastAsia="Courier New" w:cs="Times New Roman"/>
        </w:rPr>
        <w:t xml:space="preserve"> управления                                                                           </w:t>
      </w:r>
      <w:r>
        <w:rPr>
          <w:rFonts w:eastAsia="Courier New" w:cs="Times New Roman"/>
        </w:rPr>
        <w:t>Е.В. Калиниченко</w:t>
      </w:r>
    </w:p>
    <w:p w:rsidR="000D6D8C" w:rsidRPr="000D6D8C" w:rsidRDefault="000D6D8C" w:rsidP="000D6D8C">
      <w:pPr>
        <w:autoSpaceDE w:val="0"/>
        <w:jc w:val="both"/>
        <w:rPr>
          <w:rFonts w:eastAsia="Courier New" w:cs="Times New Roman"/>
        </w:rPr>
      </w:pPr>
      <w:r w:rsidRPr="000D6D8C">
        <w:rPr>
          <w:rFonts w:eastAsia="Courier New" w:cs="Times New Roman"/>
        </w:rPr>
        <w:t xml:space="preserve">                          </w:t>
      </w:r>
    </w:p>
    <w:p w:rsidR="00D66BD3" w:rsidRDefault="000D6D8C" w:rsidP="00D66BD3">
      <w:pPr>
        <w:pStyle w:val="a3"/>
        <w:autoSpaceDE w:val="0"/>
        <w:jc w:val="both"/>
        <w:rPr>
          <w:rFonts w:eastAsia="Courier New" w:cs="Times New Roman"/>
          <w:szCs w:val="20"/>
        </w:rPr>
      </w:pPr>
      <w:r w:rsidRPr="000D6D8C">
        <w:rPr>
          <w:rFonts w:eastAsia="Courier New" w:cs="Times New Roman"/>
          <w:sz w:val="28"/>
          <w:szCs w:val="20"/>
        </w:rPr>
        <w:t xml:space="preserve">    </w:t>
      </w:r>
      <w:r w:rsidRPr="00D66BD3">
        <w:rPr>
          <w:rFonts w:eastAsia="Courier New" w:cs="Times New Roman"/>
          <w:szCs w:val="20"/>
        </w:rPr>
        <w:t>С приказом ознакомлены</w:t>
      </w:r>
      <w:r w:rsidR="00D66BD3">
        <w:rPr>
          <w:rFonts w:eastAsia="Courier New" w:cs="Times New Roman"/>
          <w:szCs w:val="20"/>
        </w:rPr>
        <w:t>:</w:t>
      </w:r>
    </w:p>
    <w:p w:rsidR="00630F7E" w:rsidRDefault="00630F7E" w:rsidP="00D66BD3">
      <w:pPr>
        <w:pStyle w:val="a3"/>
        <w:autoSpaceDE w:val="0"/>
        <w:jc w:val="both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t>_____________________ Николаенко Ю.Ю.</w:t>
      </w:r>
    </w:p>
    <w:p w:rsidR="00630F7E" w:rsidRDefault="00630F7E" w:rsidP="00D66BD3">
      <w:pPr>
        <w:pStyle w:val="a3"/>
        <w:autoSpaceDE w:val="0"/>
        <w:jc w:val="both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t>_____________________ Фроленко Г.Н.</w:t>
      </w:r>
    </w:p>
    <w:p w:rsidR="00807770" w:rsidRDefault="00630F7E" w:rsidP="00630F7E">
      <w:pPr>
        <w:pStyle w:val="a3"/>
        <w:autoSpaceDE w:val="0"/>
        <w:jc w:val="both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t>_____________________Коротаева С.В.</w:t>
      </w:r>
    </w:p>
    <w:p w:rsidR="00630F7E" w:rsidRDefault="00630F7E" w:rsidP="00630F7E">
      <w:pPr>
        <w:pStyle w:val="a3"/>
        <w:autoSpaceDE w:val="0"/>
        <w:jc w:val="both"/>
        <w:rPr>
          <w:rFonts w:eastAsia="Courier New" w:cs="Times New Roman"/>
          <w:szCs w:val="20"/>
        </w:rPr>
      </w:pPr>
    </w:p>
    <w:p w:rsidR="001834D7" w:rsidRDefault="001834D7" w:rsidP="001834D7">
      <w:pPr>
        <w:pStyle w:val="a3"/>
        <w:autoSpaceDE w:val="0"/>
        <w:rPr>
          <w:rFonts w:eastAsia="Courier New" w:cs="Times New Roman"/>
          <w:szCs w:val="20"/>
        </w:rPr>
      </w:pPr>
    </w:p>
    <w:p w:rsidR="00807770" w:rsidRDefault="00807770" w:rsidP="00807770">
      <w:pPr>
        <w:pStyle w:val="a3"/>
        <w:autoSpaceDE w:val="0"/>
        <w:jc w:val="both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t xml:space="preserve">                                                                                                             </w:t>
      </w:r>
    </w:p>
    <w:p w:rsidR="00807770" w:rsidRDefault="00807770" w:rsidP="00630F7E">
      <w:pPr>
        <w:pStyle w:val="a3"/>
        <w:autoSpaceDE w:val="0"/>
        <w:spacing w:after="0"/>
        <w:jc w:val="right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lastRenderedPageBreak/>
        <w:t xml:space="preserve">                                                                                                                 Приложение</w:t>
      </w:r>
    </w:p>
    <w:p w:rsidR="00807770" w:rsidRDefault="00807770" w:rsidP="00630F7E">
      <w:pPr>
        <w:pStyle w:val="a3"/>
        <w:autoSpaceDE w:val="0"/>
        <w:spacing w:after="0"/>
        <w:jc w:val="right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t xml:space="preserve">к приказу управления образования </w:t>
      </w:r>
    </w:p>
    <w:p w:rsidR="00807770" w:rsidRDefault="00807770" w:rsidP="00630F7E">
      <w:pPr>
        <w:pStyle w:val="a3"/>
        <w:autoSpaceDE w:val="0"/>
        <w:spacing w:after="0"/>
        <w:jc w:val="right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t>МО «Тымовский городской округ»</w:t>
      </w:r>
    </w:p>
    <w:p w:rsidR="006E3970" w:rsidRDefault="00630F7E" w:rsidP="00630F7E">
      <w:pPr>
        <w:pStyle w:val="a3"/>
        <w:autoSpaceDE w:val="0"/>
        <w:spacing w:after="0"/>
        <w:jc w:val="right"/>
        <w:rPr>
          <w:rFonts w:eastAsia="Courier New" w:cs="Times New Roman"/>
          <w:szCs w:val="20"/>
        </w:rPr>
      </w:pPr>
      <w:r>
        <w:rPr>
          <w:rFonts w:eastAsia="Courier New" w:cs="Times New Roman"/>
          <w:szCs w:val="20"/>
        </w:rPr>
        <w:t>от 30.11.2022 г. № 336</w:t>
      </w:r>
    </w:p>
    <w:p w:rsidR="00C272C8" w:rsidRDefault="00C272C8" w:rsidP="00807770">
      <w:pPr>
        <w:pStyle w:val="a3"/>
        <w:autoSpaceDE w:val="0"/>
        <w:jc w:val="right"/>
        <w:rPr>
          <w:rFonts w:eastAsia="Courier New" w:cs="Times New Roman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656"/>
      </w:tblGrid>
      <w:tr w:rsidR="0094306B" w:rsidTr="0094306B">
        <w:tc>
          <w:tcPr>
            <w:tcW w:w="562" w:type="dxa"/>
          </w:tcPr>
          <w:p w:rsidR="0094306B" w:rsidRDefault="0094306B" w:rsidP="00FD19B8">
            <w:pPr>
              <w:pStyle w:val="a3"/>
              <w:autoSpaceDE w:val="0"/>
              <w:jc w:val="center"/>
              <w:rPr>
                <w:rFonts w:eastAsia="Courier New" w:cs="Times New Roman"/>
                <w:szCs w:val="20"/>
              </w:rPr>
            </w:pPr>
            <w:r>
              <w:rPr>
                <w:rFonts w:eastAsia="Courier New" w:cs="Times New Roman"/>
                <w:szCs w:val="20"/>
              </w:rPr>
              <w:t>№ п/п</w:t>
            </w:r>
          </w:p>
        </w:tc>
        <w:tc>
          <w:tcPr>
            <w:tcW w:w="2127" w:type="dxa"/>
          </w:tcPr>
          <w:p w:rsidR="0094306B" w:rsidRDefault="0094306B" w:rsidP="00FD19B8">
            <w:pPr>
              <w:pStyle w:val="a3"/>
              <w:autoSpaceDE w:val="0"/>
              <w:jc w:val="center"/>
              <w:rPr>
                <w:rFonts w:eastAsia="Courier New" w:cs="Times New Roman"/>
                <w:szCs w:val="20"/>
              </w:rPr>
            </w:pPr>
            <w:r>
              <w:rPr>
                <w:rFonts w:eastAsia="Courier New" w:cs="Times New Roman"/>
                <w:szCs w:val="20"/>
              </w:rPr>
              <w:t>ФИО должностного лица, наименование должности</w:t>
            </w:r>
          </w:p>
        </w:tc>
        <w:tc>
          <w:tcPr>
            <w:tcW w:w="6656" w:type="dxa"/>
          </w:tcPr>
          <w:p w:rsidR="0094306B" w:rsidRDefault="0094306B" w:rsidP="00630F7E">
            <w:pPr>
              <w:pStyle w:val="a3"/>
              <w:autoSpaceDE w:val="0"/>
              <w:jc w:val="center"/>
              <w:rPr>
                <w:rFonts w:eastAsia="Courier New" w:cs="Times New Roman"/>
                <w:szCs w:val="20"/>
              </w:rPr>
            </w:pPr>
            <w:r>
              <w:rPr>
                <w:rFonts w:eastAsia="Courier New" w:cs="Times New Roman"/>
                <w:szCs w:val="20"/>
              </w:rPr>
              <w:t>Наименование</w:t>
            </w:r>
            <w:r>
              <w:rPr>
                <w:rFonts w:eastAsia="Courier New" w:cs="Times New Roman"/>
              </w:rPr>
              <w:t xml:space="preserve"> административного регламента предоставления муниципальных </w:t>
            </w:r>
            <w:r w:rsidR="00630F7E">
              <w:rPr>
                <w:rFonts w:eastAsia="Courier New" w:cs="Times New Roman"/>
              </w:rPr>
              <w:t xml:space="preserve">(государственных) </w:t>
            </w:r>
            <w:r>
              <w:rPr>
                <w:rFonts w:eastAsia="Courier New" w:cs="Times New Roman"/>
              </w:rPr>
              <w:t>услуг</w:t>
            </w:r>
          </w:p>
        </w:tc>
      </w:tr>
      <w:tr w:rsidR="0094306B" w:rsidTr="0094306B">
        <w:tc>
          <w:tcPr>
            <w:tcW w:w="562" w:type="dxa"/>
          </w:tcPr>
          <w:p w:rsidR="0094306B" w:rsidRDefault="0094306B" w:rsidP="00807770">
            <w:pPr>
              <w:pStyle w:val="a3"/>
              <w:autoSpaceDE w:val="0"/>
              <w:jc w:val="right"/>
              <w:rPr>
                <w:rFonts w:eastAsia="Courier New" w:cs="Times New Roman"/>
                <w:szCs w:val="20"/>
              </w:rPr>
            </w:pPr>
            <w:r>
              <w:rPr>
                <w:rFonts w:eastAsia="Courier New" w:cs="Times New Roman"/>
                <w:szCs w:val="20"/>
              </w:rPr>
              <w:t>1</w:t>
            </w:r>
          </w:p>
        </w:tc>
        <w:tc>
          <w:tcPr>
            <w:tcW w:w="2127" w:type="dxa"/>
          </w:tcPr>
          <w:p w:rsidR="0094306B" w:rsidRDefault="00E530C2" w:rsidP="00E530C2">
            <w:pPr>
              <w:pStyle w:val="a3"/>
              <w:autoSpaceDE w:val="0"/>
              <w:jc w:val="both"/>
              <w:rPr>
                <w:rFonts w:eastAsia="Courier New" w:cs="Times New Roman"/>
                <w:szCs w:val="20"/>
              </w:rPr>
            </w:pPr>
            <w:r>
              <w:rPr>
                <w:rFonts w:eastAsia="Times New Roman" w:cs="Times New Roman"/>
                <w:lang w:eastAsia="ru-RU"/>
              </w:rPr>
              <w:t>Ведущий консультант управления образования Николаенко Ю.Ю.</w:t>
            </w:r>
          </w:p>
        </w:tc>
        <w:tc>
          <w:tcPr>
            <w:tcW w:w="6656" w:type="dxa"/>
          </w:tcPr>
          <w:p w:rsidR="0094306B" w:rsidRDefault="00E530C2" w:rsidP="00E530C2">
            <w:pPr>
              <w:pStyle w:val="a3"/>
              <w:autoSpaceDE w:val="0"/>
              <w:jc w:val="both"/>
              <w:rPr>
                <w:rFonts w:eastAsia="Courier New" w:cs="Times New Roman"/>
                <w:szCs w:val="20"/>
              </w:rPr>
            </w:pPr>
            <w:r>
              <w:rPr>
                <w:rFonts w:eastAsia="Times New Roman" w:cs="Times New Roman"/>
                <w:lang w:eastAsia="ru-RU"/>
              </w:rPr>
              <w:t>«Компенсация части родительской платы за присмотр и уход за детьми в муниципальных образовательных организациях, реализующие образовательные программы дошкольного образования</w:t>
            </w:r>
            <w:r w:rsidRPr="00514563">
              <w:rPr>
                <w:rFonts w:eastAsia="Times New Roman" w:cs="Times New Roman"/>
                <w:lang w:eastAsia="ru-RU"/>
              </w:rPr>
              <w:t xml:space="preserve">» </w:t>
            </w:r>
            <w:r w:rsidR="00464799" w:rsidRPr="00514563">
              <w:rPr>
                <w:rFonts w:eastAsia="Times New Roman" w:cs="Times New Roman"/>
                <w:lang w:eastAsia="ru-RU"/>
              </w:rPr>
              <w:t xml:space="preserve">утвержденный приказом управления образования МО «Тымовский городской округ» </w:t>
            </w:r>
            <w:r w:rsidRPr="00514563">
              <w:rPr>
                <w:rFonts w:eastAsia="Times New Roman" w:cs="Times New Roman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lang w:eastAsia="ru-RU"/>
              </w:rPr>
              <w:t>19</w:t>
            </w:r>
            <w:r w:rsidRPr="00514563">
              <w:rPr>
                <w:rFonts w:eastAsia="Times New Roman" w:cs="Times New Roman"/>
                <w:lang w:eastAsia="ru-RU"/>
              </w:rPr>
              <w:t>.</w:t>
            </w:r>
            <w:r>
              <w:rPr>
                <w:rFonts w:eastAsia="Times New Roman" w:cs="Times New Roman"/>
                <w:lang w:eastAsia="ru-RU"/>
              </w:rPr>
              <w:t>04</w:t>
            </w:r>
            <w:r w:rsidRPr="00514563">
              <w:rPr>
                <w:rFonts w:eastAsia="Times New Roman" w:cs="Times New Roman"/>
                <w:lang w:eastAsia="ru-RU"/>
              </w:rPr>
              <w:t>.202</w:t>
            </w:r>
            <w:r>
              <w:rPr>
                <w:rFonts w:eastAsia="Times New Roman" w:cs="Times New Roman"/>
                <w:lang w:eastAsia="ru-RU"/>
              </w:rPr>
              <w:t>1</w:t>
            </w:r>
            <w:r w:rsidRPr="00514563">
              <w:rPr>
                <w:rFonts w:eastAsia="Times New Roman" w:cs="Times New Roman"/>
                <w:lang w:eastAsia="ru-RU"/>
              </w:rPr>
              <w:t xml:space="preserve"> г. № </w:t>
            </w:r>
            <w:r>
              <w:rPr>
                <w:rFonts w:eastAsia="Times New Roman" w:cs="Times New Roman"/>
                <w:lang w:eastAsia="ru-RU"/>
              </w:rPr>
              <w:t>110</w:t>
            </w:r>
          </w:p>
        </w:tc>
      </w:tr>
      <w:tr w:rsidR="0094306B" w:rsidTr="0094306B">
        <w:tc>
          <w:tcPr>
            <w:tcW w:w="562" w:type="dxa"/>
          </w:tcPr>
          <w:p w:rsidR="0094306B" w:rsidRDefault="0094306B" w:rsidP="00807770">
            <w:pPr>
              <w:pStyle w:val="a3"/>
              <w:autoSpaceDE w:val="0"/>
              <w:jc w:val="right"/>
              <w:rPr>
                <w:rFonts w:eastAsia="Courier New" w:cs="Times New Roman"/>
                <w:szCs w:val="20"/>
              </w:rPr>
            </w:pPr>
            <w:r>
              <w:rPr>
                <w:rFonts w:eastAsia="Courier New" w:cs="Times New Roman"/>
                <w:szCs w:val="20"/>
              </w:rPr>
              <w:t>2</w:t>
            </w:r>
          </w:p>
        </w:tc>
        <w:tc>
          <w:tcPr>
            <w:tcW w:w="2127" w:type="dxa"/>
          </w:tcPr>
          <w:p w:rsidR="0094306B" w:rsidRDefault="00E530C2" w:rsidP="00E530C2">
            <w:pPr>
              <w:pStyle w:val="a3"/>
              <w:autoSpaceDE w:val="0"/>
              <w:jc w:val="both"/>
              <w:rPr>
                <w:rFonts w:eastAsia="Courier New" w:cs="Times New Roman"/>
                <w:szCs w:val="20"/>
              </w:rPr>
            </w:pPr>
            <w:r>
              <w:rPr>
                <w:rFonts w:eastAsia="Times New Roman" w:cs="Times New Roman"/>
                <w:lang w:eastAsia="ru-RU"/>
              </w:rPr>
              <w:t>Ведущий консультант управления образования Фроленко Г.Н</w:t>
            </w:r>
          </w:p>
        </w:tc>
        <w:tc>
          <w:tcPr>
            <w:tcW w:w="6656" w:type="dxa"/>
          </w:tcPr>
          <w:p w:rsidR="0094306B" w:rsidRDefault="00E530C2" w:rsidP="00464799">
            <w:pPr>
              <w:pStyle w:val="a3"/>
              <w:autoSpaceDE w:val="0"/>
              <w:jc w:val="both"/>
              <w:rPr>
                <w:rFonts w:eastAsia="Courier New" w:cs="Times New Roman"/>
                <w:szCs w:val="20"/>
              </w:rPr>
            </w:pPr>
            <w:r w:rsidRPr="00514563">
              <w:rPr>
                <w:rFonts w:eastAsia="Times New Roman" w:cs="Times New Roman"/>
                <w:b/>
                <w:lang w:eastAsia="ru-RU"/>
              </w:rPr>
              <w:t>«</w:t>
            </w:r>
            <w:r w:rsidRPr="00514563">
              <w:rPr>
                <w:rFonts w:eastAsia="Times New Roman" w:cs="Times New Roman"/>
                <w:lang w:eastAsia="ru-RU"/>
              </w:rPr>
              <w:t>Организация отдыха детей в каникулярное время», утвержденный приказом управления образования МО «Тымовский городской округ» от 15.03.2022 г. № 82</w:t>
            </w:r>
            <w:r w:rsidR="00464799">
              <w:rPr>
                <w:rFonts w:eastAsia="Times New Roman" w:cs="Times New Roman"/>
                <w:lang w:eastAsia="ru-RU"/>
              </w:rPr>
              <w:t>.</w:t>
            </w:r>
          </w:p>
        </w:tc>
      </w:tr>
      <w:tr w:rsidR="0094306B" w:rsidTr="0094306B">
        <w:tc>
          <w:tcPr>
            <w:tcW w:w="562" w:type="dxa"/>
          </w:tcPr>
          <w:p w:rsidR="0094306B" w:rsidRDefault="0094306B" w:rsidP="00807770">
            <w:pPr>
              <w:pStyle w:val="a3"/>
              <w:autoSpaceDE w:val="0"/>
              <w:jc w:val="right"/>
              <w:rPr>
                <w:rFonts w:eastAsia="Courier New" w:cs="Times New Roman"/>
                <w:szCs w:val="20"/>
              </w:rPr>
            </w:pPr>
            <w:r>
              <w:rPr>
                <w:rFonts w:eastAsia="Courier New" w:cs="Times New Roman"/>
                <w:szCs w:val="20"/>
              </w:rPr>
              <w:t>3</w:t>
            </w:r>
          </w:p>
        </w:tc>
        <w:tc>
          <w:tcPr>
            <w:tcW w:w="2127" w:type="dxa"/>
          </w:tcPr>
          <w:p w:rsidR="0094306B" w:rsidRDefault="00464799" w:rsidP="00464799">
            <w:pPr>
              <w:pStyle w:val="a3"/>
              <w:autoSpaceDE w:val="0"/>
              <w:jc w:val="both"/>
              <w:rPr>
                <w:rFonts w:eastAsia="Courier New" w:cs="Times New Roman"/>
                <w:szCs w:val="20"/>
              </w:rPr>
            </w:pPr>
            <w:r>
              <w:rPr>
                <w:rFonts w:eastAsia="Times New Roman" w:cs="Times New Roman"/>
                <w:lang w:eastAsia="ru-RU"/>
              </w:rPr>
              <w:t>Ведущий консультант управления образования Коротаева С.В.</w:t>
            </w:r>
          </w:p>
        </w:tc>
        <w:tc>
          <w:tcPr>
            <w:tcW w:w="6656" w:type="dxa"/>
          </w:tcPr>
          <w:p w:rsidR="0094306B" w:rsidRDefault="00464799" w:rsidP="00464799">
            <w:pPr>
              <w:pStyle w:val="a3"/>
              <w:autoSpaceDE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1. </w:t>
            </w:r>
            <w:r w:rsidRPr="00514563">
              <w:rPr>
                <w:rFonts w:eastAsia="Times New Roman" w:cs="Times New Roman"/>
                <w:lang w:eastAsia="ru-RU"/>
              </w:rPr>
              <w:t>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Сахалинской области»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514563">
              <w:rPr>
                <w:rFonts w:eastAsia="Times New Roman" w:cs="Times New Roman"/>
                <w:lang w:eastAsia="ru-RU"/>
              </w:rPr>
              <w:t xml:space="preserve"> утвержденный приказом управления образования МО «Тымовский городской округ»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Pr="00514563">
              <w:rPr>
                <w:rFonts w:eastAsia="Times New Roman" w:cs="Times New Roman"/>
                <w:lang w:eastAsia="ru-RU"/>
              </w:rPr>
              <w:t>от 23.03.2016 г. № 78</w:t>
            </w:r>
            <w:r>
              <w:rPr>
                <w:rFonts w:eastAsia="Times New Roman" w:cs="Times New Roman"/>
                <w:lang w:eastAsia="ru-RU"/>
              </w:rPr>
              <w:t>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2. </w:t>
            </w:r>
            <w:r w:rsidRPr="00B02031">
              <w:rPr>
                <w:rFonts w:eastAsia="Times New Roman" w:cs="Times New Roman"/>
                <w:lang w:eastAsia="ru-RU"/>
              </w:rPr>
              <w:t>«Установление опеки или попечительства, назначение опекунов, попечителей несовершеннолетним лицам», утвержденный приказом управления образования МО «Тымовский городской округ» от 17.03.2016 г. № 69</w:t>
            </w:r>
            <w:r>
              <w:rPr>
                <w:rFonts w:eastAsia="Times New Roman" w:cs="Times New Roman"/>
                <w:lang w:eastAsia="ru-RU"/>
              </w:rPr>
              <w:t>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3. </w:t>
            </w:r>
            <w:r w:rsidRPr="00B02031">
              <w:rPr>
                <w:rFonts w:eastAsia="Times New Roman" w:cs="Times New Roman"/>
                <w:lang w:eastAsia="ru-RU"/>
              </w:rPr>
              <w:t>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помещениями», утвержденный приказом управления образования МО «Тымовский городской округ» от 17.03.2016 г. № 67</w:t>
            </w:r>
            <w:r>
              <w:rPr>
                <w:rFonts w:eastAsia="Times New Roman" w:cs="Times New Roman"/>
                <w:lang w:eastAsia="ru-RU"/>
              </w:rPr>
              <w:t>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Calibri" w:cs="Times New Roman"/>
              </w:rPr>
            </w:pPr>
            <w:r>
              <w:rPr>
                <w:rFonts w:cs="Times New Roman"/>
              </w:rPr>
              <w:t xml:space="preserve">4. </w:t>
            </w:r>
            <w:r w:rsidRPr="00F93196">
              <w:rPr>
                <w:rFonts w:cs="Times New Roman"/>
              </w:rPr>
              <w:t xml:space="preserve">Выдача разрешений опекуну на совершение сделок с имуществом подопечного» утвержденный приказом Управления образования МО «Тымовский городской округ» </w:t>
            </w:r>
            <w:r w:rsidRPr="00F93196">
              <w:rPr>
                <w:rFonts w:eastAsia="Calibri" w:cs="Times New Roman"/>
              </w:rPr>
              <w:t>от 24.12.2015 г. № 345</w:t>
            </w:r>
            <w:r>
              <w:rPr>
                <w:rFonts w:eastAsia="Calibri" w:cs="Times New Roman"/>
              </w:rPr>
              <w:t>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Calibri" w:cs="Times New Roman"/>
              </w:rPr>
            </w:pPr>
            <w:r>
              <w:rPr>
                <w:rFonts w:cs="Times New Roman"/>
              </w:rPr>
              <w:t xml:space="preserve">5. </w:t>
            </w:r>
            <w:r w:rsidRPr="00F93196">
              <w:rPr>
                <w:rFonts w:cs="Times New Roman"/>
              </w:rPr>
              <w:t xml:space="preserve">"Выдача разрешений на вступление в брак лицам, достигшим возраста шестнадцати лет" утвержденный приказом Управления образования МО «Тымовский городской </w:t>
            </w:r>
            <w:r w:rsidRPr="00F93196">
              <w:rPr>
                <w:rFonts w:cs="Times New Roman"/>
              </w:rPr>
              <w:lastRenderedPageBreak/>
              <w:t xml:space="preserve">округ» </w:t>
            </w:r>
            <w:r w:rsidRPr="00F93196">
              <w:rPr>
                <w:rFonts w:eastAsia="Calibri" w:cs="Times New Roman"/>
              </w:rPr>
              <w:t>от 24.12.2015 г. № 344</w:t>
            </w:r>
            <w:r>
              <w:rPr>
                <w:rFonts w:eastAsia="Calibri" w:cs="Times New Roman"/>
              </w:rPr>
              <w:t>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Calibri" w:cs="Times New Roman"/>
              </w:rPr>
            </w:pPr>
            <w:r>
              <w:rPr>
                <w:rFonts w:cs="Times New Roman"/>
              </w:rPr>
              <w:t xml:space="preserve">6. </w:t>
            </w:r>
            <w:r w:rsidRPr="00F93196">
              <w:rPr>
                <w:rFonts w:cs="Times New Roman"/>
              </w:rPr>
              <w:t xml:space="preserve">"Выдача предварительного разрешения родителям (иным законным представителям), управляющим имуществом несовершеннолетних, на расходование доходов несовершеннолетнего, в том числе доходов,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самостоятельно", утвержденный приказом Управления образования МО «Тымовский городской округ» </w:t>
            </w:r>
            <w:r w:rsidRPr="00F93196">
              <w:rPr>
                <w:rFonts w:eastAsia="Calibri" w:cs="Times New Roman"/>
              </w:rPr>
              <w:t>от 24.12.2015 г. № 344</w:t>
            </w:r>
            <w:r>
              <w:rPr>
                <w:rFonts w:eastAsia="Calibri" w:cs="Times New Roman"/>
              </w:rPr>
              <w:t>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7. </w:t>
            </w:r>
            <w:r w:rsidRPr="00F93196">
              <w:rPr>
                <w:rFonts w:eastAsia="Times New Roman" w:cs="Times New Roman"/>
                <w:lang w:eastAsia="ru-RU"/>
              </w:rPr>
              <w:t xml:space="preserve">«Выдача разрешения на изменение и фамилии и имени несовершеннолетним», утвержденный приказом Управления образования МО «Тымовский городской </w:t>
            </w:r>
            <w:proofErr w:type="gramStart"/>
            <w:r w:rsidRPr="00F93196">
              <w:rPr>
                <w:rFonts w:eastAsia="Times New Roman" w:cs="Times New Roman"/>
                <w:lang w:eastAsia="ru-RU"/>
              </w:rPr>
              <w:t>округ»  от</w:t>
            </w:r>
            <w:proofErr w:type="gramEnd"/>
            <w:r w:rsidRPr="00F93196">
              <w:rPr>
                <w:rFonts w:eastAsia="Times New Roman" w:cs="Times New Roman"/>
                <w:lang w:eastAsia="ru-RU"/>
              </w:rPr>
              <w:t xml:space="preserve"> 17.03.2016 г. № 71</w:t>
            </w:r>
            <w:r>
              <w:rPr>
                <w:rFonts w:eastAsia="Times New Roman" w:cs="Times New Roman"/>
                <w:lang w:eastAsia="ru-RU"/>
              </w:rPr>
              <w:t>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  <w:r w:rsidRPr="00464799">
              <w:rPr>
                <w:rFonts w:eastAsia="Times New Roman" w:cs="Times New Roman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Pr="00514563">
              <w:rPr>
                <w:rFonts w:eastAsia="Times New Roman" w:cs="Times New Roman"/>
                <w:b/>
                <w:lang w:eastAsia="ru-RU"/>
              </w:rPr>
              <w:t>«</w:t>
            </w:r>
            <w:r>
              <w:rPr>
                <w:rFonts w:eastAsia="Times New Roman" w:cs="Times New Roman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организациях, реализующие образовательные программы дошкольного образования</w:t>
            </w:r>
            <w:r w:rsidRPr="00514563">
              <w:rPr>
                <w:rFonts w:eastAsia="Times New Roman" w:cs="Times New Roman"/>
                <w:lang w:eastAsia="ru-RU"/>
              </w:rPr>
              <w:t xml:space="preserve">» от </w:t>
            </w:r>
            <w:r>
              <w:rPr>
                <w:rFonts w:eastAsia="Times New Roman" w:cs="Times New Roman"/>
                <w:lang w:eastAsia="ru-RU"/>
              </w:rPr>
              <w:t>19</w:t>
            </w:r>
            <w:r w:rsidRPr="00514563">
              <w:rPr>
                <w:rFonts w:eastAsia="Times New Roman" w:cs="Times New Roman"/>
                <w:lang w:eastAsia="ru-RU"/>
              </w:rPr>
              <w:t>.</w:t>
            </w:r>
            <w:r>
              <w:rPr>
                <w:rFonts w:eastAsia="Times New Roman" w:cs="Times New Roman"/>
                <w:lang w:eastAsia="ru-RU"/>
              </w:rPr>
              <w:t>04</w:t>
            </w:r>
            <w:r w:rsidRPr="00514563">
              <w:rPr>
                <w:rFonts w:eastAsia="Times New Roman" w:cs="Times New Roman"/>
                <w:lang w:eastAsia="ru-RU"/>
              </w:rPr>
              <w:t>.202</w:t>
            </w:r>
            <w:r>
              <w:rPr>
                <w:rFonts w:eastAsia="Times New Roman" w:cs="Times New Roman"/>
                <w:lang w:eastAsia="ru-RU"/>
              </w:rPr>
              <w:t>1</w:t>
            </w:r>
            <w:r w:rsidRPr="00514563">
              <w:rPr>
                <w:rFonts w:eastAsia="Times New Roman" w:cs="Times New Roman"/>
                <w:lang w:eastAsia="ru-RU"/>
              </w:rPr>
              <w:t xml:space="preserve"> г. № </w:t>
            </w:r>
            <w:r>
              <w:rPr>
                <w:rFonts w:eastAsia="Times New Roman" w:cs="Times New Roman"/>
                <w:lang w:eastAsia="ru-RU"/>
              </w:rPr>
              <w:t>110;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9. </w:t>
            </w:r>
            <w:r w:rsidRPr="00514563">
              <w:rPr>
                <w:rFonts w:eastAsia="Times New Roman" w:cs="Times New Roman"/>
                <w:lang w:eastAsia="ru-RU"/>
              </w:rPr>
              <w:t xml:space="preserve">«Выдача </w:t>
            </w:r>
            <w:r>
              <w:rPr>
                <w:rFonts w:eastAsia="Times New Roman" w:cs="Times New Roman"/>
                <w:lang w:eastAsia="ru-RU"/>
              </w:rPr>
              <w:t>денежных средств на содержание ребенка, находящегося под опекой(попечительством), в том числе и в приемной семье</w:t>
            </w:r>
            <w:r w:rsidRPr="00514563">
              <w:rPr>
                <w:rFonts w:eastAsia="Times New Roman" w:cs="Times New Roman"/>
                <w:lang w:eastAsia="ru-RU"/>
              </w:rPr>
              <w:t xml:space="preserve">» </w:t>
            </w:r>
            <w:r w:rsidRPr="00B02031">
              <w:rPr>
                <w:rFonts w:eastAsia="Times New Roman" w:cs="Times New Roman"/>
                <w:lang w:eastAsia="ru-RU"/>
              </w:rPr>
              <w:t xml:space="preserve">утвержденный приказом управления образования МО «Тымовский городской округ» от </w:t>
            </w:r>
            <w:r>
              <w:rPr>
                <w:rFonts w:eastAsia="Times New Roman" w:cs="Times New Roman"/>
                <w:lang w:eastAsia="ru-RU"/>
              </w:rPr>
              <w:t>24</w:t>
            </w:r>
            <w:r w:rsidRPr="00B02031">
              <w:rPr>
                <w:rFonts w:eastAsia="Times New Roman" w:cs="Times New Roman"/>
                <w:lang w:eastAsia="ru-RU"/>
              </w:rPr>
              <w:t>.</w:t>
            </w:r>
            <w:r>
              <w:rPr>
                <w:rFonts w:eastAsia="Times New Roman" w:cs="Times New Roman"/>
                <w:lang w:eastAsia="ru-RU"/>
              </w:rPr>
              <w:t>12</w:t>
            </w:r>
            <w:r w:rsidRPr="00B02031">
              <w:rPr>
                <w:rFonts w:eastAsia="Times New Roman" w:cs="Times New Roman"/>
                <w:lang w:eastAsia="ru-RU"/>
              </w:rPr>
              <w:t>.201</w:t>
            </w:r>
            <w:r>
              <w:rPr>
                <w:rFonts w:eastAsia="Times New Roman" w:cs="Times New Roman"/>
                <w:lang w:eastAsia="ru-RU"/>
              </w:rPr>
              <w:t>5</w:t>
            </w:r>
            <w:r w:rsidRPr="00B02031">
              <w:rPr>
                <w:rFonts w:eastAsia="Times New Roman" w:cs="Times New Roman"/>
                <w:lang w:eastAsia="ru-RU"/>
              </w:rPr>
              <w:t xml:space="preserve"> г. № </w:t>
            </w:r>
            <w:r>
              <w:rPr>
                <w:rFonts w:eastAsia="Times New Roman" w:cs="Times New Roman"/>
                <w:lang w:eastAsia="ru-RU"/>
              </w:rPr>
              <w:t>342;</w:t>
            </w:r>
          </w:p>
          <w:p w:rsidR="00464799" w:rsidRDefault="00464799" w:rsidP="00464799">
            <w:pPr>
              <w:pStyle w:val="a3"/>
              <w:autoSpaceDE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10. </w:t>
            </w:r>
            <w:r w:rsidRPr="00B02031">
              <w:rPr>
                <w:rFonts w:eastAsia="Times New Roman" w:cs="Times New Roman"/>
                <w:lang w:eastAsia="ru-RU"/>
              </w:rPr>
              <w:t>«</w:t>
            </w:r>
            <w:r>
              <w:rPr>
                <w:rFonts w:eastAsia="Times New Roman" w:cs="Times New Roman"/>
                <w:lang w:eastAsia="ru-RU"/>
              </w:rPr>
              <w:t>Выдача гражданину, выразившему желание стать усыновителем, заключения о возможности или невозможности быть усыновителем</w:t>
            </w:r>
            <w:r w:rsidRPr="00B02031">
              <w:rPr>
                <w:rFonts w:eastAsia="Times New Roman" w:cs="Times New Roman"/>
                <w:lang w:eastAsia="ru-RU"/>
              </w:rPr>
              <w:t xml:space="preserve">» от </w:t>
            </w:r>
            <w:r>
              <w:rPr>
                <w:rFonts w:eastAsia="Times New Roman" w:cs="Times New Roman"/>
                <w:lang w:eastAsia="ru-RU"/>
              </w:rPr>
              <w:t>27</w:t>
            </w:r>
            <w:r w:rsidRPr="00B02031">
              <w:rPr>
                <w:rFonts w:eastAsia="Times New Roman" w:cs="Times New Roman"/>
                <w:lang w:eastAsia="ru-RU"/>
              </w:rPr>
              <w:t>.</w:t>
            </w:r>
            <w:r>
              <w:rPr>
                <w:rFonts w:eastAsia="Times New Roman" w:cs="Times New Roman"/>
                <w:lang w:eastAsia="ru-RU"/>
              </w:rPr>
              <w:t>01</w:t>
            </w:r>
            <w:r w:rsidRPr="00B02031">
              <w:rPr>
                <w:rFonts w:eastAsia="Times New Roman" w:cs="Times New Roman"/>
                <w:lang w:eastAsia="ru-RU"/>
              </w:rPr>
              <w:t xml:space="preserve">.2016 г. № </w:t>
            </w:r>
            <w:r>
              <w:rPr>
                <w:rFonts w:eastAsia="Times New Roman" w:cs="Times New Roman"/>
                <w:lang w:eastAsia="ru-RU"/>
              </w:rPr>
              <w:t>17;</w:t>
            </w:r>
          </w:p>
          <w:p w:rsidR="00464799" w:rsidRPr="00464799" w:rsidRDefault="00464799" w:rsidP="0046479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11. «</w:t>
            </w:r>
            <w:r w:rsidRPr="00464799">
              <w:rPr>
                <w:rFonts w:eastAsia="Times New Roman" w:cs="Times New Roman"/>
                <w:kern w:val="0"/>
                <w:lang w:eastAsia="ru-RU" w:bidi="ar-SA"/>
              </w:rPr>
              <w:t>Заключение договоров доверительного управления имуществом несовершеннолетних подопечных», утвержденный приказом управления образования МО «Тымовский городской округ» от 27.01.2016 № 18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464799" w:rsidRDefault="00464799" w:rsidP="00807770">
            <w:pPr>
              <w:pStyle w:val="a3"/>
              <w:autoSpaceDE w:val="0"/>
              <w:jc w:val="right"/>
              <w:rPr>
                <w:rFonts w:eastAsia="Courier New" w:cs="Times New Roman"/>
                <w:szCs w:val="20"/>
              </w:rPr>
            </w:pPr>
          </w:p>
        </w:tc>
      </w:tr>
    </w:tbl>
    <w:p w:rsidR="00C272C8" w:rsidRDefault="00C272C8" w:rsidP="00807770">
      <w:pPr>
        <w:pStyle w:val="a3"/>
        <w:autoSpaceDE w:val="0"/>
        <w:jc w:val="right"/>
        <w:rPr>
          <w:rFonts w:eastAsia="Courier New" w:cs="Times New Roman"/>
          <w:szCs w:val="20"/>
        </w:rPr>
      </w:pPr>
    </w:p>
    <w:sectPr w:rsidR="00C2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DA2"/>
    <w:multiLevelType w:val="hybridMultilevel"/>
    <w:tmpl w:val="C8FC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A6"/>
    <w:rsid w:val="000D6D8C"/>
    <w:rsid w:val="001834D7"/>
    <w:rsid w:val="00280719"/>
    <w:rsid w:val="00297CA6"/>
    <w:rsid w:val="00331807"/>
    <w:rsid w:val="00387666"/>
    <w:rsid w:val="003A3BAB"/>
    <w:rsid w:val="00464799"/>
    <w:rsid w:val="00504AE4"/>
    <w:rsid w:val="00522AA2"/>
    <w:rsid w:val="00630F7E"/>
    <w:rsid w:val="006E0C4D"/>
    <w:rsid w:val="006E3970"/>
    <w:rsid w:val="00807770"/>
    <w:rsid w:val="00842F49"/>
    <w:rsid w:val="0094306B"/>
    <w:rsid w:val="0094462C"/>
    <w:rsid w:val="009D077F"/>
    <w:rsid w:val="00B124B2"/>
    <w:rsid w:val="00B82121"/>
    <w:rsid w:val="00C272C8"/>
    <w:rsid w:val="00D02D1E"/>
    <w:rsid w:val="00D30A5E"/>
    <w:rsid w:val="00D66432"/>
    <w:rsid w:val="00D66BD3"/>
    <w:rsid w:val="00E37B63"/>
    <w:rsid w:val="00E530C2"/>
    <w:rsid w:val="00E74760"/>
    <w:rsid w:val="00EF1A20"/>
    <w:rsid w:val="00F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7144E-CFDB-41EA-9268-87C49472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8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D6D8C"/>
    <w:pPr>
      <w:spacing w:after="120"/>
    </w:pPr>
  </w:style>
  <w:style w:type="character" w:customStyle="1" w:styleId="a4">
    <w:name w:val="Основной текст Знак"/>
    <w:basedOn w:val="a0"/>
    <w:link w:val="a3"/>
    <w:rsid w:val="000D6D8C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table" w:styleId="a5">
    <w:name w:val="Table Grid"/>
    <w:basedOn w:val="a1"/>
    <w:uiPriority w:val="39"/>
    <w:rsid w:val="0094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MKU-URIST</dc:creator>
  <cp:keywords/>
  <dc:description/>
  <cp:lastModifiedBy>UO-Spec-3</cp:lastModifiedBy>
  <cp:revision>2</cp:revision>
  <dcterms:created xsi:type="dcterms:W3CDTF">2024-11-19T23:56:00Z</dcterms:created>
  <dcterms:modified xsi:type="dcterms:W3CDTF">2024-11-19T23:56:00Z</dcterms:modified>
</cp:coreProperties>
</file>