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76" w:rsidRDefault="00975976" w:rsidP="00975976">
      <w:pPr>
        <w:keepNext/>
        <w:tabs>
          <w:tab w:val="left" w:pos="3780"/>
        </w:tabs>
        <w:jc w:val="center"/>
        <w:outlineLvl w:val="0"/>
        <w:rPr>
          <w:sz w:val="32"/>
        </w:rPr>
      </w:pPr>
      <w:r>
        <w:rPr>
          <w:sz w:val="32"/>
        </w:rPr>
        <w:t xml:space="preserve">КОМИТЕТ ПО УПРАВЛЕНИЮ </w:t>
      </w:r>
    </w:p>
    <w:p w:rsidR="00975976" w:rsidRDefault="00975976" w:rsidP="00975976">
      <w:pPr>
        <w:keepNext/>
        <w:tabs>
          <w:tab w:val="left" w:pos="3780"/>
        </w:tabs>
        <w:jc w:val="center"/>
        <w:outlineLvl w:val="0"/>
        <w:rPr>
          <w:sz w:val="32"/>
        </w:rPr>
      </w:pPr>
      <w:r>
        <w:rPr>
          <w:sz w:val="32"/>
        </w:rPr>
        <w:t xml:space="preserve">МУНИЦИПАЛЬНОЙ СОБСТВЕННОСТЬЮ МО </w:t>
      </w:r>
    </w:p>
    <w:p w:rsidR="00975976" w:rsidRDefault="00975976" w:rsidP="00975976">
      <w:pPr>
        <w:jc w:val="center"/>
        <w:rPr>
          <w:sz w:val="32"/>
        </w:rPr>
      </w:pPr>
      <w:r>
        <w:rPr>
          <w:sz w:val="32"/>
        </w:rPr>
        <w:t xml:space="preserve"> «ТЫМОВСКИЙ ГОРОДСКОЙ ОКРУГ»</w:t>
      </w:r>
    </w:p>
    <w:p w:rsidR="00975976" w:rsidRDefault="00975976" w:rsidP="00975976">
      <w:pPr>
        <w:jc w:val="center"/>
        <w:rPr>
          <w:sz w:val="18"/>
        </w:rPr>
      </w:pPr>
      <w:r>
        <w:rPr>
          <w:sz w:val="18"/>
        </w:rPr>
        <w:t>694400 Сахалинская область, пгт. Тымовское, ул. Кировская, 70,</w:t>
      </w:r>
    </w:p>
    <w:p w:rsidR="00975976" w:rsidRDefault="00975976" w:rsidP="00975976">
      <w:pPr>
        <w:jc w:val="center"/>
        <w:rPr>
          <w:sz w:val="18"/>
        </w:rPr>
      </w:pPr>
      <w:r>
        <w:rPr>
          <w:sz w:val="18"/>
        </w:rPr>
        <w:t>Тел/факс: 8 42447 42310</w:t>
      </w:r>
    </w:p>
    <w:p w:rsidR="00975976" w:rsidRPr="0079072E" w:rsidRDefault="00975976" w:rsidP="00975976">
      <w:pPr>
        <w:jc w:val="center"/>
        <w:rPr>
          <w:sz w:val="18"/>
          <w:u w:val="single"/>
        </w:rPr>
      </w:pPr>
      <w:r>
        <w:rPr>
          <w:sz w:val="18"/>
          <w:u w:val="single"/>
          <w:lang w:val="en-US"/>
        </w:rPr>
        <w:t>E</w:t>
      </w:r>
      <w:r w:rsidRPr="0079072E">
        <w:rPr>
          <w:sz w:val="18"/>
          <w:u w:val="single"/>
        </w:rPr>
        <w:t>-</w:t>
      </w:r>
      <w:r>
        <w:rPr>
          <w:sz w:val="18"/>
          <w:u w:val="single"/>
          <w:lang w:val="en-US"/>
        </w:rPr>
        <w:t>mail</w:t>
      </w:r>
      <w:r w:rsidRPr="0079072E">
        <w:rPr>
          <w:sz w:val="18"/>
          <w:u w:val="single"/>
        </w:rPr>
        <w:t xml:space="preserve">: </w:t>
      </w:r>
      <w:proofErr w:type="spellStart"/>
      <w:r>
        <w:rPr>
          <w:sz w:val="18"/>
          <w:u w:val="single"/>
          <w:lang w:val="en-US"/>
        </w:rPr>
        <w:t>kums</w:t>
      </w:r>
      <w:proofErr w:type="spellEnd"/>
      <w:r w:rsidRPr="0079072E">
        <w:rPr>
          <w:sz w:val="18"/>
          <w:u w:val="single"/>
        </w:rPr>
        <w:t>-</w:t>
      </w:r>
      <w:proofErr w:type="spellStart"/>
      <w:r>
        <w:rPr>
          <w:sz w:val="18"/>
          <w:u w:val="single"/>
          <w:lang w:val="en-US"/>
        </w:rPr>
        <w:t>tymovsk</w:t>
      </w:r>
      <w:proofErr w:type="spellEnd"/>
      <w:r w:rsidRPr="0079072E">
        <w:rPr>
          <w:sz w:val="18"/>
          <w:u w:val="single"/>
        </w:rPr>
        <w:t>@</w:t>
      </w:r>
      <w:proofErr w:type="spellStart"/>
      <w:r>
        <w:rPr>
          <w:sz w:val="18"/>
          <w:u w:val="single"/>
          <w:lang w:val="en-US"/>
        </w:rPr>
        <w:t>sakhalin</w:t>
      </w:r>
      <w:proofErr w:type="spellEnd"/>
      <w:r w:rsidRPr="0079072E">
        <w:rPr>
          <w:sz w:val="18"/>
          <w:u w:val="single"/>
        </w:rPr>
        <w:t>.</w:t>
      </w:r>
      <w:proofErr w:type="spellStart"/>
      <w:r>
        <w:rPr>
          <w:sz w:val="18"/>
          <w:u w:val="single"/>
          <w:lang w:val="en-US"/>
        </w:rPr>
        <w:t>gov</w:t>
      </w:r>
      <w:proofErr w:type="spellEnd"/>
      <w:r w:rsidRPr="0079072E">
        <w:rPr>
          <w:sz w:val="18"/>
          <w:u w:val="single"/>
        </w:rPr>
        <w:t>.</w:t>
      </w:r>
      <w:proofErr w:type="spellStart"/>
      <w:r>
        <w:rPr>
          <w:sz w:val="18"/>
          <w:u w:val="single"/>
          <w:lang w:val="en-US"/>
        </w:rPr>
        <w:t>ru</w:t>
      </w:r>
      <w:proofErr w:type="spellEnd"/>
    </w:p>
    <w:p w:rsidR="00975976" w:rsidRDefault="00975976" w:rsidP="00975976">
      <w:pPr>
        <w:jc w:val="center"/>
        <w:rPr>
          <w:sz w:val="18"/>
        </w:rPr>
      </w:pPr>
      <w:r>
        <w:rPr>
          <w:sz w:val="18"/>
        </w:rPr>
        <w:t>ИНН/КПП 651700</w:t>
      </w:r>
      <w:r>
        <w:rPr>
          <w:sz w:val="18"/>
          <w:lang w:val="en-US"/>
        </w:rPr>
        <w:t>1386</w:t>
      </w:r>
      <w:r>
        <w:rPr>
          <w:sz w:val="18"/>
        </w:rPr>
        <w:t>/651701001</w:t>
      </w:r>
    </w:p>
    <w:p w:rsidR="00975976" w:rsidRDefault="00975976" w:rsidP="009759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5577840" cy="0"/>
                <wp:effectExtent l="0" t="1905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0A1DF8D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5pt" to="448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55778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203968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44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" o:allowincell="f"/>
            </w:pict>
          </mc:Fallback>
        </mc:AlternateContent>
      </w:r>
    </w:p>
    <w:p w:rsidR="00975976" w:rsidRDefault="00975976" w:rsidP="00975976">
      <w:pPr>
        <w:pStyle w:val="a3"/>
        <w:spacing w:line="360" w:lineRule="auto"/>
        <w:ind w:firstLine="708"/>
        <w:jc w:val="both"/>
        <w:rPr>
          <w:sz w:val="24"/>
        </w:rPr>
      </w:pPr>
    </w:p>
    <w:tbl>
      <w:tblPr>
        <w:tblW w:w="13750" w:type="dxa"/>
        <w:tblLook w:val="01E0" w:firstRow="1" w:lastRow="1" w:firstColumn="1" w:lastColumn="1" w:noHBand="0" w:noVBand="0"/>
      </w:tblPr>
      <w:tblGrid>
        <w:gridCol w:w="9639"/>
        <w:gridCol w:w="4111"/>
      </w:tblGrid>
      <w:tr w:rsidR="00975976" w:rsidTr="00975976">
        <w:tc>
          <w:tcPr>
            <w:tcW w:w="9639" w:type="dxa"/>
          </w:tcPr>
          <w:p w:rsidR="00C07088" w:rsidRDefault="00C07088" w:rsidP="00C07088">
            <w:pPr>
              <w:jc w:val="center"/>
            </w:pPr>
            <w:bookmarkStart w:id="0" w:name="_GoBack"/>
            <w:bookmarkEnd w:id="0"/>
            <w:r>
              <w:t>РАСПОРЯЖЕНИЕ</w:t>
            </w:r>
          </w:p>
          <w:p w:rsidR="00C07088" w:rsidRDefault="00C07088" w:rsidP="00C07088">
            <w:pPr>
              <w:jc w:val="center"/>
            </w:pPr>
          </w:p>
          <w:p w:rsidR="00C07088" w:rsidRPr="00ED3A9C" w:rsidRDefault="00C07088" w:rsidP="00C07088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от </w:t>
            </w:r>
            <w:r w:rsidRPr="00C07088">
              <w:rPr>
                <w:sz w:val="22"/>
              </w:rPr>
              <w:t xml:space="preserve">19 </w:t>
            </w:r>
            <w:r>
              <w:rPr>
                <w:sz w:val="22"/>
              </w:rPr>
              <w:t xml:space="preserve">мая 2021 года                                                                                                                          № </w:t>
            </w:r>
            <w:r w:rsidRPr="00ED3A9C">
              <w:rPr>
                <w:sz w:val="22"/>
              </w:rPr>
              <w:t>209</w:t>
            </w:r>
          </w:p>
          <w:p w:rsidR="00C07088" w:rsidRDefault="00C07088" w:rsidP="00C07088">
            <w:pPr>
              <w:rPr>
                <w:sz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02"/>
            </w:tblGrid>
            <w:tr w:rsidR="00C07088" w:rsidTr="003678CE">
              <w:trPr>
                <w:trHeight w:val="1195"/>
              </w:trPr>
              <w:tc>
                <w:tcPr>
                  <w:tcW w:w="4702" w:type="dxa"/>
                  <w:hideMark/>
                </w:tcPr>
                <w:p w:rsidR="00C07088" w:rsidRPr="001130B7" w:rsidRDefault="00C07088" w:rsidP="00C07088">
                  <w:pPr>
                    <w:pStyle w:val="ConsPlusTitle"/>
                    <w:widowControl/>
                    <w:jc w:val="both"/>
                    <w:rPr>
                      <w:sz w:val="23"/>
                      <w:szCs w:val="23"/>
                    </w:rPr>
                  </w:pPr>
                  <w:r w:rsidRPr="00C07088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eastAsia="en-US"/>
                    </w:rPr>
            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федерального, регионального или межмуниципального значения, участкам таких автомобильных дорог»</w:t>
                  </w:r>
                  <w:r w:rsidRPr="001130B7">
                    <w:rPr>
                      <w:b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C07088" w:rsidRDefault="00C07088" w:rsidP="00C07088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  <w:lang w:eastAsia="ru-RU"/>
              </w:rPr>
            </w:pPr>
            <w:r w:rsidRPr="001130B7">
              <w:rPr>
                <w:sz w:val="23"/>
                <w:szCs w:val="23"/>
                <w:lang w:eastAsia="ru-RU"/>
              </w:rPr>
              <w:t xml:space="preserve">           </w:t>
            </w:r>
          </w:p>
          <w:p w:rsidR="00C07088" w:rsidRPr="001130B7" w:rsidRDefault="00C07088" w:rsidP="00C07088">
            <w:pPr>
              <w:pStyle w:val="20"/>
              <w:shd w:val="clear" w:color="auto" w:fill="auto"/>
              <w:spacing w:line="274" w:lineRule="exact"/>
              <w:ind w:firstLine="567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8F03EA">
              <w:rPr>
                <w:color w:val="000000"/>
                <w:sz w:val="23"/>
                <w:szCs w:val="23"/>
                <w:lang w:bidi="ru-RU"/>
              </w:rPr>
              <w:t xml:space="preserve">            </w:t>
            </w:r>
            <w:r w:rsidRPr="00355B5A">
              <w:rPr>
                <w:color w:val="000000"/>
                <w:sz w:val="23"/>
                <w:szCs w:val="23"/>
                <w:lang w:bidi="ru-RU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</w:t>
            </w:r>
            <w:r w:rsidRPr="00355B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Федеральным</w:t>
            </w:r>
            <w:r w:rsidRPr="00644D5F">
              <w:rPr>
                <w:sz w:val="24"/>
                <w:szCs w:val="24"/>
              </w:rPr>
              <w:t xml:space="preserve"> </w:t>
            </w:r>
            <w:hyperlink r:id="rId5" w:history="1">
              <w:r w:rsidRPr="00355B5A">
                <w:rPr>
                  <w:sz w:val="24"/>
                  <w:szCs w:val="24"/>
                </w:rPr>
                <w:t>закон</w:t>
              </w:r>
            </w:hyperlink>
            <w:r w:rsidRPr="00355B5A">
              <w:rPr>
                <w:sz w:val="24"/>
                <w:szCs w:val="24"/>
              </w:rPr>
              <w:t>ом</w:t>
            </w:r>
            <w:r w:rsidRPr="00644D5F">
              <w:rPr>
                <w:sz w:val="24"/>
                <w:szCs w:val="24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(первоначальный текст документа опубликован в изданиях: «Собрание законодательства РФ», № 46, 12.11.2007, ст. 5553; «Парламентская газета», № 156-157, 14.11.2007; «Российская газета», № 254, 14.11.2007);</w:t>
            </w:r>
            <w:r w:rsidRPr="00355B5A">
              <w:rPr>
                <w:color w:val="000000"/>
                <w:sz w:val="23"/>
                <w:szCs w:val="23"/>
                <w:lang w:bidi="ru-RU"/>
              </w:rPr>
              <w:t xml:space="preserve"> 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</w:t>
            </w:r>
            <w:hyperlink r:id="rId6" w:history="1">
              <w:r w:rsidRPr="00355B5A">
                <w:rPr>
                  <w:sz w:val="24"/>
                  <w:szCs w:val="24"/>
                </w:rPr>
                <w:t>постановлением</w:t>
              </w:r>
            </w:hyperlink>
            <w:r w:rsidRPr="00644D5F">
              <w:rPr>
                <w:sz w:val="24"/>
                <w:szCs w:val="24"/>
              </w:rPr>
              <w:t xml:space="preserve"> Правительства РФ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      </w:r>
            <w:r>
              <w:rPr>
                <w:sz w:val="24"/>
                <w:szCs w:val="24"/>
              </w:rPr>
              <w:t xml:space="preserve">, </w:t>
            </w:r>
            <w:r w:rsidRPr="00355B5A">
              <w:rPr>
                <w:color w:val="000000"/>
                <w:sz w:val="23"/>
                <w:szCs w:val="23"/>
                <w:lang w:bidi="ru-RU"/>
              </w:rPr>
              <w:t xml:space="preserve">распоряжением Правительства Сахалинской области от 07.12.2020 г.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постановлением администрации МО «Тымовский городской округ» от 08.07.2013 г. № 75 «Об утверждении Реестра муниципальных услуг в МО «Тымовский городской округ», предоставляемых органами местного самоуправления МО «Тымовский городской округ»,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(функций) Сахалинской области», постановлением администрации МО «Тымовский городской округ» от 20.10.2015 г. № 139 «Об утверждении перечня муниципальных услуг, предоставляемых органами местного самоуправления МО </w:t>
            </w:r>
            <w:r w:rsidRPr="00355B5A">
              <w:rPr>
                <w:color w:val="000000"/>
                <w:sz w:val="23"/>
                <w:szCs w:val="23"/>
                <w:lang w:bidi="ru-RU"/>
              </w:rPr>
              <w:lastRenderedPageBreak/>
              <w:t>«Тымовский городской округ» при осуществлении отдельных государственных полномочий, переданных федеральными законами и законами Сахалинской области», положением о комитете по управлению муниципальной собственностью МО «Тымовский городской округ», утвержденным решением Собрания МО «Тымовский городской округ» от 31.05.2019 г. № 52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>:</w:t>
            </w:r>
          </w:p>
          <w:p w:rsidR="00C07088" w:rsidRPr="00FC0FE3" w:rsidRDefault="00C07088" w:rsidP="00C07088">
            <w:pPr>
              <w:pStyle w:val="20"/>
              <w:shd w:val="clear" w:color="auto" w:fill="auto"/>
              <w:tabs>
                <w:tab w:val="left" w:pos="426"/>
              </w:tabs>
              <w:spacing w:line="274" w:lineRule="exact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      </w:t>
            </w:r>
            <w:r>
              <w:rPr>
                <w:color w:val="000000"/>
                <w:sz w:val="23"/>
                <w:szCs w:val="23"/>
                <w:lang w:bidi="ru-RU"/>
              </w:rPr>
              <w:tab/>
            </w:r>
            <w:r w:rsidRPr="001130B7">
              <w:rPr>
                <w:color w:val="000000"/>
                <w:sz w:val="23"/>
                <w:szCs w:val="23"/>
                <w:lang w:bidi="ru-RU"/>
              </w:rPr>
              <w:t>1.  Утвердить административный регламент предоставления муниципальной услуги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br/>
              <w:t>«</w:t>
            </w:r>
            <w:r w:rsidRPr="00FC0FE3">
              <w:rPr>
                <w:color w:val="000000"/>
                <w:sz w:val="23"/>
                <w:szCs w:val="23"/>
                <w:lang w:bidi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>» (прилагается).</w:t>
            </w:r>
          </w:p>
          <w:p w:rsidR="00C07088" w:rsidRPr="001130B7" w:rsidRDefault="00C07088" w:rsidP="00C07088">
            <w:pPr>
              <w:pStyle w:val="20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      2. Опубликовать настоящее распоряжение в газете «Тымовский вестник» и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br/>
              <w:t>разместить в информационно-телекоммуникационной сети «Интернет» на официальном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br/>
              <w:t>сайте комитета по управлению муниципальной собственностью МО «Тымовский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br/>
              <w:t>городской округ».</w:t>
            </w:r>
          </w:p>
          <w:p w:rsidR="00C07088" w:rsidRPr="001130B7" w:rsidRDefault="00C07088" w:rsidP="00C07088">
            <w:pPr>
              <w:pStyle w:val="20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      3.    </w:t>
            </w:r>
            <w:r>
              <w:rPr>
                <w:color w:val="000000"/>
                <w:sz w:val="23"/>
                <w:szCs w:val="23"/>
                <w:lang w:bidi="ru-RU"/>
              </w:rPr>
              <w:t>Отменить распоряжение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№ </w:t>
            </w:r>
            <w:r>
              <w:rPr>
                <w:color w:val="000000"/>
                <w:sz w:val="23"/>
                <w:szCs w:val="23"/>
                <w:lang w:bidi="ru-RU"/>
              </w:rPr>
              <w:t>901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от 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30.11.2017 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>г. об утверждении административного регламента предоставления муниципальной услуги «</w:t>
            </w:r>
            <w:r>
              <w:rPr>
                <w:color w:val="000000"/>
                <w:sz w:val="23"/>
                <w:szCs w:val="23"/>
                <w:lang w:bidi="ru-RU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</w:t>
            </w:r>
            <w:r w:rsidRPr="001130B7">
              <w:rPr>
                <w:color w:val="000000"/>
                <w:sz w:val="23"/>
                <w:szCs w:val="23"/>
                <w:lang w:bidi="ru-RU"/>
              </w:rPr>
              <w:t>».</w:t>
            </w:r>
          </w:p>
          <w:p w:rsidR="00C07088" w:rsidRPr="001130B7" w:rsidRDefault="00C07088" w:rsidP="00C07088">
            <w:pPr>
              <w:pStyle w:val="20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color w:val="000000"/>
                <w:sz w:val="23"/>
                <w:szCs w:val="23"/>
                <w:lang w:bidi="ru-RU"/>
              </w:rPr>
            </w:pPr>
            <w:r w:rsidRPr="001130B7">
              <w:rPr>
                <w:color w:val="000000"/>
                <w:sz w:val="23"/>
                <w:szCs w:val="23"/>
                <w:lang w:bidi="ru-RU"/>
              </w:rPr>
              <w:t xml:space="preserve">     </w:t>
            </w:r>
            <w:r w:rsidRPr="001130B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1130B7">
              <w:rPr>
                <w:sz w:val="23"/>
                <w:szCs w:val="23"/>
              </w:rPr>
              <w:t>4.  Контроль за исполнением настоящего распоряжения в</w:t>
            </w:r>
            <w:r>
              <w:rPr>
                <w:sz w:val="23"/>
                <w:szCs w:val="23"/>
              </w:rPr>
              <w:t>озложить на отдел управления</w:t>
            </w:r>
            <w:r w:rsidRPr="001130B7">
              <w:rPr>
                <w:sz w:val="23"/>
                <w:szCs w:val="23"/>
              </w:rPr>
              <w:t xml:space="preserve"> муниципальным имуществом комитета по управлению муниципальной собственностью МО «Тымовский городской округ» </w:t>
            </w:r>
            <w:r>
              <w:rPr>
                <w:sz w:val="23"/>
                <w:szCs w:val="23"/>
              </w:rPr>
              <w:t>(С.В. Клишина).</w:t>
            </w:r>
          </w:p>
          <w:p w:rsidR="00C07088" w:rsidRPr="001130B7" w:rsidRDefault="00C07088" w:rsidP="00C07088">
            <w:pPr>
              <w:autoSpaceDE w:val="0"/>
              <w:jc w:val="both"/>
              <w:rPr>
                <w:sz w:val="23"/>
                <w:szCs w:val="23"/>
              </w:rPr>
            </w:pPr>
          </w:p>
          <w:p w:rsidR="00C07088" w:rsidRPr="001130B7" w:rsidRDefault="00C07088" w:rsidP="00C07088">
            <w:pPr>
              <w:ind w:firstLine="708"/>
              <w:jc w:val="both"/>
              <w:rPr>
                <w:sz w:val="23"/>
                <w:szCs w:val="23"/>
              </w:rPr>
            </w:pPr>
          </w:p>
          <w:p w:rsidR="00C07088" w:rsidRDefault="00C07088" w:rsidP="00C07088">
            <w:pPr>
              <w:rPr>
                <w:sz w:val="23"/>
                <w:szCs w:val="23"/>
              </w:rPr>
            </w:pPr>
            <w:r w:rsidRPr="001130B7">
              <w:rPr>
                <w:sz w:val="23"/>
                <w:szCs w:val="23"/>
              </w:rPr>
              <w:t xml:space="preserve">Исполняющий обязанности председателя </w:t>
            </w:r>
          </w:p>
          <w:p w:rsidR="00975976" w:rsidRPr="00C07088" w:rsidRDefault="00C07088" w:rsidP="00C07088">
            <w:pPr>
              <w:jc w:val="both"/>
              <w:rPr>
                <w:sz w:val="24"/>
                <w:szCs w:val="24"/>
              </w:rPr>
            </w:pPr>
            <w:r w:rsidRPr="001130B7">
              <w:rPr>
                <w:sz w:val="23"/>
                <w:szCs w:val="23"/>
              </w:rPr>
              <w:t>КУМС МО</w:t>
            </w:r>
            <w:r>
              <w:rPr>
                <w:sz w:val="23"/>
                <w:szCs w:val="23"/>
              </w:rPr>
              <w:t xml:space="preserve"> </w:t>
            </w:r>
            <w:r w:rsidRPr="001130B7">
              <w:rPr>
                <w:sz w:val="23"/>
                <w:szCs w:val="23"/>
              </w:rPr>
              <w:t xml:space="preserve">«Тымовский городской </w:t>
            </w:r>
            <w:proofErr w:type="gramStart"/>
            <w:r w:rsidRPr="001130B7">
              <w:rPr>
                <w:sz w:val="23"/>
                <w:szCs w:val="23"/>
              </w:rPr>
              <w:t xml:space="preserve">округ»   </w:t>
            </w:r>
            <w:proofErr w:type="gramEnd"/>
            <w:r w:rsidRPr="001130B7"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3"/>
                <w:szCs w:val="23"/>
              </w:rPr>
              <w:t xml:space="preserve">                                </w:t>
            </w:r>
            <w:r w:rsidRPr="001130B7">
              <w:rPr>
                <w:sz w:val="23"/>
                <w:szCs w:val="23"/>
              </w:rPr>
              <w:t xml:space="preserve">     О.В. Егораева</w:t>
            </w:r>
            <w:r w:rsidR="00923589" w:rsidRPr="002A227A"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975976" w:rsidRDefault="00975976" w:rsidP="00975976">
            <w:pPr>
              <w:pStyle w:val="ConsPlusNormal"/>
              <w:suppressAutoHyphens/>
              <w:ind w:left="5103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FA" w:rsidRPr="00A10E7F" w:rsidRDefault="00032FFA" w:rsidP="00032FFA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</w:t>
            </w:r>
            <w:r w:rsidRPr="00A10E7F">
              <w:rPr>
                <w:color w:val="000000"/>
                <w:sz w:val="24"/>
                <w:szCs w:val="24"/>
              </w:rPr>
              <w:t>УТВЕРЖДЕН</w:t>
            </w:r>
          </w:p>
          <w:p w:rsidR="00032FFA" w:rsidRPr="00A10E7F" w:rsidRDefault="00032FFA" w:rsidP="00032FFA">
            <w:pPr>
              <w:jc w:val="right"/>
              <w:rPr>
                <w:color w:val="000000"/>
                <w:sz w:val="24"/>
                <w:szCs w:val="24"/>
              </w:rPr>
            </w:pPr>
            <w:r w:rsidRPr="00A10E7F">
              <w:rPr>
                <w:color w:val="000000"/>
                <w:sz w:val="24"/>
                <w:szCs w:val="24"/>
              </w:rPr>
              <w:t>постановлением администрации</w:t>
            </w:r>
          </w:p>
          <w:p w:rsidR="00032FFA" w:rsidRPr="00A10E7F" w:rsidRDefault="00032FFA" w:rsidP="00032FFA">
            <w:pPr>
              <w:jc w:val="right"/>
              <w:rPr>
                <w:color w:val="000000"/>
                <w:sz w:val="24"/>
                <w:szCs w:val="24"/>
              </w:rPr>
            </w:pPr>
            <w:r w:rsidRPr="00A10E7F">
              <w:rPr>
                <w:color w:val="000000"/>
                <w:sz w:val="24"/>
                <w:szCs w:val="24"/>
              </w:rPr>
              <w:t>МО «Тымовский городской округ»</w:t>
            </w:r>
          </w:p>
          <w:p w:rsidR="00032FFA" w:rsidRPr="00A10E7F" w:rsidRDefault="00032FFA" w:rsidP="00032FFA">
            <w:pPr>
              <w:pStyle w:val="ConsPlusNormal"/>
              <w:tabs>
                <w:tab w:val="left" w:pos="66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C07088" w:rsidRPr="0079072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C070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мая 2021</w:t>
            </w:r>
            <w:r w:rsidRPr="00A10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C070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623E11" w:rsidRPr="006745BD" w:rsidRDefault="00623E11" w:rsidP="00975976">
            <w:pPr>
              <w:pStyle w:val="ConsPlusNormal"/>
              <w:suppressAutoHyphens/>
              <w:ind w:left="5103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2BE" w:rsidRPr="00A272BE" w:rsidRDefault="00A272BE" w:rsidP="00A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72BE">
              <w:rPr>
                <w:rFonts w:ascii="Times New Roman" w:hAnsi="Times New Roman" w:cs="Times New Roman"/>
                <w:sz w:val="24"/>
                <w:szCs w:val="24"/>
              </w:rPr>
              <w:t>дминистративный регламент</w:t>
            </w:r>
          </w:p>
          <w:p w:rsidR="00032FFA" w:rsidRPr="007E6EC0" w:rsidRDefault="00A272BE" w:rsidP="00A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BE">
              <w:rPr>
                <w:rFonts w:ascii="Times New Roman" w:hAnsi="Times New Roman" w:cs="Times New Roman"/>
                <w:sz w:val="24"/>
                <w:szCs w:val="24"/>
              </w:rPr>
              <w:t>предоставления комитетом по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муниципальной собственностью МО</w:t>
            </w:r>
            <w:r w:rsidRPr="00A27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88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A272BE">
              <w:rPr>
                <w:rFonts w:ascii="Times New Roman" w:hAnsi="Times New Roman" w:cs="Times New Roman"/>
                <w:sz w:val="24"/>
                <w:szCs w:val="24"/>
              </w:rPr>
              <w:t>ымовский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округ» муниципальной услуги «</w:t>
            </w:r>
            <w:r w:rsidR="00C07088" w:rsidRPr="00C07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  <w:r w:rsidRPr="00A272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3E11" w:rsidRDefault="00623E11" w:rsidP="00975976">
            <w:pPr>
              <w:ind w:left="147" w:right="157"/>
              <w:jc w:val="center"/>
              <w:rPr>
                <w:b/>
                <w:bCs/>
                <w:sz w:val="24"/>
                <w:szCs w:val="24"/>
              </w:rPr>
            </w:pPr>
          </w:p>
          <w:p w:rsidR="00975976" w:rsidRDefault="00975976" w:rsidP="00623E11">
            <w:pPr>
              <w:ind w:left="147"/>
              <w:jc w:val="center"/>
            </w:pPr>
            <w:r>
              <w:rPr>
                <w:spacing w:val="-3"/>
                <w:sz w:val="24"/>
                <w:szCs w:val="24"/>
              </w:rPr>
              <w:t>С п</w:t>
            </w:r>
            <w:r w:rsidRPr="00975976">
              <w:rPr>
                <w:spacing w:val="-3"/>
                <w:sz w:val="24"/>
                <w:szCs w:val="24"/>
              </w:rPr>
              <w:t>олны</w:t>
            </w:r>
            <w:r>
              <w:rPr>
                <w:spacing w:val="-3"/>
                <w:sz w:val="24"/>
                <w:szCs w:val="24"/>
              </w:rPr>
              <w:t>м</w:t>
            </w:r>
            <w:r w:rsidRPr="00975976">
              <w:rPr>
                <w:spacing w:val="-3"/>
                <w:sz w:val="24"/>
                <w:szCs w:val="24"/>
              </w:rPr>
              <w:t xml:space="preserve"> текст</w:t>
            </w:r>
            <w:r>
              <w:rPr>
                <w:spacing w:val="-3"/>
                <w:sz w:val="24"/>
                <w:szCs w:val="24"/>
              </w:rPr>
              <w:t>ом</w:t>
            </w:r>
            <w:r w:rsidRPr="00975976">
              <w:rPr>
                <w:spacing w:val="-3"/>
                <w:sz w:val="24"/>
                <w:szCs w:val="24"/>
              </w:rPr>
              <w:t xml:space="preserve"> регламента  </w:t>
            </w:r>
            <w:r>
              <w:rPr>
                <w:spacing w:val="-3"/>
                <w:sz w:val="24"/>
                <w:szCs w:val="24"/>
              </w:rPr>
              <w:t xml:space="preserve">можно ознакомиться </w:t>
            </w:r>
            <w:r w:rsidRPr="00975976">
              <w:rPr>
                <w:spacing w:val="-3"/>
                <w:sz w:val="24"/>
                <w:szCs w:val="24"/>
              </w:rPr>
              <w:t>на сайте «</w:t>
            </w:r>
            <w:hyperlink r:id="rId7" w:history="1">
              <w:r w:rsidRPr="00975976">
                <w:rPr>
                  <w:rStyle w:val="a4"/>
                  <w:rFonts w:ascii="Arial" w:hAnsi="Arial" w:cs="Arial"/>
                  <w:color w:val="CA0000"/>
                  <w:sz w:val="18"/>
                  <w:szCs w:val="18"/>
                </w:rPr>
                <w:t>kums-tymovsk@sakhalin.gov.ru</w:t>
              </w:r>
            </w:hyperlink>
            <w:r w:rsidRPr="00975976">
              <w:t>» в разделе «РЕГЛАМЕНТЫ</w:t>
            </w:r>
            <w:r>
              <w:t>»</w:t>
            </w:r>
          </w:p>
          <w:p w:rsidR="00975976" w:rsidRDefault="00975976" w:rsidP="00975976">
            <w:pPr>
              <w:ind w:left="147" w:right="157"/>
              <w:jc w:val="center"/>
            </w:pPr>
          </w:p>
          <w:p w:rsidR="00975976" w:rsidRDefault="00975976" w:rsidP="00975976">
            <w:pPr>
              <w:tabs>
                <w:tab w:val="left" w:pos="8051"/>
              </w:tabs>
              <w:spacing w:line="276" w:lineRule="auto"/>
              <w:ind w:left="426"/>
              <w:rPr>
                <w:sz w:val="24"/>
                <w:szCs w:val="24"/>
              </w:rPr>
            </w:pPr>
          </w:p>
          <w:p w:rsidR="00975976" w:rsidRDefault="00975976" w:rsidP="00032FFA">
            <w:pPr>
              <w:ind w:right="157"/>
              <w:rPr>
                <w:b/>
                <w:spacing w:val="-3"/>
                <w:sz w:val="24"/>
                <w:szCs w:val="24"/>
              </w:rPr>
            </w:pPr>
          </w:p>
          <w:p w:rsidR="00975976" w:rsidRDefault="00975976" w:rsidP="00975976">
            <w:pPr>
              <w:ind w:left="147" w:right="157"/>
              <w:jc w:val="center"/>
              <w:rPr>
                <w:b/>
                <w:spacing w:val="-3"/>
                <w:sz w:val="24"/>
                <w:szCs w:val="24"/>
              </w:rPr>
            </w:pPr>
          </w:p>
          <w:p w:rsidR="00975976" w:rsidRDefault="00975976" w:rsidP="00032FFA">
            <w:pPr>
              <w:ind w:right="157"/>
              <w:rPr>
                <w:b/>
                <w:spacing w:val="-3"/>
                <w:sz w:val="24"/>
                <w:szCs w:val="24"/>
              </w:rPr>
            </w:pPr>
          </w:p>
          <w:p w:rsidR="005E0098" w:rsidRPr="005E0098" w:rsidRDefault="005E0098" w:rsidP="005E0098">
            <w:pPr>
              <w:rPr>
                <w:color w:val="000000" w:themeColor="text1"/>
                <w:sz w:val="24"/>
                <w:szCs w:val="24"/>
              </w:rPr>
            </w:pPr>
            <w:r w:rsidRPr="005E0098">
              <w:rPr>
                <w:color w:val="000000" w:themeColor="text1"/>
                <w:sz w:val="24"/>
                <w:szCs w:val="24"/>
              </w:rPr>
              <w:t xml:space="preserve">Исполняющий обязанности </w:t>
            </w:r>
          </w:p>
          <w:p w:rsidR="005E0098" w:rsidRPr="005E0098" w:rsidRDefault="005E0098" w:rsidP="005E0098">
            <w:pPr>
              <w:rPr>
                <w:color w:val="000000" w:themeColor="text1"/>
                <w:sz w:val="24"/>
                <w:szCs w:val="24"/>
              </w:rPr>
            </w:pPr>
            <w:r w:rsidRPr="005E0098">
              <w:rPr>
                <w:color w:val="000000" w:themeColor="text1"/>
                <w:sz w:val="24"/>
                <w:szCs w:val="24"/>
              </w:rPr>
              <w:t>председателя КУМС</w:t>
            </w:r>
          </w:p>
          <w:p w:rsidR="005E0098" w:rsidRPr="005E0098" w:rsidRDefault="005E0098" w:rsidP="005E0098">
            <w:pPr>
              <w:spacing w:after="200" w:line="276" w:lineRule="auto"/>
              <w:rPr>
                <w:sz w:val="24"/>
                <w:szCs w:val="24"/>
              </w:rPr>
            </w:pPr>
            <w:r w:rsidRPr="005E0098">
              <w:rPr>
                <w:color w:val="000000" w:themeColor="text1"/>
                <w:sz w:val="24"/>
                <w:szCs w:val="24"/>
              </w:rPr>
              <w:t xml:space="preserve">МО «Тымовский городской </w:t>
            </w:r>
            <w:proofErr w:type="gramStart"/>
            <w:r w:rsidRPr="005E0098">
              <w:rPr>
                <w:color w:val="000000" w:themeColor="text1"/>
                <w:sz w:val="24"/>
                <w:szCs w:val="24"/>
              </w:rPr>
              <w:t xml:space="preserve">округ»   </w:t>
            </w:r>
            <w:proofErr w:type="gramEnd"/>
            <w:r w:rsidRPr="005E0098">
              <w:rPr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Pr="005E0098">
              <w:rPr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5E00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E0098">
              <w:rPr>
                <w:sz w:val="24"/>
                <w:szCs w:val="24"/>
              </w:rPr>
              <w:t xml:space="preserve">О.В. Егораева  </w:t>
            </w:r>
          </w:p>
          <w:p w:rsidR="00975976" w:rsidRDefault="00975976" w:rsidP="00975976">
            <w:pPr>
              <w:ind w:left="147" w:right="157"/>
              <w:jc w:val="center"/>
              <w:rPr>
                <w:b/>
                <w:spacing w:val="-3"/>
                <w:sz w:val="24"/>
                <w:szCs w:val="24"/>
              </w:rPr>
            </w:pPr>
          </w:p>
          <w:p w:rsidR="00975976" w:rsidRPr="006745BD" w:rsidRDefault="00975976" w:rsidP="00975976">
            <w:pPr>
              <w:ind w:left="147" w:right="157"/>
              <w:jc w:val="center"/>
              <w:rPr>
                <w:b/>
                <w:sz w:val="24"/>
                <w:szCs w:val="24"/>
              </w:rPr>
            </w:pPr>
          </w:p>
          <w:p w:rsidR="00975976" w:rsidRDefault="00975976">
            <w:pPr>
              <w:tabs>
                <w:tab w:val="left" w:pos="8955"/>
              </w:tabs>
              <w:spacing w:line="256" w:lineRule="auto"/>
              <w:ind w:right="461" w:firstLine="1171"/>
              <w:jc w:val="both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tabs>
                <w:tab w:val="left" w:pos="8955"/>
              </w:tabs>
              <w:spacing w:line="256" w:lineRule="auto"/>
              <w:ind w:right="461" w:firstLine="1171"/>
              <w:jc w:val="both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975976" w:rsidRDefault="00975976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spacing w:line="256" w:lineRule="auto"/>
              <w:ind w:left="400"/>
              <w:jc w:val="center"/>
              <w:rPr>
                <w:sz w:val="28"/>
                <w:szCs w:val="28"/>
                <w:lang w:eastAsia="en-US"/>
              </w:rPr>
            </w:pPr>
          </w:p>
          <w:p w:rsidR="00975976" w:rsidRDefault="00975976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A4654" w:rsidRDefault="005A4654"/>
    <w:sectPr w:rsidR="005A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07A"/>
    <w:multiLevelType w:val="multilevel"/>
    <w:tmpl w:val="0CB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54FF4"/>
    <w:multiLevelType w:val="hybridMultilevel"/>
    <w:tmpl w:val="24845F8E"/>
    <w:lvl w:ilvl="0" w:tplc="947001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B"/>
    <w:rsid w:val="00032FFA"/>
    <w:rsid w:val="000557AD"/>
    <w:rsid w:val="000C7C79"/>
    <w:rsid w:val="0023388F"/>
    <w:rsid w:val="0028228B"/>
    <w:rsid w:val="00303E79"/>
    <w:rsid w:val="005A4654"/>
    <w:rsid w:val="005E0098"/>
    <w:rsid w:val="00623E11"/>
    <w:rsid w:val="006B4FB9"/>
    <w:rsid w:val="0079072E"/>
    <w:rsid w:val="007B0FA3"/>
    <w:rsid w:val="007E284F"/>
    <w:rsid w:val="008B5C0A"/>
    <w:rsid w:val="00923589"/>
    <w:rsid w:val="00927B42"/>
    <w:rsid w:val="00975976"/>
    <w:rsid w:val="00A07688"/>
    <w:rsid w:val="00A272BE"/>
    <w:rsid w:val="00C07088"/>
    <w:rsid w:val="00D673F4"/>
    <w:rsid w:val="00ED4FE1"/>
    <w:rsid w:val="00F42DF7"/>
    <w:rsid w:val="00F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E153-D7B9-47D9-ADD5-2A9671D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75976"/>
    <w:pPr>
      <w:widowControl w:val="0"/>
      <w:autoSpaceDE w:val="0"/>
      <w:autoSpaceDN w:val="0"/>
      <w:ind w:left="18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23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B5C0A"/>
    <w:rPr>
      <w:color w:val="1D85B3"/>
      <w:u w:val="single"/>
    </w:rPr>
  </w:style>
  <w:style w:type="paragraph" w:styleId="a5">
    <w:name w:val="Normal (Web)"/>
    <w:basedOn w:val="a"/>
    <w:uiPriority w:val="99"/>
    <w:unhideWhenUsed/>
    <w:rsid w:val="008B5C0A"/>
    <w:pPr>
      <w:spacing w:before="100" w:beforeAutospacing="1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97597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7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597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759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976"/>
    <w:pPr>
      <w:widowControl w:val="0"/>
      <w:shd w:val="clear" w:color="auto" w:fill="FFFFFF"/>
      <w:spacing w:line="259" w:lineRule="exact"/>
      <w:jc w:val="center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9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s-tymovsk@admsakhal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8CA75F24A1E874E73B05B47A45FB3C95596D69F80B1D9BF9F3787A0DE77B62E9B7ACADCA3E426707958C64920FB474EA1A033BE7679547nD04C" TargetMode="External"/><Relationship Id="rId5" Type="http://schemas.openxmlformats.org/officeDocument/2006/relationships/hyperlink" Target="consultantplus://offline/ref=7F898AC214A33E7CF43FC06A0D091241754F8760D615B052987E3D65B855A266A8AD49350967138375DA5FD2CB46CAD240E1EE55BB25v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Надежда Алексеевна</dc:creator>
  <cp:keywords/>
  <dc:description/>
  <cp:lastModifiedBy>Баглюк Надежда Евгеньевна</cp:lastModifiedBy>
  <cp:revision>15</cp:revision>
  <cp:lastPrinted>2022-06-22T06:00:00Z</cp:lastPrinted>
  <dcterms:created xsi:type="dcterms:W3CDTF">2022-06-01T00:58:00Z</dcterms:created>
  <dcterms:modified xsi:type="dcterms:W3CDTF">2024-12-20T04:54:00Z</dcterms:modified>
</cp:coreProperties>
</file>