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F67046" w:rsidRDefault="007C2A32" w:rsidP="007C2A32">
      <w:pPr>
        <w:jc w:val="center"/>
      </w:pPr>
      <w:r w:rsidRPr="00F67046">
        <w:t xml:space="preserve">САХАЛИНСКАЯ ОБЛАСТЬ </w:t>
      </w:r>
    </w:p>
    <w:p w14:paraId="565BF986" w14:textId="77777777" w:rsidR="007C2A32" w:rsidRPr="00F67046" w:rsidRDefault="007C2A32" w:rsidP="007C2A32">
      <w:pPr>
        <w:jc w:val="center"/>
      </w:pPr>
      <w:r w:rsidRPr="00F67046">
        <w:t>ПОСТАНОВЛЕНИЕ</w:t>
      </w:r>
    </w:p>
    <w:p w14:paraId="21807C8C" w14:textId="77777777" w:rsidR="007C2A32" w:rsidRPr="00F67046" w:rsidRDefault="007C2A32" w:rsidP="007C2A32">
      <w:pPr>
        <w:jc w:val="center"/>
      </w:pPr>
      <w:r w:rsidRPr="00F67046">
        <w:t>Администрации МО «Тымовский городской округ»</w:t>
      </w:r>
    </w:p>
    <w:p w14:paraId="30BD7724" w14:textId="77777777" w:rsidR="001E3A2D" w:rsidRPr="00F67046" w:rsidRDefault="001E3A2D" w:rsidP="001E3A2D"/>
    <w:p w14:paraId="6F9070EC" w14:textId="77777777" w:rsidR="001E3A2D" w:rsidRPr="00F67046" w:rsidRDefault="001E3A2D" w:rsidP="001E3A2D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F67046" w14:paraId="5BB7F93D" w14:textId="77777777" w:rsidTr="006F0378">
        <w:tc>
          <w:tcPr>
            <w:tcW w:w="4530" w:type="dxa"/>
          </w:tcPr>
          <w:p w14:paraId="6C64D918" w14:textId="1FF67FDE" w:rsidR="004D272B" w:rsidRPr="00F67046" w:rsidRDefault="004D272B" w:rsidP="000F381C">
            <w:r w:rsidRPr="00F67046">
              <w:t xml:space="preserve">от </w:t>
            </w:r>
            <w:r>
              <w:t>25</w:t>
            </w:r>
            <w:r w:rsidR="000F381C">
              <w:t xml:space="preserve"> октября </w:t>
            </w:r>
            <w:r>
              <w:t>2024</w:t>
            </w:r>
          </w:p>
        </w:tc>
        <w:tc>
          <w:tcPr>
            <w:tcW w:w="4530" w:type="dxa"/>
          </w:tcPr>
          <w:p w14:paraId="73E96441" w14:textId="2CBC4FCA" w:rsidR="004D272B" w:rsidRPr="00F67046" w:rsidRDefault="004D272B" w:rsidP="000F381C">
            <w:r w:rsidRPr="00F67046">
              <w:t xml:space="preserve">№ </w:t>
            </w:r>
            <w:r>
              <w:rPr>
                <w:lang w:val="en-US"/>
              </w:rPr>
              <w:t>182</w:t>
            </w:r>
          </w:p>
        </w:tc>
      </w:tr>
    </w:tbl>
    <w:p w14:paraId="525D4434" w14:textId="32722D8D" w:rsidR="001E3A2D" w:rsidRDefault="001E3A2D" w:rsidP="00F67046">
      <w:pPr>
        <w:jc w:val="both"/>
      </w:pPr>
    </w:p>
    <w:p w14:paraId="614A424D" w14:textId="77777777" w:rsidR="006F0378" w:rsidRPr="00F67046" w:rsidRDefault="006F0378" w:rsidP="00F67046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F67046" w14:paraId="16F5CA22" w14:textId="77777777" w:rsidTr="006A442C">
        <w:trPr>
          <w:trHeight w:val="547"/>
        </w:trPr>
        <w:tc>
          <w:tcPr>
            <w:tcW w:w="4524" w:type="dxa"/>
          </w:tcPr>
          <w:p w14:paraId="4729502E" w14:textId="62E0B5B8" w:rsidR="001E3A2D" w:rsidRPr="00F67046" w:rsidRDefault="00436F37" w:rsidP="002E3884">
            <w:pPr>
              <w:jc w:val="both"/>
            </w:pPr>
            <w:r>
              <w:t>Об утверждении муниципальной программы «Комплексное развитие транспортной инфраструктуры в МО «Тымовский городской округ»</w:t>
            </w:r>
          </w:p>
        </w:tc>
      </w:tr>
    </w:tbl>
    <w:p w14:paraId="6E583086" w14:textId="78DE7A22" w:rsidR="001E3A2D" w:rsidRDefault="001E3A2D" w:rsidP="00F67046">
      <w:pPr>
        <w:jc w:val="both"/>
      </w:pPr>
    </w:p>
    <w:p w14:paraId="0A00555A" w14:textId="77777777" w:rsidR="006F0378" w:rsidRPr="00F67046" w:rsidRDefault="006F0378" w:rsidP="00F67046">
      <w:pPr>
        <w:jc w:val="both"/>
      </w:pPr>
    </w:p>
    <w:p w14:paraId="25ABBA00" w14:textId="2606532F" w:rsidR="00F67046" w:rsidRPr="00F67046" w:rsidRDefault="00F67046" w:rsidP="00F67046">
      <w:pPr>
        <w:ind w:firstLine="567"/>
        <w:jc w:val="both"/>
      </w:pPr>
      <w:r w:rsidRPr="00F67046">
        <w:t>В соответствии с 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МО «Тымовский городской округ» от 23</w:t>
      </w:r>
      <w:r w:rsidR="00AF44DF">
        <w:t xml:space="preserve"> августа </w:t>
      </w:r>
      <w:r w:rsidRPr="00F67046">
        <w:t>2024</w:t>
      </w:r>
      <w:r w:rsidR="00AF44DF">
        <w:t xml:space="preserve"> г.</w:t>
      </w:r>
      <w:r w:rsidRPr="00F67046">
        <w:t xml:space="preserve"> № 113 «Об утверждении порядка разработки, реализации, мониторинга и оценки эффективности муниципальных программ «Тымовский городской округ», распоряжением администрации МО «Тымовский городской округ» от 9</w:t>
      </w:r>
      <w:r w:rsidR="00AF44DF">
        <w:t xml:space="preserve"> сентября </w:t>
      </w:r>
      <w:r w:rsidRPr="00F67046">
        <w:t xml:space="preserve">2024 </w:t>
      </w:r>
      <w:r w:rsidR="006A442C">
        <w:t xml:space="preserve">г. </w:t>
      </w:r>
      <w:r w:rsidRPr="00F67046">
        <w:t>№ 387-р «Об утверждении Перечня муниципальных программ муниципального образования «Тымовский городской округ» на 2025-2030 годы», администрация МО «Тымовский городской округ» ПОСТАНОВЛЯЕТ:</w:t>
      </w:r>
    </w:p>
    <w:p w14:paraId="480B4CD2" w14:textId="77777777" w:rsidR="00F67046" w:rsidRPr="00F67046" w:rsidRDefault="00F67046" w:rsidP="00F67046">
      <w:pPr>
        <w:ind w:firstLine="567"/>
        <w:jc w:val="both"/>
      </w:pPr>
      <w:r w:rsidRPr="00F67046">
        <w:t>1. Утвердить муниципальную программу «Комплексное развитие транспортной инфраструктуры в МО «Тымовский городской округ» (прилагается).</w:t>
      </w:r>
    </w:p>
    <w:p w14:paraId="748EDE51" w14:textId="78B24229" w:rsidR="00F67046" w:rsidRDefault="00F67046" w:rsidP="00F67046">
      <w:pPr>
        <w:ind w:firstLine="567"/>
        <w:jc w:val="both"/>
      </w:pPr>
      <w:r w:rsidRPr="00F67046">
        <w:t>2. Отменить</w:t>
      </w:r>
      <w:r w:rsidR="006A442C">
        <w:t xml:space="preserve"> следующие постановления администрации </w:t>
      </w:r>
      <w:r w:rsidR="00C65F11">
        <w:t>МО «</w:t>
      </w:r>
      <w:r w:rsidR="006A442C" w:rsidRPr="006A442C">
        <w:t>Тымовский городской округ»</w:t>
      </w:r>
      <w:r w:rsidR="006A442C">
        <w:t>:</w:t>
      </w:r>
    </w:p>
    <w:p w14:paraId="69A11F2B" w14:textId="03649060" w:rsidR="00436F37" w:rsidRPr="00F67046" w:rsidRDefault="00436F37" w:rsidP="00F67046">
      <w:pPr>
        <w:ind w:firstLine="567"/>
        <w:jc w:val="both"/>
      </w:pPr>
      <w:r>
        <w:t xml:space="preserve">- </w:t>
      </w:r>
      <w:r w:rsidRPr="00436F37">
        <w:t xml:space="preserve">от </w:t>
      </w:r>
      <w:r w:rsidR="00E461DD">
        <w:t>12</w:t>
      </w:r>
      <w:r w:rsidRPr="00436F37">
        <w:t xml:space="preserve"> </w:t>
      </w:r>
      <w:r w:rsidR="00E461DD">
        <w:t>ноября</w:t>
      </w:r>
      <w:r w:rsidRPr="00436F37">
        <w:t xml:space="preserve"> 201</w:t>
      </w:r>
      <w:r w:rsidR="00E461DD">
        <w:t>8</w:t>
      </w:r>
      <w:r w:rsidRPr="00436F37">
        <w:t xml:space="preserve"> г. № </w:t>
      </w:r>
      <w:r w:rsidR="00E461DD">
        <w:t>145</w:t>
      </w:r>
      <w:r w:rsidRPr="00436F37">
        <w:t xml:space="preserve"> «</w:t>
      </w:r>
      <w:r w:rsidR="00E461DD" w:rsidRPr="00E461DD">
        <w:t xml:space="preserve">Об утверждении муниципальной программы </w:t>
      </w:r>
      <w:r w:rsidR="00E64E77" w:rsidRPr="00E64E77">
        <w:t>Комплексного развития транспортной инфраструктуры МО «Тымовский городской округ» на период до 2025 года</w:t>
      </w:r>
      <w:r w:rsidR="00E64E77">
        <w:t>»;</w:t>
      </w:r>
      <w:r w:rsidRPr="00436F37">
        <w:t xml:space="preserve"> </w:t>
      </w:r>
    </w:p>
    <w:p w14:paraId="27F3B4F3" w14:textId="37F99A44" w:rsidR="00F67046" w:rsidRPr="00F67046" w:rsidRDefault="00F67046" w:rsidP="00F67046">
      <w:pPr>
        <w:ind w:firstLine="567"/>
        <w:jc w:val="both"/>
      </w:pPr>
      <w:r w:rsidRPr="00F67046">
        <w:t>- от 22</w:t>
      </w:r>
      <w:r w:rsidR="00AF44DF">
        <w:t xml:space="preserve"> февраля </w:t>
      </w:r>
      <w:r w:rsidRPr="00F67046">
        <w:t>2019</w:t>
      </w:r>
      <w:r w:rsidR="00AF44DF">
        <w:t xml:space="preserve"> г.</w:t>
      </w:r>
      <w:r w:rsidRPr="00F67046">
        <w:t xml:space="preserve"> № 20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 постановлением администрации МО «Тымовский городской округ» от 12 ноября 2018 г. № 145»; </w:t>
      </w:r>
    </w:p>
    <w:p w14:paraId="4B719AEE" w14:textId="0D31D64F" w:rsidR="00F67046" w:rsidRPr="00F67046" w:rsidRDefault="00F67046" w:rsidP="00F67046">
      <w:pPr>
        <w:ind w:firstLine="567"/>
        <w:jc w:val="both"/>
      </w:pPr>
      <w:r w:rsidRPr="00F67046">
        <w:t>- от 11</w:t>
      </w:r>
      <w:r w:rsidR="006A442C">
        <w:t xml:space="preserve"> </w:t>
      </w:r>
      <w:r w:rsidR="00AF44DF">
        <w:t xml:space="preserve">июля </w:t>
      </w:r>
      <w:r w:rsidRPr="00F67046">
        <w:t>2019</w:t>
      </w:r>
      <w:r w:rsidR="00AF44DF">
        <w:t xml:space="preserve"> г.</w:t>
      </w:r>
      <w:r w:rsidRPr="00F67046">
        <w:t xml:space="preserve"> № 118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 постановлением администрации МО «Тымовский городской округ» от 12 ноября 2018 г. № 145»;</w:t>
      </w:r>
    </w:p>
    <w:p w14:paraId="60516F54" w14:textId="18DE5C1D" w:rsidR="00F67046" w:rsidRPr="00F67046" w:rsidRDefault="00F67046" w:rsidP="00F67046">
      <w:pPr>
        <w:ind w:firstLine="567"/>
        <w:jc w:val="both"/>
      </w:pPr>
      <w:r w:rsidRPr="00F67046">
        <w:t>- от 20</w:t>
      </w:r>
      <w:r w:rsidR="00AF44DF">
        <w:t xml:space="preserve"> августа </w:t>
      </w:r>
      <w:r w:rsidRPr="00F67046">
        <w:t>2019</w:t>
      </w:r>
      <w:r w:rsidR="00AF44DF">
        <w:t xml:space="preserve"> г.</w:t>
      </w:r>
      <w:r w:rsidRPr="00F67046">
        <w:t xml:space="preserve"> № 139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 постановлением администрации МО «Тымовский городской округ» от 12 ноября 2018 г. № 145»;</w:t>
      </w:r>
    </w:p>
    <w:p w14:paraId="2F28E5AC" w14:textId="0790E7AA" w:rsidR="00F67046" w:rsidRPr="00F67046" w:rsidRDefault="00F67046" w:rsidP="00F67046">
      <w:pPr>
        <w:ind w:firstLine="567"/>
        <w:jc w:val="both"/>
      </w:pPr>
      <w:r w:rsidRPr="00F67046">
        <w:t>- от 30</w:t>
      </w:r>
      <w:r w:rsidR="00AF44DF">
        <w:t xml:space="preserve"> сентября </w:t>
      </w:r>
      <w:r w:rsidRPr="00F67046">
        <w:t>2019</w:t>
      </w:r>
      <w:r w:rsidR="00AF44DF">
        <w:t xml:space="preserve"> г.</w:t>
      </w:r>
      <w:r w:rsidRPr="00F67046">
        <w:t xml:space="preserve"> № 152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 постановлением администрации МО «Тымовский городской округ» от 12 ноября 2018 г. № 145»;</w:t>
      </w:r>
    </w:p>
    <w:p w14:paraId="4EFFD080" w14:textId="5598DEC4" w:rsidR="00F67046" w:rsidRPr="00F67046" w:rsidRDefault="00F67046" w:rsidP="00F67046">
      <w:pPr>
        <w:ind w:firstLine="567"/>
        <w:jc w:val="both"/>
      </w:pPr>
      <w:r w:rsidRPr="00F67046">
        <w:t>- от 11</w:t>
      </w:r>
      <w:r w:rsidR="00AF44DF">
        <w:t xml:space="preserve"> февраля </w:t>
      </w:r>
      <w:r w:rsidRPr="00F67046">
        <w:t>2020</w:t>
      </w:r>
      <w:r w:rsidR="00AF44DF">
        <w:t xml:space="preserve"> г.</w:t>
      </w:r>
      <w:r w:rsidRPr="00F67046">
        <w:t xml:space="preserve"> № 9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 постановлением администрации МО «Тымовский городской округ» от 12 ноября 2018 г. № 145»;</w:t>
      </w:r>
    </w:p>
    <w:p w14:paraId="46EE903F" w14:textId="083A19DE" w:rsidR="00F67046" w:rsidRPr="00F67046" w:rsidRDefault="00F67046" w:rsidP="00F67046">
      <w:pPr>
        <w:ind w:firstLine="567"/>
        <w:jc w:val="both"/>
      </w:pPr>
      <w:r w:rsidRPr="00F67046">
        <w:t>- от 8</w:t>
      </w:r>
      <w:r w:rsidR="00AF44DF">
        <w:t xml:space="preserve"> мая </w:t>
      </w:r>
      <w:r w:rsidRPr="00F67046">
        <w:t xml:space="preserve">2020 </w:t>
      </w:r>
      <w:r w:rsidR="00AF44DF">
        <w:t xml:space="preserve">г. </w:t>
      </w:r>
      <w:r w:rsidRPr="00F67046">
        <w:t xml:space="preserve">№ 53 «О внесении изменений в муниципальную программу Комплексного развития транспортной инфраструктуры МО «Тымовский городской округ» </w:t>
      </w:r>
      <w:r w:rsidRPr="00F67046">
        <w:lastRenderedPageBreak/>
        <w:t>на период до 2025 года, утвержденную постановлением администрации МО «Тымовский городской округ» от 12 ноября 2018 г. № 145»;</w:t>
      </w:r>
    </w:p>
    <w:p w14:paraId="4920A13F" w14:textId="31EA064C" w:rsidR="00F67046" w:rsidRPr="00F67046" w:rsidRDefault="00F67046" w:rsidP="00F67046">
      <w:pPr>
        <w:ind w:firstLine="567"/>
        <w:jc w:val="both"/>
      </w:pPr>
      <w:r w:rsidRPr="00F67046">
        <w:t>- от 7</w:t>
      </w:r>
      <w:r w:rsidR="00AF44DF">
        <w:t xml:space="preserve"> декабря </w:t>
      </w:r>
      <w:r w:rsidRPr="00F67046">
        <w:t>2020</w:t>
      </w:r>
      <w:r w:rsidR="00AF44DF">
        <w:t xml:space="preserve"> г.</w:t>
      </w:r>
      <w:r w:rsidRPr="00F67046">
        <w:t xml:space="preserve"> № 142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 постановлением администрации МО «Тымовский городской округ» от 12 ноября 2018 г. № 145»;</w:t>
      </w:r>
    </w:p>
    <w:p w14:paraId="03D6B7FF" w14:textId="1EFA75BA" w:rsidR="00F67046" w:rsidRPr="00F67046" w:rsidRDefault="00F67046" w:rsidP="00F67046">
      <w:pPr>
        <w:ind w:firstLine="567"/>
        <w:jc w:val="both"/>
      </w:pPr>
      <w:r w:rsidRPr="00F67046">
        <w:t>- от 1</w:t>
      </w:r>
      <w:r w:rsidR="00AF44DF">
        <w:t xml:space="preserve"> марта </w:t>
      </w:r>
      <w:r w:rsidRPr="00F67046">
        <w:t>2021</w:t>
      </w:r>
      <w:r w:rsidR="00AF44DF">
        <w:t xml:space="preserve"> г.</w:t>
      </w:r>
      <w:r w:rsidRPr="00F67046">
        <w:t xml:space="preserve"> № 19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 постановлением администрации МО «Тымовский городской округ» от 12 ноября 2018 г. № 145»;</w:t>
      </w:r>
    </w:p>
    <w:p w14:paraId="5F5D5766" w14:textId="59E7F6BB" w:rsidR="00F67046" w:rsidRPr="00F67046" w:rsidRDefault="00F67046" w:rsidP="00F67046">
      <w:pPr>
        <w:ind w:firstLine="567"/>
        <w:jc w:val="both"/>
      </w:pPr>
      <w:r w:rsidRPr="00F67046">
        <w:rPr>
          <w:rStyle w:val="ConsPlusNormal0"/>
          <w:rFonts w:ascii="Times New Roman" w:hAnsi="Times New Roman" w:cs="Times New Roman"/>
          <w:szCs w:val="24"/>
        </w:rPr>
        <w:t>- от 21</w:t>
      </w:r>
      <w:r w:rsidR="00AF44DF">
        <w:rPr>
          <w:rStyle w:val="ConsPlusNormal0"/>
          <w:rFonts w:ascii="Times New Roman" w:hAnsi="Times New Roman" w:cs="Times New Roman"/>
          <w:szCs w:val="24"/>
        </w:rPr>
        <w:t xml:space="preserve"> мая </w:t>
      </w:r>
      <w:r w:rsidRPr="00F67046">
        <w:rPr>
          <w:rStyle w:val="ConsPlusNormal0"/>
          <w:rFonts w:ascii="Times New Roman" w:hAnsi="Times New Roman" w:cs="Times New Roman"/>
          <w:szCs w:val="24"/>
        </w:rPr>
        <w:t>2021</w:t>
      </w:r>
      <w:r w:rsidR="00AF44DF">
        <w:rPr>
          <w:rStyle w:val="ConsPlusNormal0"/>
          <w:rFonts w:ascii="Times New Roman" w:hAnsi="Times New Roman" w:cs="Times New Roman"/>
          <w:szCs w:val="24"/>
        </w:rPr>
        <w:t xml:space="preserve"> г.</w:t>
      </w:r>
      <w:r w:rsidRPr="00F67046">
        <w:rPr>
          <w:rStyle w:val="ConsPlusNormal0"/>
          <w:rFonts w:ascii="Times New Roman" w:hAnsi="Times New Roman" w:cs="Times New Roman"/>
          <w:szCs w:val="24"/>
        </w:rPr>
        <w:t xml:space="preserve"> № 65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</w:t>
      </w:r>
      <w:r w:rsidRPr="00F67046">
        <w:t xml:space="preserve"> постановлением администрации МО «Тымовский городской округ» от 12 ноября 2018 г. № 145»;</w:t>
      </w:r>
    </w:p>
    <w:p w14:paraId="1AEED2E0" w14:textId="356D443B" w:rsidR="00F67046" w:rsidRPr="00F67046" w:rsidRDefault="00F67046" w:rsidP="00F67046">
      <w:pPr>
        <w:ind w:firstLine="567"/>
        <w:jc w:val="both"/>
      </w:pPr>
      <w:r w:rsidRPr="00F67046">
        <w:t>- от 18</w:t>
      </w:r>
      <w:r w:rsidR="00AF44DF">
        <w:t xml:space="preserve"> марта </w:t>
      </w:r>
      <w:r w:rsidRPr="00F67046">
        <w:t>2022</w:t>
      </w:r>
      <w:r w:rsidR="00AF44DF">
        <w:t xml:space="preserve"> г.</w:t>
      </w:r>
      <w:r w:rsidRPr="00F67046">
        <w:t xml:space="preserve"> № 34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 постановлением администрации МО «Тымовский городской округ» от 12 ноября 2018 г. № 145»;</w:t>
      </w:r>
    </w:p>
    <w:p w14:paraId="571CA7A7" w14:textId="10061D93" w:rsidR="00F67046" w:rsidRPr="00F67046" w:rsidRDefault="00F67046" w:rsidP="00F67046">
      <w:pPr>
        <w:ind w:firstLine="567"/>
        <w:jc w:val="both"/>
      </w:pPr>
      <w:r w:rsidRPr="00F67046">
        <w:t>- от 2</w:t>
      </w:r>
      <w:r w:rsidR="00AF44DF">
        <w:t xml:space="preserve"> сентября </w:t>
      </w:r>
      <w:r w:rsidRPr="00F67046">
        <w:t>2022</w:t>
      </w:r>
      <w:r w:rsidR="00AF44DF">
        <w:t xml:space="preserve"> г.</w:t>
      </w:r>
      <w:r w:rsidRPr="00F67046">
        <w:t xml:space="preserve"> № 109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 постановлением администрации МО «Тымовский городской округ» от 12 ноября 2018 г. № 145»;</w:t>
      </w:r>
    </w:p>
    <w:p w14:paraId="01588810" w14:textId="5031690D" w:rsidR="00F67046" w:rsidRPr="00F67046" w:rsidRDefault="00F67046" w:rsidP="00F67046">
      <w:pPr>
        <w:ind w:firstLine="567"/>
        <w:jc w:val="both"/>
      </w:pPr>
      <w:r w:rsidRPr="00F67046">
        <w:t>- от 6</w:t>
      </w:r>
      <w:r w:rsidR="00AF44DF">
        <w:t xml:space="preserve"> октября </w:t>
      </w:r>
      <w:r w:rsidRPr="00F67046">
        <w:t xml:space="preserve">2022 </w:t>
      </w:r>
      <w:r w:rsidR="00AF44DF">
        <w:t xml:space="preserve">г. </w:t>
      </w:r>
      <w:r w:rsidRPr="00F67046">
        <w:t>№ 119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 постановлением администрации МО «Тымовский городской округ» от 12 ноября 2018 г. № 145»;</w:t>
      </w:r>
    </w:p>
    <w:p w14:paraId="3C6891D9" w14:textId="72B9C0D6" w:rsidR="00F67046" w:rsidRPr="00F67046" w:rsidRDefault="00F67046" w:rsidP="00F67046">
      <w:pPr>
        <w:ind w:firstLine="567"/>
        <w:jc w:val="both"/>
      </w:pPr>
      <w:r w:rsidRPr="00F67046">
        <w:t>- от 14</w:t>
      </w:r>
      <w:r w:rsidR="00AF44DF">
        <w:t xml:space="preserve"> марта </w:t>
      </w:r>
      <w:r w:rsidRPr="00F67046">
        <w:t>2023</w:t>
      </w:r>
      <w:r w:rsidR="00AF44DF">
        <w:t xml:space="preserve"> г.</w:t>
      </w:r>
      <w:r w:rsidRPr="00F67046">
        <w:t xml:space="preserve"> № 31 «О внесении изменений в муниципальную программу Комплексного развития транспортной инфраструктуры МО «Тымовский городской округ» на период до 2025 года, утвержденную постановлением администрации МО «Тымовский городской округ» от 12 ноября 2018 г. № 145»;</w:t>
      </w:r>
    </w:p>
    <w:p w14:paraId="12B008FA" w14:textId="77777777" w:rsidR="00F67046" w:rsidRPr="00F67046" w:rsidRDefault="00F67046" w:rsidP="00F67046">
      <w:pPr>
        <w:ind w:firstLine="567"/>
        <w:jc w:val="both"/>
      </w:pPr>
      <w:r w:rsidRPr="00F67046">
        <w:t>3. Опубликовать настоящее пос</w:t>
      </w:r>
      <w:bookmarkStart w:id="0" w:name="_GoBack"/>
      <w:bookmarkEnd w:id="0"/>
      <w:r w:rsidRPr="00F67046">
        <w:t>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06552748" w14:textId="2E435167" w:rsidR="00F67046" w:rsidRPr="00F67046" w:rsidRDefault="00F67046" w:rsidP="00F67046">
      <w:pPr>
        <w:ind w:firstLine="567"/>
        <w:jc w:val="both"/>
      </w:pPr>
      <w:r w:rsidRPr="00F67046">
        <w:t xml:space="preserve">4. Настоящее постановление вступает в силу с </w:t>
      </w:r>
      <w:r w:rsidR="002E3884">
        <w:t>1</w:t>
      </w:r>
      <w:r w:rsidR="00AF44DF">
        <w:t xml:space="preserve"> января </w:t>
      </w:r>
      <w:r w:rsidRPr="00F67046">
        <w:t>2025 г</w:t>
      </w:r>
      <w:r w:rsidR="00FC149E">
        <w:t>ода</w:t>
      </w:r>
      <w:r w:rsidRPr="00F67046">
        <w:t>.</w:t>
      </w:r>
    </w:p>
    <w:p w14:paraId="69F8F08A" w14:textId="191929B2" w:rsidR="001E3A2D" w:rsidRDefault="00F67046" w:rsidP="00FC149E">
      <w:pPr>
        <w:ind w:firstLine="567"/>
        <w:jc w:val="both"/>
      </w:pPr>
      <w:r w:rsidRPr="00F67046">
        <w:t xml:space="preserve">5. Контроль за исполнением настоящего постановления возложить на вице-мэра МО «Тымовский городской округ» Долгую Ю.В. </w:t>
      </w:r>
    </w:p>
    <w:p w14:paraId="75613FF8" w14:textId="203D157A" w:rsidR="00F67046" w:rsidRDefault="00F67046" w:rsidP="00F67046">
      <w:pPr>
        <w:ind w:firstLine="567"/>
      </w:pPr>
    </w:p>
    <w:p w14:paraId="6CAAD7B4" w14:textId="26E32634" w:rsidR="00F67046" w:rsidRDefault="00F67046" w:rsidP="00F67046">
      <w:pPr>
        <w:ind w:firstLine="567"/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:rsidRPr="00F67046" w14:paraId="7D8206A7" w14:textId="77777777" w:rsidTr="006A442C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6D2DFA58" w:rsidR="00585B3B" w:rsidRPr="00F67046" w:rsidRDefault="006F0378" w:rsidP="00F67046">
            <w:r>
              <w:t>Исполняющий обязанности мэра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200FD8B5" w:rsidR="00585B3B" w:rsidRPr="006F0378" w:rsidRDefault="00585B3B" w:rsidP="00F67046">
            <w:pPr>
              <w:pStyle w:val="6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571A0675" w:rsidR="00585B3B" w:rsidRPr="00F67046" w:rsidRDefault="004221FB" w:rsidP="00F67046">
            <w:pPr>
              <w:suppressAutoHyphens/>
              <w:ind w:right="306"/>
              <w:jc w:val="right"/>
              <w:rPr>
                <w:b/>
              </w:rPr>
            </w:pPr>
            <w:r w:rsidRPr="004221FB">
              <w:t>Н.С.Сагидулина</w:t>
            </w:r>
          </w:p>
        </w:tc>
      </w:tr>
    </w:tbl>
    <w:p w14:paraId="1D118D95" w14:textId="2474C342" w:rsidR="006A442C" w:rsidRDefault="00050C2F" w:rsidP="00050C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6126089D" w14:textId="77777777" w:rsidR="00B834C9" w:rsidRPr="00051698" w:rsidRDefault="00B834C9" w:rsidP="00B834C9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10" w:history="1">
        <w:r w:rsidRPr="00051698">
          <w:rPr>
            <w:rStyle w:val="af0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  <w:r w:rsidRPr="00051698">
        <w:rPr>
          <w:sz w:val="20"/>
          <w:szCs w:val="20"/>
        </w:rPr>
        <w:t>.</w:t>
      </w:r>
    </w:p>
    <w:sectPr w:rsidR="00B834C9" w:rsidRPr="00051698" w:rsidSect="00B834C9">
      <w:footerReference w:type="default" r:id="rId11"/>
      <w:type w:val="continuous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F95EB" w14:textId="77777777" w:rsidR="00256896" w:rsidRDefault="00256896" w:rsidP="002B277E">
      <w:r>
        <w:separator/>
      </w:r>
    </w:p>
  </w:endnote>
  <w:endnote w:type="continuationSeparator" w:id="0">
    <w:p w14:paraId="0C2A5BC6" w14:textId="77777777" w:rsidR="00256896" w:rsidRDefault="00256896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6F0378" w:rsidRPr="000D7BE2" w:rsidRDefault="006F0378" w:rsidP="006A442C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274 (п</w:t>
    </w:r>
    <w:proofErr w:type="gramStart"/>
    <w:r>
      <w:rPr>
        <w:rFonts w:cs="Arial"/>
        <w:b/>
        <w:szCs w:val="18"/>
      </w:rPr>
      <w:t>)</w:t>
    </w:r>
    <w:r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8856C" w14:textId="77777777" w:rsidR="00256896" w:rsidRDefault="00256896" w:rsidP="002B277E">
      <w:r>
        <w:separator/>
      </w:r>
    </w:p>
  </w:footnote>
  <w:footnote w:type="continuationSeparator" w:id="0">
    <w:p w14:paraId="284A1B3A" w14:textId="77777777" w:rsidR="00256896" w:rsidRDefault="00256896" w:rsidP="002B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4CFB"/>
    <w:multiLevelType w:val="hybridMultilevel"/>
    <w:tmpl w:val="1D022526"/>
    <w:lvl w:ilvl="0" w:tplc="EB325D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772C60"/>
    <w:multiLevelType w:val="hybridMultilevel"/>
    <w:tmpl w:val="1E0E4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6A68"/>
    <w:multiLevelType w:val="multilevel"/>
    <w:tmpl w:val="9B9C46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A07D6F"/>
    <w:multiLevelType w:val="multilevel"/>
    <w:tmpl w:val="2312DEEA"/>
    <w:lvl w:ilvl="0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3BF216F"/>
    <w:multiLevelType w:val="hybridMultilevel"/>
    <w:tmpl w:val="06D8CDB4"/>
    <w:lvl w:ilvl="0" w:tplc="62BEAA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966C6"/>
    <w:multiLevelType w:val="hybridMultilevel"/>
    <w:tmpl w:val="B0227410"/>
    <w:lvl w:ilvl="0" w:tplc="1B3C2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D35A2B"/>
    <w:multiLevelType w:val="hybridMultilevel"/>
    <w:tmpl w:val="BBEA9736"/>
    <w:lvl w:ilvl="0" w:tplc="A34AB574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144324"/>
    <w:multiLevelType w:val="multilevel"/>
    <w:tmpl w:val="08727D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C20A96"/>
    <w:multiLevelType w:val="hybridMultilevel"/>
    <w:tmpl w:val="95AE9822"/>
    <w:lvl w:ilvl="0" w:tplc="0419000F">
      <w:start w:val="5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587E12"/>
    <w:multiLevelType w:val="hybridMultilevel"/>
    <w:tmpl w:val="9206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3F0B"/>
    <w:rsid w:val="00024316"/>
    <w:rsid w:val="000444A2"/>
    <w:rsid w:val="00050C2F"/>
    <w:rsid w:val="00067F19"/>
    <w:rsid w:val="00075E8B"/>
    <w:rsid w:val="00085FBD"/>
    <w:rsid w:val="000A7854"/>
    <w:rsid w:val="000A7AE7"/>
    <w:rsid w:val="000B3ADB"/>
    <w:rsid w:val="000F381C"/>
    <w:rsid w:val="00112407"/>
    <w:rsid w:val="0011649F"/>
    <w:rsid w:val="001276B4"/>
    <w:rsid w:val="001521AD"/>
    <w:rsid w:val="00167B06"/>
    <w:rsid w:val="001A0674"/>
    <w:rsid w:val="001A5C50"/>
    <w:rsid w:val="001E3A2D"/>
    <w:rsid w:val="001F05A4"/>
    <w:rsid w:val="00226648"/>
    <w:rsid w:val="002317A3"/>
    <w:rsid w:val="00233AEA"/>
    <w:rsid w:val="00256896"/>
    <w:rsid w:val="00257CAA"/>
    <w:rsid w:val="00265F8A"/>
    <w:rsid w:val="00296AFA"/>
    <w:rsid w:val="002B277E"/>
    <w:rsid w:val="002E042E"/>
    <w:rsid w:val="002E26DD"/>
    <w:rsid w:val="002E3884"/>
    <w:rsid w:val="00300E10"/>
    <w:rsid w:val="00314318"/>
    <w:rsid w:val="00346BB6"/>
    <w:rsid w:val="0036239E"/>
    <w:rsid w:val="003F097C"/>
    <w:rsid w:val="003F0DD3"/>
    <w:rsid w:val="003F43F1"/>
    <w:rsid w:val="004221FB"/>
    <w:rsid w:val="00436F37"/>
    <w:rsid w:val="004452EF"/>
    <w:rsid w:val="004855FC"/>
    <w:rsid w:val="004B01C4"/>
    <w:rsid w:val="004D272B"/>
    <w:rsid w:val="00501868"/>
    <w:rsid w:val="0050255B"/>
    <w:rsid w:val="00510340"/>
    <w:rsid w:val="00585B3B"/>
    <w:rsid w:val="006139DF"/>
    <w:rsid w:val="00633072"/>
    <w:rsid w:val="00646A96"/>
    <w:rsid w:val="00656168"/>
    <w:rsid w:val="006A442C"/>
    <w:rsid w:val="006D28A7"/>
    <w:rsid w:val="006E5D5D"/>
    <w:rsid w:val="006F0378"/>
    <w:rsid w:val="00724761"/>
    <w:rsid w:val="00746C93"/>
    <w:rsid w:val="00765F1E"/>
    <w:rsid w:val="007C2A32"/>
    <w:rsid w:val="007E041B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8F7446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AF44DF"/>
    <w:rsid w:val="00B10E21"/>
    <w:rsid w:val="00B1116B"/>
    <w:rsid w:val="00B259A4"/>
    <w:rsid w:val="00B834C9"/>
    <w:rsid w:val="00BD098D"/>
    <w:rsid w:val="00BF0C2A"/>
    <w:rsid w:val="00C176EF"/>
    <w:rsid w:val="00C20303"/>
    <w:rsid w:val="00C247BA"/>
    <w:rsid w:val="00C61051"/>
    <w:rsid w:val="00C65F11"/>
    <w:rsid w:val="00C818A4"/>
    <w:rsid w:val="00C879C3"/>
    <w:rsid w:val="00C969C9"/>
    <w:rsid w:val="00CF4323"/>
    <w:rsid w:val="00D07E93"/>
    <w:rsid w:val="00D2175C"/>
    <w:rsid w:val="00D21E34"/>
    <w:rsid w:val="00D248F9"/>
    <w:rsid w:val="00D57242"/>
    <w:rsid w:val="00D82F00"/>
    <w:rsid w:val="00D91689"/>
    <w:rsid w:val="00DE3384"/>
    <w:rsid w:val="00DF0C73"/>
    <w:rsid w:val="00E35D0D"/>
    <w:rsid w:val="00E4057B"/>
    <w:rsid w:val="00E461DD"/>
    <w:rsid w:val="00E541DB"/>
    <w:rsid w:val="00E546CC"/>
    <w:rsid w:val="00E64E77"/>
    <w:rsid w:val="00EA6327"/>
    <w:rsid w:val="00EC46CE"/>
    <w:rsid w:val="00EE1938"/>
    <w:rsid w:val="00F26A48"/>
    <w:rsid w:val="00F66D5A"/>
    <w:rsid w:val="00F67046"/>
    <w:rsid w:val="00F80A95"/>
    <w:rsid w:val="00FA37B0"/>
    <w:rsid w:val="00FC149E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0C2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50C2F"/>
    <w:pPr>
      <w:keepNext/>
      <w:widowControl w:val="0"/>
      <w:autoSpaceDE w:val="0"/>
      <w:autoSpaceDN w:val="0"/>
      <w:spacing w:before="120"/>
      <w:ind w:left="40" w:firstLine="680"/>
      <w:jc w:val="center"/>
      <w:outlineLvl w:val="2"/>
    </w:pPr>
    <w:rPr>
      <w:b/>
      <w:bCs/>
      <w:sz w:val="34"/>
      <w:szCs w:val="3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3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link w:val="ConsPlusNormal0"/>
    <w:qFormat/>
    <w:rsid w:val="00F6704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67046"/>
    <w:rPr>
      <w:rFonts w:ascii="Calibri" w:hAnsi="Calibri" w:cs="Calibri"/>
      <w:szCs w:val="20"/>
    </w:rPr>
  </w:style>
  <w:style w:type="character" w:customStyle="1" w:styleId="20">
    <w:name w:val="Заголовок 2 Знак"/>
    <w:basedOn w:val="a0"/>
    <w:link w:val="2"/>
    <w:uiPriority w:val="9"/>
    <w:rsid w:val="00050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050C2F"/>
    <w:rPr>
      <w:b/>
      <w:bCs/>
      <w:sz w:val="34"/>
      <w:szCs w:val="34"/>
    </w:rPr>
  </w:style>
  <w:style w:type="numbering" w:customStyle="1" w:styleId="1">
    <w:name w:val="Нет списка1"/>
    <w:next w:val="a2"/>
    <w:uiPriority w:val="99"/>
    <w:semiHidden/>
    <w:unhideWhenUsed/>
    <w:rsid w:val="00050C2F"/>
  </w:style>
  <w:style w:type="paragraph" w:styleId="a9">
    <w:name w:val="List Paragraph"/>
    <w:basedOn w:val="a"/>
    <w:uiPriority w:val="34"/>
    <w:qFormat/>
    <w:rsid w:val="00050C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unhideWhenUsed/>
    <w:rsid w:val="00050C2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050C2F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050C2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formattext">
    <w:name w:val="formattext"/>
    <w:basedOn w:val="a"/>
    <w:rsid w:val="00050C2F"/>
    <w:pPr>
      <w:spacing w:before="100" w:beforeAutospacing="1" w:after="100" w:afterAutospacing="1"/>
    </w:pPr>
  </w:style>
  <w:style w:type="character" w:customStyle="1" w:styleId="ac">
    <w:name w:val="Схема документа Знак"/>
    <w:basedOn w:val="a0"/>
    <w:link w:val="ad"/>
    <w:uiPriority w:val="99"/>
    <w:rsid w:val="00050C2F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c"/>
    <w:uiPriority w:val="99"/>
    <w:unhideWhenUsed/>
    <w:rsid w:val="00050C2F"/>
    <w:rPr>
      <w:rFonts w:ascii="Tahoma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rsid w:val="00050C2F"/>
    <w:rPr>
      <w:rFonts w:ascii="Segoe UI" w:hAnsi="Segoe UI" w:cs="Segoe UI"/>
      <w:sz w:val="16"/>
      <w:szCs w:val="16"/>
    </w:rPr>
  </w:style>
  <w:style w:type="paragraph" w:styleId="21">
    <w:name w:val="Quote"/>
    <w:basedOn w:val="a"/>
    <w:next w:val="a"/>
    <w:link w:val="210"/>
    <w:uiPriority w:val="29"/>
    <w:qFormat/>
    <w:rsid w:val="00050C2F"/>
    <w:pPr>
      <w:spacing w:before="200" w:after="160" w:line="252" w:lineRule="auto"/>
      <w:ind w:left="864" w:right="864"/>
      <w:jc w:val="center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uiPriority w:val="29"/>
    <w:rsid w:val="00050C2F"/>
    <w:rPr>
      <w:i/>
      <w:iCs/>
      <w:color w:val="404040" w:themeColor="text1" w:themeTint="BF"/>
      <w:sz w:val="24"/>
      <w:szCs w:val="24"/>
    </w:rPr>
  </w:style>
  <w:style w:type="character" w:customStyle="1" w:styleId="210">
    <w:name w:val="Цитата 2 Знак1"/>
    <w:basedOn w:val="a0"/>
    <w:link w:val="21"/>
    <w:uiPriority w:val="29"/>
    <w:locked/>
    <w:rsid w:val="00050C2F"/>
    <w:rPr>
      <w:rFonts w:ascii="Calibri" w:hAnsi="Calibri"/>
      <w:i/>
      <w:iCs/>
      <w:color w:val="000000"/>
      <w:sz w:val="20"/>
      <w:szCs w:val="20"/>
    </w:rPr>
  </w:style>
  <w:style w:type="paragraph" w:customStyle="1" w:styleId="ae">
    <w:name w:val="текст"/>
    <w:rsid w:val="00050C2F"/>
    <w:pPr>
      <w:spacing w:after="120" w:line="240" w:lineRule="atLeast"/>
      <w:ind w:left="851"/>
      <w:jc w:val="both"/>
    </w:pPr>
    <w:rPr>
      <w:rFonts w:ascii="Arial" w:hAnsi="Arial" w:cs="Arial"/>
      <w:sz w:val="24"/>
      <w:szCs w:val="24"/>
      <w:lang w:val="en-US"/>
    </w:rPr>
  </w:style>
  <w:style w:type="paragraph" w:customStyle="1" w:styleId="23">
    <w:name w:val="список 2"/>
    <w:basedOn w:val="a"/>
    <w:rsid w:val="00050C2F"/>
    <w:pPr>
      <w:spacing w:line="240" w:lineRule="atLeast"/>
      <w:ind w:left="1560" w:hanging="284"/>
      <w:jc w:val="both"/>
    </w:pPr>
    <w:rPr>
      <w:rFonts w:ascii="Arial" w:hAnsi="Arial" w:cs="Arial"/>
    </w:rPr>
  </w:style>
  <w:style w:type="paragraph" w:customStyle="1" w:styleId="ConsPlusCell">
    <w:name w:val="ConsPlusCell"/>
    <w:uiPriority w:val="99"/>
    <w:rsid w:val="00050C2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customStyle="1" w:styleId="af">
    <w:name w:val="ТекстДок"/>
    <w:autoRedefine/>
    <w:qFormat/>
    <w:rsid w:val="00050C2F"/>
    <w:pPr>
      <w:tabs>
        <w:tab w:val="left" w:pos="4962"/>
        <w:tab w:val="left" w:pos="6096"/>
        <w:tab w:val="left" w:pos="7088"/>
        <w:tab w:val="left" w:pos="7513"/>
        <w:tab w:val="left" w:pos="8222"/>
        <w:tab w:val="left" w:pos="10490"/>
        <w:tab w:val="left" w:pos="14601"/>
      </w:tabs>
      <w:autoSpaceDE w:val="0"/>
      <w:autoSpaceDN w:val="0"/>
      <w:adjustRightInd w:val="0"/>
      <w:spacing w:after="0" w:line="240" w:lineRule="auto"/>
      <w:ind w:left="3828" w:hanging="3828"/>
      <w:jc w:val="both"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050C2F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050C2F"/>
    <w:rPr>
      <w:color w:val="800080"/>
      <w:u w:val="single"/>
    </w:rPr>
  </w:style>
  <w:style w:type="paragraph" w:customStyle="1" w:styleId="msonormal0">
    <w:name w:val="msonormal"/>
    <w:basedOn w:val="a"/>
    <w:rsid w:val="00050C2F"/>
    <w:pPr>
      <w:spacing w:before="100" w:beforeAutospacing="1" w:after="100" w:afterAutospacing="1"/>
    </w:pPr>
  </w:style>
  <w:style w:type="paragraph" w:customStyle="1" w:styleId="xl63">
    <w:name w:val="xl63"/>
    <w:basedOn w:val="a"/>
    <w:rsid w:val="00050C2F"/>
    <w:pPr>
      <w:spacing w:before="100" w:beforeAutospacing="1" w:after="100" w:afterAutospacing="1"/>
    </w:pPr>
  </w:style>
  <w:style w:type="paragraph" w:customStyle="1" w:styleId="xl64">
    <w:name w:val="xl64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50C2F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50C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050C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050C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050C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050C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050C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50C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50C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50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050C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050C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050C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f2">
    <w:name w:val="Normal (Web)"/>
    <w:basedOn w:val="a"/>
    <w:uiPriority w:val="99"/>
    <w:unhideWhenUsed/>
    <w:rsid w:val="00050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tymovsk.sakhalin.gov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3</cp:revision>
  <cp:lastPrinted>2024-11-05T03:54:00Z</cp:lastPrinted>
  <dcterms:created xsi:type="dcterms:W3CDTF">2024-10-27T23:11:00Z</dcterms:created>
  <dcterms:modified xsi:type="dcterms:W3CDTF">2024-11-05T03:54:00Z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