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DA2" w:rsidRPr="009B53D9" w:rsidRDefault="009B53D9" w:rsidP="009B53D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9B53D9">
        <w:rPr>
          <w:rFonts w:ascii="Times New Roman" w:hAnsi="Times New Roman" w:cs="Times New Roman"/>
          <w:b/>
          <w:sz w:val="36"/>
          <w:szCs w:val="36"/>
        </w:rPr>
        <w:t>ПРАВОВОЕ ИНФОРМИРОВАНИЕ И ПРАВОВОЕ ПРОСВЕЩЕНИЕ НАСЕЛЕНИЯ</w:t>
      </w:r>
    </w:p>
    <w:p w:rsidR="009B53D9" w:rsidRPr="009B53D9" w:rsidRDefault="009B53D9" w:rsidP="009B53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B53D9" w:rsidRPr="001A737C" w:rsidRDefault="009B53D9" w:rsidP="009B53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37C">
        <w:rPr>
          <w:rFonts w:ascii="Times New Roman" w:hAnsi="Times New Roman" w:cs="Times New Roman"/>
          <w:b/>
          <w:sz w:val="28"/>
          <w:szCs w:val="28"/>
        </w:rPr>
        <w:t>ПОРЯДОК И СЛУЧАИ ОКАЗАНИЯ</w:t>
      </w:r>
    </w:p>
    <w:p w:rsidR="009B53D9" w:rsidRPr="001A737C" w:rsidRDefault="009B53D9" w:rsidP="009B53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37C">
        <w:rPr>
          <w:rFonts w:ascii="Times New Roman" w:hAnsi="Times New Roman" w:cs="Times New Roman"/>
          <w:b/>
          <w:sz w:val="28"/>
          <w:szCs w:val="28"/>
        </w:rPr>
        <w:t>БЕСПЛАТНОЙ ЮРИДИЧЕСКОЙ ПОМОЩИ</w:t>
      </w:r>
    </w:p>
    <w:p w:rsidR="009B53D9" w:rsidRPr="001A737C" w:rsidRDefault="009B53D9" w:rsidP="009B53D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B53D9" w:rsidRPr="001A737C" w:rsidRDefault="009B53D9" w:rsidP="009B53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Федеральный закон</w:t>
      </w:r>
    </w:p>
    <w:p w:rsidR="009B53D9" w:rsidRPr="001A737C" w:rsidRDefault="009B53D9" w:rsidP="009B53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21 ноября 2011 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737C">
        <w:rPr>
          <w:rFonts w:ascii="Times New Roman" w:hAnsi="Times New Roman" w:cs="Times New Roman"/>
          <w:sz w:val="28"/>
          <w:szCs w:val="28"/>
        </w:rPr>
        <w:t xml:space="preserve"> N 324-фз</w:t>
      </w:r>
    </w:p>
    <w:p w:rsidR="009B53D9" w:rsidRDefault="009B53D9" w:rsidP="009B53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бесплатной юридической помощи</w:t>
      </w:r>
    </w:p>
    <w:p w:rsidR="009B53D9" w:rsidRDefault="009B53D9" w:rsidP="009B53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A737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B53D9" w:rsidRDefault="009B53D9" w:rsidP="009B53D9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B53D9" w:rsidRDefault="009B53D9" w:rsidP="009B53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2. Право на получение бесплатной юридической помощи</w:t>
      </w:r>
    </w:p>
    <w:p w:rsidR="009B53D9" w:rsidRDefault="009B53D9" w:rsidP="009B5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Граждане имеют право на получение бесплатной юридической помощи в случаях и в порядке, которые предусмотрены настоящим Федеральным законом, другими федеральными законами и законами субъектов Российской Федерации.</w:t>
      </w:r>
    </w:p>
    <w:p w:rsidR="009B53D9" w:rsidRDefault="009B53D9" w:rsidP="009B5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Бесплатная юридическая помощь иностранным гражданам и лицам без гражданства оказывается в случаях и в порядке, которые предусмотрены федеральными законами и международными договорами Российской Федерации.</w:t>
      </w:r>
    </w:p>
    <w:p w:rsidR="009B53D9" w:rsidRDefault="009B53D9" w:rsidP="009B53D9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B53D9" w:rsidRDefault="009B53D9" w:rsidP="009B53D9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E39E2">
        <w:rPr>
          <w:rFonts w:ascii="Times New Roman" w:hAnsi="Times New Roman" w:cs="Times New Roman"/>
          <w:b/>
          <w:sz w:val="28"/>
          <w:szCs w:val="28"/>
        </w:rPr>
        <w:t>Статья 5. Основные принципы оказания бесплатной юридической помощи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Оказание бесплатной юридической помощи основывается на следующих принципах: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1) обеспечение реализации и защиты прав, свобод и законных интересов граждан;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2) социальная справедливость и социальная ориентированность при оказании бесплатной юридической помощи;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3) доступность бесплатной юридической помощи для граждан в установленных законодательством Российской Федерации случаях;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4) контроль за соблюдением лицами, оказывающими бесплатную юридическую помощь, норм профессиональной этики и требований к качеству оказания бесплатной юридической помощи;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5) установление требований к профессиональной квалификации лиц, оказывающих бесплатную юридическую помощь;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6) свободный выбор гражданином государственной или негосударственной системы бесплатной юридической помощи;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7) объективность, беспристрастность при оказании бесплатной юридической помощи и ее своевременность;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8) равенство доступа граждан к получению бесплатной юридической помощи и недопущение дискриминации граждан при ее оказании;</w:t>
      </w:r>
    </w:p>
    <w:p w:rsidR="009B53D9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9) обеспечение конфиденциальности при оказании бесплатной юридической помощи.</w:t>
      </w:r>
    </w:p>
    <w:p w:rsidR="009B53D9" w:rsidRPr="008E39E2" w:rsidRDefault="009B53D9" w:rsidP="009B53D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E39E2">
        <w:rPr>
          <w:rFonts w:ascii="Times New Roman" w:hAnsi="Times New Roman" w:cs="Times New Roman"/>
          <w:b/>
          <w:sz w:val="28"/>
          <w:szCs w:val="28"/>
        </w:rPr>
        <w:lastRenderedPageBreak/>
        <w:t>Статья 6. Виды бесплатной юридической помощи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1. Бесплатная юридическая помощь оказывается в виде: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1) правового консультирования в устной и письменной форме;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2) составления заявлений, жалоб, ходатайств и других документов правового характера;</w:t>
      </w:r>
    </w:p>
    <w:p w:rsidR="009B53D9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3) представления интересов гражданина в судах, государственных и муниципальных органах, организациях в случаях и в порядке, которые установлены настоящим Федеральным законом, другими федеральными законами и законами субъектов Российской Федерации</w:t>
      </w:r>
    </w:p>
    <w:p w:rsidR="009B53D9" w:rsidRPr="001A737C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B53D9" w:rsidRPr="001A737C" w:rsidRDefault="009B53D9" w:rsidP="009B53D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Статья 20. Категории граждан, имеющих право на получение бесплатной юридической помощи в рамках государственной системы бесплатной юридической помощи, и случаи оказания такой помощи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1. Право на получение всех видов бесплатной юридической помощи, предусмотренных статьей 6 настоящего Федерального закона, в рамках государственной системы бесплатной юридической помощи имеют следующие категории граждан: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2) инвалиды I и II группы;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7"/>
      <w:bookmarkEnd w:id="1"/>
      <w:r w:rsidRPr="001A737C">
        <w:rPr>
          <w:rFonts w:ascii="Times New Roman" w:hAnsi="Times New Roman" w:cs="Times New Roman"/>
          <w:sz w:val="28"/>
          <w:szCs w:val="28"/>
        </w:rPr>
        <w:t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1"/>
      <w:bookmarkEnd w:id="2"/>
      <w:r w:rsidRPr="001A737C">
        <w:rPr>
          <w:rFonts w:ascii="Times New Roman" w:hAnsi="Times New Roman" w:cs="Times New Roman"/>
          <w:sz w:val="28"/>
          <w:szCs w:val="28"/>
        </w:rPr>
        <w:lastRenderedPageBreak/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3"/>
      <w:bookmarkEnd w:id="3"/>
      <w:r w:rsidRPr="001A737C">
        <w:rPr>
          <w:rFonts w:ascii="Times New Roman" w:hAnsi="Times New Roman" w:cs="Times New Roman"/>
          <w:sz w:val="28"/>
          <w:szCs w:val="28"/>
        </w:rPr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</w:p>
    <w:p w:rsidR="00D55BE0" w:rsidRPr="001A737C" w:rsidRDefault="00D55BE0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BE0">
        <w:rPr>
          <w:rFonts w:ascii="Times New Roman" w:hAnsi="Times New Roman" w:cs="Times New Roman"/>
          <w:sz w:val="28"/>
          <w:szCs w:val="28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профессиям рабочих, должностям служащих умерли оба родителя или единственный родитель),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</w:t>
      </w:r>
      <w:r>
        <w:rPr>
          <w:rFonts w:ascii="Times New Roman" w:hAnsi="Times New Roman" w:cs="Times New Roman"/>
          <w:sz w:val="28"/>
          <w:szCs w:val="28"/>
        </w:rPr>
        <w:t>онных интересов указанных лиц;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lastRenderedPageBreak/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7) граждане, имеющие право на бесплатную юридическую помощь в соответствии с Законом Российской Федерации от 2 июля 1992 года N 3185-1 "О психиатрической помощи и гарантиях прав граждан при ее оказании";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8.1) граждане, пострадавшие в результате чрезвычайной ситуации: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б) дети погибшего (умершего) в результате чрезвычайной ситуации;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в) родители погибшего (умершего) в результате чрезвычайной ситуации;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д) граждане, здоровью которых причинен вред в результате чрезвычайной ситуации;</w:t>
      </w:r>
    </w:p>
    <w:p w:rsidR="009B53D9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D05E0E" w:rsidRPr="001A737C" w:rsidRDefault="00D05E0E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E0E">
        <w:rPr>
          <w:rFonts w:ascii="Times New Roman" w:hAnsi="Times New Roman" w:cs="Times New Roman"/>
          <w:sz w:val="28"/>
          <w:szCs w:val="28"/>
        </w:rPr>
        <w:t>8.2)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 w:rsidR="009B53D9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 xml:space="preserve">2. Государственные юридические бюро и адвокаты, являющиеся участниками государственной системы бесплатной юридической помощи, </w:t>
      </w:r>
      <w:r w:rsidRPr="00173852">
        <w:rPr>
          <w:rFonts w:ascii="Times New Roman" w:hAnsi="Times New Roman" w:cs="Times New Roman"/>
          <w:sz w:val="28"/>
          <w:szCs w:val="28"/>
        </w:rPr>
        <w:lastRenderedPageBreak/>
        <w:t>осуществляют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в следующих случаях: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4) защита прав потребителей (в части предоставления коммунальных услуг);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5) 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6) признание гражданина безработным и установление пособия по безработице;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 xml:space="preserve">9) назначение, перерасчет и взыскание страховых пенсий по старости, пенсий по инвалидности и по случаю потери кормильца, пособий по </w:t>
      </w:r>
      <w:r w:rsidRPr="00173852">
        <w:rPr>
          <w:rFonts w:ascii="Times New Roman" w:hAnsi="Times New Roman" w:cs="Times New Roman"/>
          <w:sz w:val="28"/>
          <w:szCs w:val="28"/>
        </w:rPr>
        <w:lastRenderedPageBreak/>
        <w:t>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10) установление и оспаривание отцовства (материнства), взыскание алиментов;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10.2)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11) реабилитация граждан, пострадавших от политических репрессий;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12) ограничение дееспособности;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13) обжалование нарушений прав и свобод граждан при оказании психиатрической помощи;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14) медико-социальная экспертиза и реабилитация инвалидов;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17) обеспечение денежным довольствием военнослужащих и предоставление им отдельных выплат в соответствии с Федеральным законом от 7 ноября 2011 года N 306-ФЗ "О денежном довольствии военнослужащих и предоставлении им отдельных выплат";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18) предоставление льгот, социальных гарантий и компенсаций лицам, указанным в пунктах 3.1 и 3.2 части 1 настоящей статьи;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19) предоставление льгот, социальных гарантий и компенсаций лицам, указанным в пункте 3.3 части 1 настоящей статьи;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20) признание гражданина из числа лиц, указанных в пунктах 3.1 и 3.2 части 1 настоящей статьи (за исключением членов их семей), безвестно отсутствующим;</w:t>
      </w:r>
    </w:p>
    <w:p w:rsidR="009B53D9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21) объявление гражданина из числа лиц, указанных в пунктах 3.1 и 3.2 части 1 настоящей статьи (за исключением членов их семей), умершим.</w:t>
      </w:r>
    </w:p>
    <w:p w:rsidR="006B2266" w:rsidRPr="006B2266" w:rsidRDefault="006B2266" w:rsidP="006B2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266">
        <w:rPr>
          <w:rFonts w:ascii="Times New Roman" w:hAnsi="Times New Roman" w:cs="Times New Roman"/>
          <w:sz w:val="28"/>
          <w:szCs w:val="28"/>
        </w:rPr>
        <w:t>3. Государственные юридические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6B2266" w:rsidRPr="006B2266" w:rsidRDefault="006B2266" w:rsidP="006B2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266">
        <w:rPr>
          <w:rFonts w:ascii="Times New Roman" w:hAnsi="Times New Roman" w:cs="Times New Roman"/>
          <w:sz w:val="28"/>
          <w:szCs w:val="28"/>
        </w:rPr>
        <w:t>1) истцами и ответчиками при рассмотрении судами дел о:</w:t>
      </w:r>
    </w:p>
    <w:p w:rsidR="006B2266" w:rsidRPr="006B2266" w:rsidRDefault="006B2266" w:rsidP="006B2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266">
        <w:rPr>
          <w:rFonts w:ascii="Times New Roman" w:hAnsi="Times New Roman" w:cs="Times New Roman"/>
          <w:sz w:val="28"/>
          <w:szCs w:val="28"/>
        </w:rPr>
        <w:t xml:space="preserve">а) расторжении, признании недействительными сделок с недвижимым </w:t>
      </w:r>
      <w:r w:rsidRPr="006B2266">
        <w:rPr>
          <w:rFonts w:ascii="Times New Roman" w:hAnsi="Times New Roman" w:cs="Times New Roman"/>
          <w:sz w:val="28"/>
          <w:szCs w:val="28"/>
        </w:rPr>
        <w:lastRenderedPageBreak/>
        <w:t>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6B2266" w:rsidRPr="006B2266" w:rsidRDefault="006B2266" w:rsidP="006B2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266">
        <w:rPr>
          <w:rFonts w:ascii="Times New Roman" w:hAnsi="Times New Roman" w:cs="Times New Roman"/>
          <w:sz w:val="28"/>
          <w:szCs w:val="28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6B2266" w:rsidRPr="006B2266" w:rsidRDefault="006B2266" w:rsidP="006B2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266">
        <w:rPr>
          <w:rFonts w:ascii="Times New Roman" w:hAnsi="Times New Roman" w:cs="Times New Roman"/>
          <w:sz w:val="28"/>
          <w:szCs w:val="28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6B2266" w:rsidRPr="006B2266" w:rsidRDefault="006B2266" w:rsidP="006B2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266">
        <w:rPr>
          <w:rFonts w:ascii="Times New Roman" w:hAnsi="Times New Roman" w:cs="Times New Roman"/>
          <w:sz w:val="28"/>
          <w:szCs w:val="28"/>
        </w:rPr>
        <w:t>2) истцами (заявителями) при рассмотрении судами дел:</w:t>
      </w:r>
    </w:p>
    <w:p w:rsidR="006B2266" w:rsidRPr="006B2266" w:rsidRDefault="006B2266" w:rsidP="006B2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266">
        <w:rPr>
          <w:rFonts w:ascii="Times New Roman" w:hAnsi="Times New Roman" w:cs="Times New Roman"/>
          <w:sz w:val="28"/>
          <w:szCs w:val="28"/>
        </w:rPr>
        <w:t>а) о взыскании алиментов;</w:t>
      </w:r>
    </w:p>
    <w:p w:rsidR="006B2266" w:rsidRPr="006B2266" w:rsidRDefault="006B2266" w:rsidP="006B2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266">
        <w:rPr>
          <w:rFonts w:ascii="Times New Roman" w:hAnsi="Times New Roman" w:cs="Times New Roman"/>
          <w:sz w:val="28"/>
          <w:szCs w:val="28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6B2266" w:rsidRPr="006B2266" w:rsidRDefault="006B2266" w:rsidP="006B2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266">
        <w:rPr>
          <w:rFonts w:ascii="Times New Roman" w:hAnsi="Times New Roman" w:cs="Times New Roman"/>
          <w:sz w:val="28"/>
          <w:szCs w:val="28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6B2266" w:rsidRPr="006B2266" w:rsidRDefault="006B2266" w:rsidP="006B2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266">
        <w:rPr>
          <w:rFonts w:ascii="Times New Roman" w:hAnsi="Times New Roman" w:cs="Times New Roman"/>
          <w:sz w:val="28"/>
          <w:szCs w:val="28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6B2266" w:rsidRPr="006B2266" w:rsidRDefault="006B2266" w:rsidP="006B2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266">
        <w:rPr>
          <w:rFonts w:ascii="Times New Roman" w:hAnsi="Times New Roman" w:cs="Times New Roman"/>
          <w:sz w:val="28"/>
          <w:szCs w:val="28"/>
        </w:rPr>
        <w:t>д)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6B2266" w:rsidRDefault="006B2266" w:rsidP="006B2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266">
        <w:rPr>
          <w:rFonts w:ascii="Times New Roman" w:hAnsi="Times New Roman" w:cs="Times New Roman"/>
          <w:sz w:val="28"/>
          <w:szCs w:val="28"/>
        </w:rPr>
        <w:t>е) об установлении и оспаривании отцовства (материнства);</w:t>
      </w:r>
    </w:p>
    <w:p w:rsidR="00006132" w:rsidRPr="006B2266" w:rsidRDefault="00006132" w:rsidP="006B2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132">
        <w:rPr>
          <w:rFonts w:ascii="Times New Roman" w:hAnsi="Times New Roman" w:cs="Times New Roman"/>
          <w:sz w:val="28"/>
          <w:szCs w:val="28"/>
        </w:rPr>
        <w:t>ж) об отказе работодателя в заключении трудового договора, нарушающем гарантии, установленные Трудовым кодексом Российской Федерации, о восстановлении на работе, взыскании заработка, в том числе за время вынужденного прогула, о компенсации морального вреда, причиненного неправомерными действиями (бездействием) работодателя;</w:t>
      </w:r>
    </w:p>
    <w:p w:rsidR="006B2266" w:rsidRPr="006B2266" w:rsidRDefault="006B2266" w:rsidP="006B2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266">
        <w:rPr>
          <w:rFonts w:ascii="Times New Roman" w:hAnsi="Times New Roman" w:cs="Times New Roman"/>
          <w:sz w:val="28"/>
          <w:szCs w:val="28"/>
        </w:rPr>
        <w:t>3) гражданами, в отношении которых судом рассматривается заявление о признании их недееспособными;</w:t>
      </w:r>
    </w:p>
    <w:p w:rsidR="006B2266" w:rsidRPr="006B2266" w:rsidRDefault="006B2266" w:rsidP="006B2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266">
        <w:rPr>
          <w:rFonts w:ascii="Times New Roman" w:hAnsi="Times New Roman" w:cs="Times New Roman"/>
          <w:sz w:val="28"/>
          <w:szCs w:val="28"/>
        </w:rPr>
        <w:lastRenderedPageBreak/>
        <w:t>4) гражданами, пострадавшими от политических репрессий, - по вопросам, связанным с реабилитацией;</w:t>
      </w:r>
    </w:p>
    <w:p w:rsidR="006B2266" w:rsidRPr="006B2266" w:rsidRDefault="006B2266" w:rsidP="006B2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266">
        <w:rPr>
          <w:rFonts w:ascii="Times New Roman" w:hAnsi="Times New Roman" w:cs="Times New Roman"/>
          <w:sz w:val="28"/>
          <w:szCs w:val="28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9B53D9" w:rsidRDefault="006B2266" w:rsidP="006B2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266">
        <w:rPr>
          <w:rFonts w:ascii="Times New Roman" w:hAnsi="Times New Roman" w:cs="Times New Roman"/>
          <w:sz w:val="28"/>
          <w:szCs w:val="28"/>
        </w:rPr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6B2266" w:rsidRDefault="006B2266" w:rsidP="006B2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2266" w:rsidRDefault="006B2266" w:rsidP="006B2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2266" w:rsidRDefault="006B2266" w:rsidP="006B2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53D9" w:rsidRPr="001A737C" w:rsidRDefault="009B53D9" w:rsidP="009B53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1A737C">
        <w:rPr>
          <w:rFonts w:ascii="Times New Roman" w:hAnsi="Times New Roman" w:cs="Times New Roman"/>
          <w:b/>
          <w:sz w:val="28"/>
          <w:szCs w:val="28"/>
        </w:rPr>
        <w:t>акон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1A737C">
        <w:rPr>
          <w:rFonts w:ascii="Times New Roman" w:hAnsi="Times New Roman" w:cs="Times New Roman"/>
          <w:b/>
          <w:sz w:val="28"/>
          <w:szCs w:val="28"/>
        </w:rPr>
        <w:t>ахалинск</w:t>
      </w:r>
      <w:r>
        <w:rPr>
          <w:rFonts w:ascii="Times New Roman" w:hAnsi="Times New Roman" w:cs="Times New Roman"/>
          <w:b/>
          <w:sz w:val="28"/>
          <w:szCs w:val="28"/>
        </w:rPr>
        <w:t>ой области</w:t>
      </w:r>
    </w:p>
    <w:p w:rsidR="009B53D9" w:rsidRPr="001A737C" w:rsidRDefault="00A6521D" w:rsidP="009B53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B53D9" w:rsidRPr="001A737C">
        <w:rPr>
          <w:rFonts w:ascii="Times New Roman" w:hAnsi="Times New Roman" w:cs="Times New Roman"/>
          <w:b/>
          <w:sz w:val="28"/>
          <w:szCs w:val="28"/>
        </w:rPr>
        <w:t xml:space="preserve">13 ноября 2014 года </w:t>
      </w:r>
      <w:r w:rsidR="009B53D9">
        <w:rPr>
          <w:rFonts w:ascii="Times New Roman" w:hAnsi="Times New Roman" w:cs="Times New Roman"/>
          <w:b/>
          <w:sz w:val="28"/>
          <w:szCs w:val="28"/>
        </w:rPr>
        <w:t>№</w:t>
      </w:r>
      <w:r w:rsidR="009B53D9" w:rsidRPr="001A737C">
        <w:rPr>
          <w:rFonts w:ascii="Times New Roman" w:hAnsi="Times New Roman" w:cs="Times New Roman"/>
          <w:b/>
          <w:sz w:val="28"/>
          <w:szCs w:val="28"/>
        </w:rPr>
        <w:t xml:space="preserve"> 61-ЗО</w:t>
      </w:r>
    </w:p>
    <w:p w:rsidR="009B53D9" w:rsidRPr="001A737C" w:rsidRDefault="009B53D9" w:rsidP="009B53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</w:t>
      </w:r>
      <w:r w:rsidRPr="001A737C">
        <w:rPr>
          <w:rFonts w:ascii="Times New Roman" w:hAnsi="Times New Roman" w:cs="Times New Roman"/>
          <w:b/>
          <w:sz w:val="28"/>
          <w:szCs w:val="28"/>
        </w:rPr>
        <w:t xml:space="preserve"> дополнительных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1A737C">
        <w:rPr>
          <w:rFonts w:ascii="Times New Roman" w:hAnsi="Times New Roman" w:cs="Times New Roman"/>
          <w:b/>
          <w:sz w:val="28"/>
          <w:szCs w:val="28"/>
        </w:rPr>
        <w:t>арантиях реализации права граждан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737C">
        <w:rPr>
          <w:rFonts w:ascii="Times New Roman" w:hAnsi="Times New Roman" w:cs="Times New Roman"/>
          <w:b/>
          <w:sz w:val="28"/>
          <w:szCs w:val="28"/>
        </w:rPr>
        <w:t>на получение бесплатной юридической помощи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737C">
        <w:rPr>
          <w:rFonts w:ascii="Times New Roman" w:hAnsi="Times New Roman" w:cs="Times New Roman"/>
          <w:b/>
          <w:sz w:val="28"/>
          <w:szCs w:val="28"/>
        </w:rPr>
        <w:t>в Сахалинской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B53D9" w:rsidRPr="001A737C" w:rsidRDefault="009B53D9" w:rsidP="009B5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53D9" w:rsidRPr="002B09B3" w:rsidRDefault="009B53D9" w:rsidP="009B53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9B3">
        <w:rPr>
          <w:rFonts w:ascii="Times New Roman" w:hAnsi="Times New Roman" w:cs="Times New Roman"/>
          <w:b/>
          <w:sz w:val="28"/>
          <w:szCs w:val="28"/>
        </w:rPr>
        <w:t>Статья 1. Категории граждан, имеющих право на получение бесплатной юридической помощи в рамках государственной системы бесплатной юридической помощи в Сахалинской области</w:t>
      </w:r>
    </w:p>
    <w:p w:rsidR="00287636" w:rsidRPr="00287636" w:rsidRDefault="00287636" w:rsidP="00287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636">
        <w:rPr>
          <w:rFonts w:ascii="Times New Roman" w:hAnsi="Times New Roman" w:cs="Times New Roman"/>
          <w:sz w:val="28"/>
          <w:szCs w:val="28"/>
        </w:rPr>
        <w:t>Право на получение всех видов бесплатной юридической помощи, предусмотренных статьей 6 Федерального закона от 21 ноября 2011 года N 324-ФЗ "О бесплатной юридической помощи в Российской Федерации" в рамках государственной системы бесплатной юридической помощи, помимо категории граждан, установленных частью 1 статьи 20 Федерального закона от 21 ноября 2011 года N 324-ФЗ "О бесплатной юридической помощи в Российской Федерации", имеют следующие категории граждан:</w:t>
      </w:r>
    </w:p>
    <w:p w:rsidR="00287636" w:rsidRPr="00287636" w:rsidRDefault="00287636" w:rsidP="00287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636">
        <w:rPr>
          <w:rFonts w:ascii="Times New Roman" w:hAnsi="Times New Roman" w:cs="Times New Roman"/>
          <w:sz w:val="28"/>
          <w:szCs w:val="28"/>
        </w:rPr>
        <w:t>1) неработающие инвалиды III группы;</w:t>
      </w:r>
    </w:p>
    <w:p w:rsidR="00287636" w:rsidRPr="00287636" w:rsidRDefault="00287636" w:rsidP="00287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636">
        <w:rPr>
          <w:rFonts w:ascii="Times New Roman" w:hAnsi="Times New Roman" w:cs="Times New Roman"/>
          <w:sz w:val="28"/>
          <w:szCs w:val="28"/>
        </w:rPr>
        <w:t>2)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287636" w:rsidRPr="00287636" w:rsidRDefault="00287636" w:rsidP="00287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636">
        <w:rPr>
          <w:rFonts w:ascii="Times New Roman" w:hAnsi="Times New Roman" w:cs="Times New Roman"/>
          <w:sz w:val="28"/>
          <w:szCs w:val="28"/>
        </w:rPr>
        <w:t>3) беременные женщины, а также мать (отец), являющаяся (являющийся) единственным родителем, имеющим несовершеннолетнего ребенка (несовершеннолетних детей);</w:t>
      </w:r>
    </w:p>
    <w:p w:rsidR="00287636" w:rsidRPr="00287636" w:rsidRDefault="00287636" w:rsidP="00287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636">
        <w:rPr>
          <w:rFonts w:ascii="Times New Roman" w:hAnsi="Times New Roman" w:cs="Times New Roman"/>
          <w:sz w:val="28"/>
          <w:szCs w:val="28"/>
        </w:rPr>
        <w:t>4) лица, относящиеся к коренным малочисленным народам Севера Сахалинской области, проживающие в местах традиционного проживания в Сахалинской области, ведущие традиционную хозяйственную деятельность;</w:t>
      </w:r>
    </w:p>
    <w:p w:rsidR="00287636" w:rsidRPr="00287636" w:rsidRDefault="00287636" w:rsidP="00287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636">
        <w:rPr>
          <w:rFonts w:ascii="Times New Roman" w:hAnsi="Times New Roman" w:cs="Times New Roman"/>
          <w:sz w:val="28"/>
          <w:szCs w:val="28"/>
        </w:rPr>
        <w:t>5) лица, освобожденные из мест лишения свободы и нетрудоустроенные на момент обращения, если они обращаются за оказанием бесплатной юридической помощи по вопросам, не связанным с уголовным судопроизводством;</w:t>
      </w:r>
    </w:p>
    <w:p w:rsidR="00287636" w:rsidRPr="00287636" w:rsidRDefault="00287636" w:rsidP="00287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636">
        <w:rPr>
          <w:rFonts w:ascii="Times New Roman" w:hAnsi="Times New Roman" w:cs="Times New Roman"/>
          <w:sz w:val="28"/>
          <w:szCs w:val="28"/>
        </w:rPr>
        <w:t>6) граждане, относящиеся к категории дети войны;</w:t>
      </w:r>
    </w:p>
    <w:p w:rsidR="00287636" w:rsidRPr="00287636" w:rsidRDefault="00287636" w:rsidP="00287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636">
        <w:rPr>
          <w:rFonts w:ascii="Times New Roman" w:hAnsi="Times New Roman" w:cs="Times New Roman"/>
          <w:sz w:val="28"/>
          <w:szCs w:val="28"/>
        </w:rPr>
        <w:t>7) граждане старше 70 лет;</w:t>
      </w:r>
    </w:p>
    <w:p w:rsidR="00287636" w:rsidRPr="00287636" w:rsidRDefault="00287636" w:rsidP="00287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636">
        <w:rPr>
          <w:rFonts w:ascii="Times New Roman" w:hAnsi="Times New Roman" w:cs="Times New Roman"/>
          <w:sz w:val="28"/>
          <w:szCs w:val="28"/>
        </w:rPr>
        <w:t xml:space="preserve">8) граждане, достигшие возраста 60 и 55 лет (соответственно мужчины и </w:t>
      </w:r>
      <w:r w:rsidRPr="00287636">
        <w:rPr>
          <w:rFonts w:ascii="Times New Roman" w:hAnsi="Times New Roman" w:cs="Times New Roman"/>
          <w:sz w:val="28"/>
          <w:szCs w:val="28"/>
        </w:rPr>
        <w:lastRenderedPageBreak/>
        <w:t>женщины), имеющие звания "Ветеран труда" или "Ветеран труда Сахалинской области";</w:t>
      </w:r>
    </w:p>
    <w:p w:rsidR="00287636" w:rsidRPr="00287636" w:rsidRDefault="00287636" w:rsidP="00287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636">
        <w:rPr>
          <w:rFonts w:ascii="Times New Roman" w:hAnsi="Times New Roman" w:cs="Times New Roman"/>
          <w:sz w:val="28"/>
          <w:szCs w:val="28"/>
        </w:rPr>
        <w:t>9) неработающие пенсионеры, достигшие возраста 60 и 55 лет (соответственно мужчины и женщины), получающие пенсию в размере, не превышающем в два раза размер величины прожиточного минимума, установленной в соответствии с частью 2 статьи 4 Закона Сахалинской области от 24 июня 1998 года N 67 "О прожиточном минимуме в Сахалинской области" для пенсионеров в Сахалинской области;</w:t>
      </w:r>
    </w:p>
    <w:p w:rsidR="00287636" w:rsidRPr="00287636" w:rsidRDefault="00287636" w:rsidP="00287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636">
        <w:rPr>
          <w:rFonts w:ascii="Times New Roman" w:hAnsi="Times New Roman" w:cs="Times New Roman"/>
          <w:sz w:val="28"/>
          <w:szCs w:val="28"/>
        </w:rPr>
        <w:t>10) лица, постоянно проживавшие на территориях Украины, Донецкой Народной Республики, Луганской Народной Республики, вынужденно покинувшие указанные территории и прибывшие на территорию Сахалинской области, в том числе в экстренном массовом порядке в соответствии с постановлением Правительства Российской Федерации от 12 марта 2022 года N 349 "О распределении по субъектам Российской Федерации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прибывших на территорию Российской Федерации в экстренном массовом порядке";</w:t>
      </w:r>
    </w:p>
    <w:p w:rsidR="00287636" w:rsidRPr="00287636" w:rsidRDefault="00287636" w:rsidP="00287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636">
        <w:rPr>
          <w:rFonts w:ascii="Times New Roman" w:hAnsi="Times New Roman" w:cs="Times New Roman"/>
          <w:sz w:val="28"/>
          <w:szCs w:val="28"/>
        </w:rPr>
        <w:t>11) ветераны боевых действий, в соответствии с Федеральным законом от 12 января 1995 года N 5-ФЗ "О ветеранах", за исключением категорий лиц, предусмотренных пунктами 3 1 - 3 3 части 1 статьи 20 Федерального закона от 21 ноября 2011 года N 324-ФЗ "О бесплатной юридической помощи в Российской Федерации";</w:t>
      </w:r>
    </w:p>
    <w:p w:rsidR="00287636" w:rsidRPr="00287636" w:rsidRDefault="00287636" w:rsidP="00287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636">
        <w:rPr>
          <w:rFonts w:ascii="Times New Roman" w:hAnsi="Times New Roman" w:cs="Times New Roman"/>
          <w:sz w:val="28"/>
          <w:szCs w:val="28"/>
        </w:rPr>
        <w:t>12) лица, являющиеся членами семей погибших (умерших) граждан, указанных в пункте 11 настоящей статьи.</w:t>
      </w:r>
    </w:p>
    <w:p w:rsidR="00287636" w:rsidRPr="00287636" w:rsidRDefault="00287636" w:rsidP="00287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636">
        <w:rPr>
          <w:rFonts w:ascii="Times New Roman" w:hAnsi="Times New Roman" w:cs="Times New Roman"/>
          <w:sz w:val="28"/>
          <w:szCs w:val="28"/>
        </w:rPr>
        <w:t>Для целей применения настоящего пункта под лицами, являющимися членами семей погибших (умерших) граждан, указанных в пункте 11 настоящей статьи, понимаются: супруг (супруга), состоящий (состоящая) в зарегистрированном браке с погибшим (умершим) на день его гибели (смерти); дети в возрасте до 18 лет, а также дети до 23 лет, обучающиеся в образовательных организациях по очной форме обучения, в том числе дети-сироты и дети, оставшиеся без попечения родителей, переданные на воспитание в приемную семью либо находящиеся под опекой (попечительством); родители погибших (умерших) граждан, указанных в пункте 11 настоящей статьи;</w:t>
      </w:r>
    </w:p>
    <w:p w:rsidR="00287636" w:rsidRPr="00287636" w:rsidRDefault="00287636" w:rsidP="00287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636">
        <w:rPr>
          <w:rFonts w:ascii="Times New Roman" w:hAnsi="Times New Roman" w:cs="Times New Roman"/>
          <w:sz w:val="28"/>
          <w:szCs w:val="28"/>
        </w:rPr>
        <w:t>13)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 случае если они фактически не были обеспечены жилыми помещениями, по вопросам обеспечения их жилыми помещениями;</w:t>
      </w:r>
    </w:p>
    <w:p w:rsidR="00287636" w:rsidRPr="00287636" w:rsidRDefault="00287636" w:rsidP="00287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636">
        <w:rPr>
          <w:rFonts w:ascii="Times New Roman" w:hAnsi="Times New Roman" w:cs="Times New Roman"/>
          <w:sz w:val="28"/>
          <w:szCs w:val="28"/>
        </w:rPr>
        <w:t xml:space="preserve">14) лица, лишенные родительских прав или ограниченные в родительских </w:t>
      </w:r>
      <w:r w:rsidRPr="00287636">
        <w:rPr>
          <w:rFonts w:ascii="Times New Roman" w:hAnsi="Times New Roman" w:cs="Times New Roman"/>
          <w:sz w:val="28"/>
          <w:szCs w:val="28"/>
        </w:rPr>
        <w:lastRenderedPageBreak/>
        <w:t>правах, если они обращаются за оказанием бесплатной юридической помощи по вопросам, предусмотренным пунктом 4 статьи 2 настоящего Закона;</w:t>
      </w:r>
    </w:p>
    <w:p w:rsidR="009B53D9" w:rsidRDefault="00287636" w:rsidP="00287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636">
        <w:rPr>
          <w:rFonts w:ascii="Times New Roman" w:hAnsi="Times New Roman" w:cs="Times New Roman"/>
          <w:sz w:val="28"/>
          <w:szCs w:val="28"/>
        </w:rPr>
        <w:t>15) педагогические работники, если они обращаются за оказанием бесплатной юридической помощи по вопросам, предусмотренным пунктом 5 статьи 2 настоящего Закона.</w:t>
      </w:r>
    </w:p>
    <w:p w:rsidR="00287636" w:rsidRDefault="00287636" w:rsidP="00287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53D9" w:rsidRPr="002B44B1" w:rsidRDefault="009B53D9" w:rsidP="009B53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4B1">
        <w:rPr>
          <w:rFonts w:ascii="Times New Roman" w:hAnsi="Times New Roman" w:cs="Times New Roman"/>
          <w:b/>
          <w:sz w:val="28"/>
          <w:szCs w:val="28"/>
        </w:rPr>
        <w:t>Статья 2. Оказание бесплатной юридической помощи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44B1">
        <w:rPr>
          <w:rFonts w:ascii="Times New Roman" w:hAnsi="Times New Roman" w:cs="Times New Roman"/>
          <w:b/>
          <w:sz w:val="28"/>
          <w:szCs w:val="28"/>
        </w:rPr>
        <w:t>в рамках государственной системы бесплатной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44B1">
        <w:rPr>
          <w:rFonts w:ascii="Times New Roman" w:hAnsi="Times New Roman" w:cs="Times New Roman"/>
          <w:b/>
          <w:sz w:val="28"/>
          <w:szCs w:val="28"/>
        </w:rPr>
        <w:t>юридической помощи в Сахалинской области</w:t>
      </w:r>
    </w:p>
    <w:p w:rsidR="006F07F0" w:rsidRPr="006F07F0" w:rsidRDefault="006F07F0" w:rsidP="006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7F0">
        <w:rPr>
          <w:rFonts w:ascii="Times New Roman" w:hAnsi="Times New Roman" w:cs="Times New Roman"/>
          <w:sz w:val="28"/>
          <w:szCs w:val="28"/>
        </w:rPr>
        <w:t>Оказание бесплатной юридической помощи в виде правового консультирования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составление для них заявлений, жалоб, ходатайств и других документов правового характера помимо случаев, предусмотренных частью 2 статьи 20 Федерального закона от 21 ноября 2011 года N 324-ФЗ "О бесплатной юридической помощи в Российской Федерации", осуществляется в случае:</w:t>
      </w:r>
    </w:p>
    <w:p w:rsidR="006F07F0" w:rsidRPr="006F07F0" w:rsidRDefault="006F07F0" w:rsidP="006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7F0">
        <w:rPr>
          <w:rFonts w:ascii="Times New Roman" w:hAnsi="Times New Roman" w:cs="Times New Roman"/>
          <w:sz w:val="28"/>
          <w:szCs w:val="28"/>
        </w:rPr>
        <w:t>1) лишения дееспособности;</w:t>
      </w:r>
    </w:p>
    <w:p w:rsidR="006F07F0" w:rsidRPr="006F07F0" w:rsidRDefault="006F07F0" w:rsidP="006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7F0">
        <w:rPr>
          <w:rFonts w:ascii="Times New Roman" w:hAnsi="Times New Roman" w:cs="Times New Roman"/>
          <w:sz w:val="28"/>
          <w:szCs w:val="28"/>
        </w:rPr>
        <w:t>2) установления фактов, имеющих юридическое значение:</w:t>
      </w:r>
    </w:p>
    <w:p w:rsidR="006F07F0" w:rsidRPr="006F07F0" w:rsidRDefault="006F07F0" w:rsidP="006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7F0">
        <w:rPr>
          <w:rFonts w:ascii="Times New Roman" w:hAnsi="Times New Roman" w:cs="Times New Roman"/>
          <w:sz w:val="28"/>
          <w:szCs w:val="28"/>
        </w:rPr>
        <w:t>а) факта родственных отношений;</w:t>
      </w:r>
    </w:p>
    <w:p w:rsidR="006F07F0" w:rsidRPr="006F07F0" w:rsidRDefault="006F07F0" w:rsidP="006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7F0">
        <w:rPr>
          <w:rFonts w:ascii="Times New Roman" w:hAnsi="Times New Roman" w:cs="Times New Roman"/>
          <w:sz w:val="28"/>
          <w:szCs w:val="28"/>
        </w:rPr>
        <w:t>б) факта нахождения на иждивении;</w:t>
      </w:r>
    </w:p>
    <w:p w:rsidR="006F07F0" w:rsidRPr="006F07F0" w:rsidRDefault="006F07F0" w:rsidP="006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7F0">
        <w:rPr>
          <w:rFonts w:ascii="Times New Roman" w:hAnsi="Times New Roman" w:cs="Times New Roman"/>
          <w:sz w:val="28"/>
          <w:szCs w:val="28"/>
        </w:rPr>
        <w:t>в) факта принадлежности правоустанавливающих документов (за исключением воинских документов, паспорта и выдаваемых органами записи актов гражданского состояния свидетельств) лицу, указанные в документе, имя, отчество или фамилия которого не совпадают с именем, отчеством или фамилией этого лица, указанными в паспорте или свидетельстве о рождении;</w:t>
      </w:r>
    </w:p>
    <w:p w:rsidR="006F07F0" w:rsidRPr="006F07F0" w:rsidRDefault="006F07F0" w:rsidP="006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7F0">
        <w:rPr>
          <w:rFonts w:ascii="Times New Roman" w:hAnsi="Times New Roman" w:cs="Times New Roman"/>
          <w:sz w:val="28"/>
          <w:szCs w:val="28"/>
        </w:rPr>
        <w:t>г) факта владения и пользования недвижимым имуществом;</w:t>
      </w:r>
    </w:p>
    <w:p w:rsidR="006F07F0" w:rsidRPr="006F07F0" w:rsidRDefault="006F07F0" w:rsidP="006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7F0">
        <w:rPr>
          <w:rFonts w:ascii="Times New Roman" w:hAnsi="Times New Roman" w:cs="Times New Roman"/>
          <w:sz w:val="28"/>
          <w:szCs w:val="28"/>
        </w:rPr>
        <w:t>3) возникновения вопросов приобретения гражданства Российской Федерации, статуса беженца, вынужденного переселенца, получения временного убежища на территории Российской Федерации лицами, указанными в пункте 10 статьи 1 настоящего Закона;</w:t>
      </w:r>
    </w:p>
    <w:p w:rsidR="006F07F0" w:rsidRPr="006F07F0" w:rsidRDefault="006F07F0" w:rsidP="006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7F0">
        <w:rPr>
          <w:rFonts w:ascii="Times New Roman" w:hAnsi="Times New Roman" w:cs="Times New Roman"/>
          <w:sz w:val="28"/>
          <w:szCs w:val="28"/>
        </w:rPr>
        <w:t>4) возникновения вопросов о восстановлении в родительских правах, об отмене ограничения родительских прав;</w:t>
      </w:r>
    </w:p>
    <w:p w:rsidR="006F07F0" w:rsidRDefault="006F07F0" w:rsidP="006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7F0">
        <w:rPr>
          <w:rFonts w:ascii="Times New Roman" w:hAnsi="Times New Roman" w:cs="Times New Roman"/>
          <w:sz w:val="28"/>
          <w:szCs w:val="28"/>
        </w:rPr>
        <w:t>5) возникновения вопросов, связанных с защитой чести, достоинства и деловой репутации.</w:t>
      </w:r>
    </w:p>
    <w:p w:rsidR="006F07F0" w:rsidRDefault="006F07F0" w:rsidP="009B5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7F0" w:rsidRPr="001A737C" w:rsidRDefault="006F07F0" w:rsidP="009B5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3D9" w:rsidRDefault="009B53D9" w:rsidP="009B53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B53D9" w:rsidRDefault="009B53D9" w:rsidP="009B53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  <w:sectPr w:rsidR="009B53D9" w:rsidSect="009B53D9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B53D9" w:rsidRPr="00FD743E" w:rsidRDefault="009B53D9" w:rsidP="009B53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Pr="00FD743E">
        <w:rPr>
          <w:rFonts w:ascii="Times New Roman" w:hAnsi="Times New Roman" w:cs="Times New Roman"/>
          <w:b/>
          <w:sz w:val="28"/>
          <w:szCs w:val="28"/>
        </w:rPr>
        <w:t>ОДЕРЖАНИЕ, ПРЕДЕЛЫ ОСУЩЕСТВЛЕНИЯ, СПОСОБЫ РЕАЛИЗАЦИИ И ЗАЩИТЫ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СОДЕРЖАНИЕ ОБЯЗАННОСТЕЙ ГРАЖДАН И ЮРИДИЧЕСКИХ ЛИЦ И ПРЕДЕЛЫ ИСПОЛНЕНИЯ ТАКИХ ОБЯЗАННОСТЕЙ;</w:t>
      </w:r>
    </w:p>
    <w:p w:rsidR="009B53D9" w:rsidRDefault="009B53D9" w:rsidP="009B53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3D9" w:rsidRPr="00FD743E" w:rsidRDefault="009B53D9" w:rsidP="009B53D9">
      <w:pPr>
        <w:shd w:val="clear" w:color="auto" w:fill="FFFFFF"/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признаются и гарантируются права и свободы человека и гражданина в соответствии с главой 2 Конституции Российской Федерации и согласно общепризнанным принципам, и нормам международного права.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права и свободы человека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неотчуждаемы и принадлежат каждому от рождения. Осуществление прав и свобод человека и гражданина не должно нарушать права и свободы других лиц.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статье 8 Устава Сахалинской области Российской Федерации права и свободы человека и гражданина, установленные Конституцией Российской Федерации, являются непосредственно действующими на территории Сахалинской области.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гарантирует защиту прав и свобод человека и гражданина, каждому гарантируется судебная защита его прав. Каждому гарантируется право на получение квалифицированной юридической помощи. В случаях, предусмотренных законом, юридическая помощь оказывается бесплатно.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основным правам, закрепленным Конституцией РФ относятся: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равенство граждан,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 (статья 19);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жизнь (статья 20);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достоинство личности (статья 21);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свобода и личная неприкосновенность (статья 22); - тайна частной жизни, переписки и телефонных переговоров, защита чести и доброго имени (статья 23);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неприкосновенность жилища (статья 25);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свобода передвижения, выбора место пребывания и жительства (статья 27);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свобода совести, свобода вероисповедания (статья 28); - свобода мысли и слова (статья 29);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объединение (статья 30);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избирать и быть избранным (статья 32);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обращения в органы власти (статья 33);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свободное использование своих способностей и имущества для предпринимательской и иной не запрещенной законом экономической деятельности (статья 34);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частной собственности (статья 35);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свобода труда (статья 37);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материнство и детство, семья находятся под защитой государства (статья 38);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социальное обеспечение (статья 39);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жилище (статья 40);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охрану здоровья и медицинскую помощь (статья 41);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 (статья 42);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образование (статья 43);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свобода литературного, художественного, научного, технического и других видов творчества, преподавания. Интеллектуальная собственность охраняется законом (статья 44)</w:t>
      </w:r>
    </w:p>
    <w:p w:rsidR="009B53D9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Конституции РФ права, свободы и законные интересы граждан и юридических лиц закреплены в различных федеральных законах, общие способы защиты таких прав содержатся в Гражданском кодексе РФ, Гражданском процессуальном кодексе РФ, Арбитражном процессуальном кодексе РФ.</w:t>
      </w:r>
    </w:p>
    <w:p w:rsidR="009B53D9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3D9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Извлечения из Гражданского кодекса РФ: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9. Осуществление гражданских прав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Граждане и юридические лица по своему усмотрению осуществляют принадлежащие им гражданские права.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Отказ граждан и юридических лиц от осуществления принадлежащих им прав не влечет прекращения этих прав, за исключением случаев, предусмотренных законом.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10. Пределы осуществления гражданских прав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допускаются действия граждан и юридических лиц, осуществляемые исключительно с намерением причинить вред другому лицу, а также злоупотребление правом в иных формах. Не допускается использование гражданских прав в целях ограничения конкуренции, а также злоупотребление доминирующим положением на рынке.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случае несоблюдения требований, предусмотренных пунктом 1 настоящей статьи, суд, арбитражный суд или третейский суд может отказать лицу в защите принадлежащего ему права.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случаях, когда закон ставит защиту гражданских прав в зависимость от того, осуществлялись ли эти права разумно и добросовестно, разумность действий и добросовестность участников гражданских правоотношений предполагаются.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11. Судебная защита гражданских прав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Защиту нарушенных или оспоренных гражданских прав осуществляет в соответствии с подведомственностью дел, установленной процессуальным законодательством, суд, арбитражный суд или третейский суд (далее - суд).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Защита гражданских прав в административном порядке осуществляется лишь в случаях, предусмотренных законом. Решение, принятое в административном порядке, может быть оспорено в суде.</w:t>
      </w:r>
    </w:p>
    <w:p w:rsidR="009B53D9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12. Способы защиты гражданских прав</w:t>
      </w:r>
    </w:p>
    <w:p w:rsidR="009B53D9" w:rsidRPr="00AE496B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9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гражданских прав осуществляется путем: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признания права;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восстановления положения, существовавшего до нарушения права, и пресечения действий, нарушающих право или создающих угрозу его нарушения;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признания оспоримой сделки недействительной и применения последствий ее недействительности, применения последствий недействительности ничтожной сделки;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признания недействительным акта государственного органа или органа местного самоуправления;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самозащиты права;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присуждения к исполнению обязанности в натуре;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возмещения убытков;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взыскания неустойки;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компенсации морального вреда;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прекращения или изменения правоотношения; неприменения судом акта государственного органа или органа местного самоуправления, противоречащего закону;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способами, предусмотренными законом.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13. Признание недействительным акта государственного органа или органа местного самоуправления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Ненормативный акт государственного органа или органа местного самоуправления, а в случаях, предусмотренных законом, также нормативный акт, не соответствующие закону или иным правовым актам и нарушающие гражданские права и охраняемые законом интересы гражданина или юридического лица, могут быть признаны судом недействительными.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судом акта недействительным нарушенное право подлежит восстановлению либо защите иными способами, предусмотренными статьей 12 настоящего Кодекса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14. Самозащита гражданских прав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самозащита гражданских прав.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самозащиты должны быть соразмерны нарушению и не выходить за пределы действий, необходимых для его пресечения.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Статья 15. Возмещение убытков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1.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лицо, нарушившее право, получило вследствие этого доходы, лицо, право которого нарушено, вправе требовать возмещения наряду с другими убытками упущенной выгоды в размере не меньшем, чем такие доходы.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16. Возмещение убытков, причиненных государственными органами и органами местного самоуправления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Убытки, причиненные гражданину или юридическому лицу в результате незаконных действий (бездействия) государственных органов, органов местного самоуправления или должностных лиц этих органов, в том числе издания не соответствующего закону или иному правовому акту акта государственного органа или органа местного самоуправления, подлежат возмещению Российской Федерацией, соответствующим субъектом Российской Федерации или муниципальным образованием.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каждое право имеет пределы осуществления: осуществление прав и свобод человека и гражданина не должно нарушать права и свободы других лиц (статья 17 Конституции РФ). Необходимым условием реализации прав и свобод человека является исполнение им юридических обязанностей. Обращает на себя внимание тот факт, что в Конституции РФ указан ограниченный круг основных обязанностей, в отличие от прежних советских конституций, где почти каждому праву корреспондировала обязанность. В конституционном праве под юридической (конституционной) обязанностью понимается социально возможная необходимость определенного поведения личности, установленная государством.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Конституция устанавливает следующие основные обязанности:</w:t>
      </w:r>
    </w:p>
    <w:p w:rsidR="009B53D9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Конституцию РФ и законы (статья 15);</w:t>
      </w:r>
    </w:p>
    <w:p w:rsidR="009B53D9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заботиться о детях и нетрудоспособных родителях (статья 38);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основное общее образование (статья 43);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заботиться о сохранении исторического и культурного наследия, беречь памятники истории и культуры (статья 44);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платить законно установленные налоги и сборы (статья 57);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природу и окружающую среду, бережно относиться к природным богатствам (статья 58);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защищать Отечество, в том числе нести военную службу (статья 59).</w:t>
      </w:r>
    </w:p>
    <w:p w:rsidR="009B53D9" w:rsidRPr="00FD743E" w:rsidRDefault="009B53D9" w:rsidP="009B53D9">
      <w:pPr>
        <w:spacing w:before="100" w:before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60 Конституции РФ устанавливает, что гражданин РФ может самостоятельно осуществлять в полном объеме свои права и обязанности с 18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53D9" w:rsidRDefault="009B53D9" w:rsidP="009B53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B10E6" w:rsidRDefault="000B10E6" w:rsidP="009B53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B10E6" w:rsidRDefault="000B10E6" w:rsidP="009B53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  <w:sectPr w:rsidR="000B10E6" w:rsidSect="009B53D9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B10E6" w:rsidRPr="005256C2" w:rsidRDefault="000B10E6" w:rsidP="000B10E6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5256C2">
        <w:rPr>
          <w:b/>
          <w:bCs/>
          <w:sz w:val="28"/>
          <w:szCs w:val="28"/>
        </w:rPr>
        <w:lastRenderedPageBreak/>
        <w:t>ОСНОВАНИЯ, УСЛОВИЯ И ПОРЯДОК ОБЖАЛОВАНИЯ РЕШЕНИЙ И ДЕЙСТВИЙ ГОСУДАРСТВЕННЫХ ОРГАНОВ, ОРГАНОВ УПРАВЛЕНИЯ ГОСУДАРСТВЕННЫХ ВНЕБЮДЖЕТНЫХ ФОНДОВ, ОРГАНОВ МЕСТНОГО САМОУПРАВЛЕНИЯ, ПОДВЕДОМСТВЕННЫХ ИМ УЧРЕЖДЕНИЙ И ИХ ДОЛЖНОСТНЫХ ЛИЦ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Решения и действия (бездействие) органов государственной власти, органов местного самоуправления, подведомственных им учреждений и должностных лиц могут быть обжалованы гражданами во досудебном (внесудебном) порядке и непосредственно в суд.</w:t>
      </w:r>
    </w:p>
    <w:p w:rsidR="000B10E6" w:rsidRPr="005256C2" w:rsidRDefault="000B10E6" w:rsidP="000B10E6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</w:p>
    <w:p w:rsidR="000B10E6" w:rsidRPr="005256C2" w:rsidRDefault="000B10E6" w:rsidP="000B10E6">
      <w:pPr>
        <w:pStyle w:val="a7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5256C2">
        <w:rPr>
          <w:b/>
          <w:bCs/>
          <w:sz w:val="28"/>
          <w:szCs w:val="28"/>
        </w:rPr>
        <w:t>ДОСУДЕБНЫЙ ПОРЯДОК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Досудебный (внесудебный) порядок обжалования предполагает обжалование решений и действий</w:t>
      </w:r>
      <w:r w:rsidRPr="00523B31">
        <w:t xml:space="preserve"> </w:t>
      </w:r>
      <w:r w:rsidRPr="00523B31">
        <w:rPr>
          <w:sz w:val="28"/>
          <w:szCs w:val="28"/>
        </w:rPr>
        <w:t>органов местного самоуправл</w:t>
      </w:r>
      <w:r>
        <w:rPr>
          <w:sz w:val="28"/>
          <w:szCs w:val="28"/>
        </w:rPr>
        <w:t xml:space="preserve">ения </w:t>
      </w:r>
      <w:r w:rsidRPr="00523B31">
        <w:rPr>
          <w:sz w:val="28"/>
          <w:szCs w:val="28"/>
        </w:rPr>
        <w:t>и</w:t>
      </w:r>
      <w:r>
        <w:rPr>
          <w:sz w:val="28"/>
          <w:szCs w:val="28"/>
        </w:rPr>
        <w:t xml:space="preserve"> их</w:t>
      </w:r>
      <w:r w:rsidRPr="00523B31">
        <w:rPr>
          <w:sz w:val="28"/>
          <w:szCs w:val="28"/>
        </w:rPr>
        <w:t xml:space="preserve"> должностных лиц </w:t>
      </w:r>
      <w:r>
        <w:rPr>
          <w:sz w:val="28"/>
          <w:szCs w:val="28"/>
        </w:rPr>
        <w:t xml:space="preserve">в </w:t>
      </w:r>
      <w:r w:rsidRPr="005256C2">
        <w:rPr>
          <w:sz w:val="28"/>
          <w:szCs w:val="28"/>
        </w:rPr>
        <w:t>вышестоящ</w:t>
      </w:r>
      <w:r>
        <w:rPr>
          <w:sz w:val="28"/>
          <w:szCs w:val="28"/>
        </w:rPr>
        <w:t xml:space="preserve">ий орган местного самоуправления или вышестоящему </w:t>
      </w:r>
      <w:r w:rsidRPr="005256C2">
        <w:rPr>
          <w:sz w:val="28"/>
          <w:szCs w:val="28"/>
        </w:rPr>
        <w:t>должностному лицу</w:t>
      </w:r>
      <w:r>
        <w:rPr>
          <w:sz w:val="28"/>
          <w:szCs w:val="28"/>
        </w:rPr>
        <w:t>, в том числе</w:t>
      </w:r>
      <w:r w:rsidRPr="005256C2">
        <w:rPr>
          <w:sz w:val="28"/>
          <w:szCs w:val="28"/>
        </w:rPr>
        <w:t xml:space="preserve"> путем обращения к мэру МО Тымовский городской округ», в порядке, установленном законодательством.</w:t>
      </w:r>
      <w:r>
        <w:rPr>
          <w:sz w:val="28"/>
          <w:szCs w:val="28"/>
        </w:rPr>
        <w:t xml:space="preserve"> О</w:t>
      </w:r>
      <w:r w:rsidRPr="00523B31">
        <w:rPr>
          <w:sz w:val="28"/>
          <w:szCs w:val="28"/>
        </w:rPr>
        <w:t>бжаловани</w:t>
      </w:r>
      <w:r>
        <w:rPr>
          <w:sz w:val="28"/>
          <w:szCs w:val="28"/>
        </w:rPr>
        <w:t>е</w:t>
      </w:r>
      <w:r w:rsidRPr="00523B31">
        <w:rPr>
          <w:sz w:val="28"/>
          <w:szCs w:val="28"/>
        </w:rPr>
        <w:t xml:space="preserve"> решений и действий</w:t>
      </w:r>
      <w:r>
        <w:rPr>
          <w:sz w:val="28"/>
          <w:szCs w:val="28"/>
        </w:rPr>
        <w:t xml:space="preserve"> муниципальных учреждений может осуществляться путем подачи жалоб в органы местного самоуправления, осуществляющие функции и полномочия их учредителя.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 xml:space="preserve">Обжалование действий (бездействия) должностных лиц осуществляется в соответствии с действующим законодательством Российской Федерации: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5256C2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5256C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5256C2">
        <w:rPr>
          <w:sz w:val="28"/>
          <w:szCs w:val="28"/>
        </w:rPr>
        <w:t xml:space="preserve"> от 02.05.2006 № 59-ФЗ «О порядке рассмотрения обращений граждан Российской Федерации».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Основанием для начала процедуры внесудебного (досудебного) обжалования является жалоба заявителя. Жалоба должна содержать: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1) наименование органа, должностного лица органа, решения и действия (бездействие) которых обжалуются;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2) фамилию, имя, отчество,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3) сведения об обжалуемых решениях и действиях (бездействии) органа, должностного лица органа;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4) в случае необходимости в подтверждение своих доводов лицо, направляющее жалобу, может прилагать к письменной жалобе документы и материалы либо их копии. Жалоба подается в письменном виде либо в электронной форме.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Срок рассмотрения обращения гражданина составляет 30 дней в соответствии со статьей 12 Федерального закона от 02.05.2006 № 59-ФЗ «О порядке рассмотрения обращений граждан Российской Федерации».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</w:p>
    <w:p w:rsidR="000B10E6" w:rsidRPr="005256C2" w:rsidRDefault="000B10E6" w:rsidP="000B10E6">
      <w:pPr>
        <w:pStyle w:val="a7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5256C2">
        <w:rPr>
          <w:b/>
          <w:bCs/>
          <w:sz w:val="28"/>
          <w:szCs w:val="28"/>
        </w:rPr>
        <w:lastRenderedPageBreak/>
        <w:t>СУДЕБНЫЙ ПОРЯДОК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 xml:space="preserve">Судебная защита прав гарантируется каждому Конституцией РФ. Решения и действия (или бездействие) органов государственной власти, органов местного самоуправления, общественных объединений и должностных лиц могут быть обжалованы в суд, миную внесудебный порядок обжалования. Заинтересованное лицо вправе в порядке, установленном законодательством о </w:t>
      </w:r>
      <w:r>
        <w:rPr>
          <w:sz w:val="28"/>
          <w:szCs w:val="28"/>
        </w:rPr>
        <w:t>административном</w:t>
      </w:r>
      <w:r w:rsidRPr="005256C2">
        <w:rPr>
          <w:sz w:val="28"/>
          <w:szCs w:val="28"/>
        </w:rPr>
        <w:t xml:space="preserve"> судопроизводстве, обратиться в суд за защитой нарушенных либо оспариваемых прав, свобод или законных интересов, в том числе с требованием о присуждении ему компенсации за нарушение права на судопроизводство в разумный срок или права на исполнение судебного постановления в разумный срок. К решениям, действиям(бездействию) органов государственной власти, органов местного самоуправления, должностных лиц, государственных или муниципальных служащих, оспарива</w:t>
      </w:r>
      <w:r>
        <w:rPr>
          <w:sz w:val="28"/>
          <w:szCs w:val="28"/>
        </w:rPr>
        <w:t>емым в порядке административного</w:t>
      </w:r>
      <w:r w:rsidRPr="005256C2">
        <w:rPr>
          <w:sz w:val="28"/>
          <w:szCs w:val="28"/>
        </w:rPr>
        <w:t xml:space="preserve"> судопроизводства, относятся коллегиальные и единоличные решения и действия (бездействие), в результате которых: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- нарушены права и свободы гражданина;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- созданы препятствия к осуществлению гражданином его прав и свобод;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- на гражданина незаконно возложена какая-либо обязанность или он незаконно привлечен к ответственности.</w:t>
      </w:r>
    </w:p>
    <w:p w:rsidR="000B10E6" w:rsidRPr="005256C2" w:rsidRDefault="000B10E6" w:rsidP="000B10E6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5256C2">
        <w:rPr>
          <w:sz w:val="28"/>
          <w:szCs w:val="28"/>
        </w:rPr>
        <w:t>Гражданин вправе обратиться в суд с заявлением в течение трех месяцев со дня, когда ему стало известно о нарушении его прав и свобод. Пропуск трехмесячного срока обращения в суд с заявлением не является для суда основанием для отказа в принятии заявления. Причины пропуска срока выясняются в предварительном судебном заседании или судебном заседании и могут являться основанием для отказа в удовлетворении заявления.</w:t>
      </w:r>
    </w:p>
    <w:p w:rsidR="000B10E6" w:rsidRDefault="000B10E6" w:rsidP="009B53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13646" w:rsidRDefault="00713646" w:rsidP="009B53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13646" w:rsidRDefault="00713646" w:rsidP="009B53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  <w:sectPr w:rsidR="00713646" w:rsidSect="009B53D9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13646" w:rsidRPr="0085613E" w:rsidRDefault="00713646" w:rsidP="007136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85613E">
        <w:rPr>
          <w:rFonts w:ascii="Times New Roman" w:hAnsi="Times New Roman" w:cs="Times New Roman"/>
          <w:b/>
          <w:sz w:val="28"/>
          <w:szCs w:val="28"/>
        </w:rPr>
        <w:t>орядок совершения гражданами юридически значимых действий и типичные юридические ошибк</w:t>
      </w:r>
      <w:r>
        <w:rPr>
          <w:rFonts w:ascii="Times New Roman" w:hAnsi="Times New Roman" w:cs="Times New Roman"/>
          <w:b/>
          <w:sz w:val="28"/>
          <w:szCs w:val="28"/>
        </w:rPr>
        <w:t>и при совершении таких действий</w:t>
      </w:r>
    </w:p>
    <w:p w:rsidR="00713646" w:rsidRPr="0085613E" w:rsidRDefault="00713646" w:rsidP="007136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Для получения бесплатной юридической помощи необходимо обратиться в исполнительный орган государственной власти или подведомственные ему государственные учреждения, государственное юридическое бюро, к адвокату или нотариусу, иным субъектам, занимающимся оказанием бесплатной юридической помощи с письменным заявлением, а также представить документ, удостоверяющий личность (паспорт) и документы, подтверждающие отнесение его к категориям граждан, которые имеют право на получение бесплатной юридической помощи. После этого принимается решение об оказании юридической помощи.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Типичные ошибки при совершении юридически значимых действий: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1) отсутствие заявления гражданина об оказании юридической помощи, ненадлежащее заполнение заявления или непредставление документов, подтверждающих отнесение гражданина к категориям, которые имеют право на получение бесплатной юридической помощи;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2) гражданин ходатайствует об оказании ему квалифицированной юридической помощи, при этом отказывается сообщать необходимые сведения по делу либо представлять документы, имеющие отношение к делу;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3) гражданин обращается повторно с вопросом, по которому ему была оказана бесплатная юридическая помощь по существу ранее, и при этом отсутствуют новые обстоятельства, государственное юридическое бюро вправе принять решение о безосновательности очередного заявления;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4) отсутствие в обращении гражданина фамилии или почтового адреса, по которому должен быть отправлен ответ;</w:t>
      </w:r>
    </w:p>
    <w:p w:rsidR="00713646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13E">
        <w:rPr>
          <w:sz w:val="28"/>
          <w:szCs w:val="28"/>
        </w:rPr>
        <w:t>5) вопросы, изложенные в обращении, не входят в компетенцию деятельности органа исполнительной власти.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Последствия ошибок при совершении юридически значимых действий: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- в письменном обращении не указаны фамилия гражданина, направившего обращение, или почтовый адрес, по которому должен быть направлен ответ. В этом случае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- в обращении обжалуется судебное решение. В этом случае в течение семи дней со дня регистрации обращение возвращается гражданину, направившему это обращение, с разъяснением порядка обжалования данного судебного решения;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 xml:space="preserve">- в обращении содержатся нецензурные либо оскорбительные выражения, угрозы жизни, здоровью и имуществу должностного лица, а также членов его семьи. В этом случае орган власти вправе оставить обращение без </w:t>
      </w:r>
      <w:r w:rsidRPr="0085613E">
        <w:rPr>
          <w:sz w:val="28"/>
          <w:szCs w:val="28"/>
        </w:rPr>
        <w:lastRenderedPageBreak/>
        <w:t>ответа по существу поставленных в нем вопросов и сообщить гражданину, направившему обращение, о недопустимости злоупотребления правом;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- текст письменного обращения не поддается прочтению. В этом случае ответ на обращение не дается, и оно не подлежит направлению на рассмотрение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- в письменном обращении гражданина содержится вопрос, на который ему уже давались письменные ответы по существу в связи с ранее направляемыми обращениями, и при этом в обращении не приводятся новые доводы или обстоятельства. В этом случае должностное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органы власти либо одним и тем же должностным лицам органа власти. О данном решении уведомляется гражданин, направивший обращение;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-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В этом случае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13646" w:rsidRPr="009B53D9" w:rsidRDefault="00713646" w:rsidP="009B53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713646" w:rsidRPr="009B53D9" w:rsidSect="009B53D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59D" w:rsidRDefault="008B459D" w:rsidP="009B53D9">
      <w:pPr>
        <w:spacing w:after="0" w:line="240" w:lineRule="auto"/>
      </w:pPr>
      <w:r>
        <w:separator/>
      </w:r>
    </w:p>
  </w:endnote>
  <w:endnote w:type="continuationSeparator" w:id="0">
    <w:p w:rsidR="008B459D" w:rsidRDefault="008B459D" w:rsidP="009B5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59D" w:rsidRDefault="008B459D" w:rsidP="009B53D9">
      <w:pPr>
        <w:spacing w:after="0" w:line="240" w:lineRule="auto"/>
      </w:pPr>
      <w:r>
        <w:separator/>
      </w:r>
    </w:p>
  </w:footnote>
  <w:footnote w:type="continuationSeparator" w:id="0">
    <w:p w:rsidR="008B459D" w:rsidRDefault="008B459D" w:rsidP="009B5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2761181"/>
      <w:docPartObj>
        <w:docPartGallery w:val="Page Numbers (Top of Page)"/>
        <w:docPartUnique/>
      </w:docPartObj>
    </w:sdtPr>
    <w:sdtEndPr/>
    <w:sdtContent>
      <w:p w:rsidR="009B53D9" w:rsidRDefault="009B53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78D">
          <w:rPr>
            <w:noProof/>
          </w:rPr>
          <w:t>10</w:t>
        </w:r>
        <w:r>
          <w:fldChar w:fldCharType="end"/>
        </w:r>
      </w:p>
    </w:sdtContent>
  </w:sdt>
  <w:p w:rsidR="009B53D9" w:rsidRDefault="009B53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14"/>
    <w:rsid w:val="00006132"/>
    <w:rsid w:val="00096226"/>
    <w:rsid w:val="000B10E6"/>
    <w:rsid w:val="000C3236"/>
    <w:rsid w:val="000E54B0"/>
    <w:rsid w:val="00140905"/>
    <w:rsid w:val="00230B5B"/>
    <w:rsid w:val="00287636"/>
    <w:rsid w:val="0034003F"/>
    <w:rsid w:val="003D3F14"/>
    <w:rsid w:val="00487323"/>
    <w:rsid w:val="005C3712"/>
    <w:rsid w:val="006B2266"/>
    <w:rsid w:val="006F07F0"/>
    <w:rsid w:val="00713646"/>
    <w:rsid w:val="0078472D"/>
    <w:rsid w:val="00885382"/>
    <w:rsid w:val="008B459D"/>
    <w:rsid w:val="009073B0"/>
    <w:rsid w:val="0093795C"/>
    <w:rsid w:val="009B53D9"/>
    <w:rsid w:val="00A4578D"/>
    <w:rsid w:val="00A6521D"/>
    <w:rsid w:val="00AA0310"/>
    <w:rsid w:val="00D05E0E"/>
    <w:rsid w:val="00D55BE0"/>
    <w:rsid w:val="00EB56D4"/>
    <w:rsid w:val="00F523B8"/>
    <w:rsid w:val="00FB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3DE2B-0E8F-4870-8376-3D9C15E2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3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B53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9B5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53D9"/>
  </w:style>
  <w:style w:type="paragraph" w:styleId="a5">
    <w:name w:val="footer"/>
    <w:basedOn w:val="a"/>
    <w:link w:val="a6"/>
    <w:uiPriority w:val="99"/>
    <w:unhideWhenUsed/>
    <w:rsid w:val="009B5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53D9"/>
  </w:style>
  <w:style w:type="paragraph" w:styleId="a7">
    <w:name w:val="Normal (Web)"/>
    <w:basedOn w:val="a"/>
    <w:uiPriority w:val="99"/>
    <w:semiHidden/>
    <w:unhideWhenUsed/>
    <w:rsid w:val="000B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3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3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A6F20-ECB8-4E60-8443-2B0D8E13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6217</Words>
  <Characters>35437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Новодворский Алексей Анатольевич</dc:creator>
  <cp:keywords/>
  <dc:description/>
  <cp:lastModifiedBy>Новодворский Алексей Анатольевич</cp:lastModifiedBy>
  <cp:revision>2</cp:revision>
  <cp:lastPrinted>2025-05-02T01:16:00Z</cp:lastPrinted>
  <dcterms:created xsi:type="dcterms:W3CDTF">2026-02-02T03:00:00Z</dcterms:created>
  <dcterms:modified xsi:type="dcterms:W3CDTF">2026-02-02T03:00:00Z</dcterms:modified>
</cp:coreProperties>
</file>