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6E6" w:rsidRPr="0096344C" w:rsidRDefault="00C36532" w:rsidP="00BC4D3B">
      <w:pPr>
        <w:spacing w:after="0" w:line="240" w:lineRule="auto"/>
        <w:ind w:left="3431" w:right="3098" w:firstLine="10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616E6" w:rsidRPr="0096344C">
        <w:rPr>
          <w:sz w:val="28"/>
          <w:szCs w:val="28"/>
        </w:rPr>
        <w:t>Сахалинская область</w:t>
      </w:r>
    </w:p>
    <w:p w:rsidR="007616E6" w:rsidRDefault="00BC4D3B" w:rsidP="00BC4D3B">
      <w:pPr>
        <w:spacing w:after="0" w:line="240" w:lineRule="auto"/>
        <w:ind w:right="3098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616E6" w:rsidRPr="0096344C">
        <w:rPr>
          <w:sz w:val="28"/>
          <w:szCs w:val="28"/>
        </w:rPr>
        <w:t>К</w:t>
      </w:r>
      <w:r w:rsidR="007616E6">
        <w:rPr>
          <w:sz w:val="28"/>
          <w:szCs w:val="28"/>
        </w:rPr>
        <w:t>онтрольно-счетная палата</w:t>
      </w:r>
    </w:p>
    <w:p w:rsidR="007616E6" w:rsidRPr="0096344C" w:rsidRDefault="00BC4D3B" w:rsidP="007616E6">
      <w:pPr>
        <w:spacing w:after="0" w:line="240" w:lineRule="auto"/>
        <w:ind w:left="339" w:right="3098" w:firstLine="22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7616E6">
        <w:rPr>
          <w:sz w:val="28"/>
          <w:szCs w:val="28"/>
        </w:rPr>
        <w:t>МО «Тымовский городской округ»</w:t>
      </w:r>
    </w:p>
    <w:p w:rsidR="007616E6" w:rsidRPr="007616E6" w:rsidRDefault="007616E6" w:rsidP="007616E6">
      <w:pPr>
        <w:spacing w:after="494" w:line="240" w:lineRule="auto"/>
        <w:ind w:left="339" w:right="3098" w:firstLine="223"/>
        <w:jc w:val="center"/>
        <w:rPr>
          <w:sz w:val="28"/>
          <w:szCs w:val="28"/>
        </w:rPr>
      </w:pPr>
    </w:p>
    <w:p w:rsidR="007616E6" w:rsidRPr="007616E6" w:rsidRDefault="00C36532" w:rsidP="007616E6">
      <w:pPr>
        <w:spacing w:after="494"/>
        <w:ind w:left="339" w:right="3098" w:firstLine="22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7616E6" w:rsidRPr="007616E6">
        <w:rPr>
          <w:sz w:val="28"/>
          <w:szCs w:val="28"/>
        </w:rPr>
        <w:t>Распоряжение</w:t>
      </w:r>
    </w:p>
    <w:p w:rsidR="007616E6" w:rsidRPr="007616E6" w:rsidRDefault="00C36532" w:rsidP="00C36532">
      <w:pPr>
        <w:spacing w:after="494"/>
        <w:ind w:left="0" w:right="3098"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7616E6" w:rsidRPr="007616E6">
        <w:rPr>
          <w:sz w:val="28"/>
          <w:szCs w:val="28"/>
        </w:rPr>
        <w:t xml:space="preserve">т 25 апреля 2023г.                </w:t>
      </w:r>
      <w:r>
        <w:rPr>
          <w:sz w:val="28"/>
          <w:szCs w:val="28"/>
        </w:rPr>
        <w:t xml:space="preserve">                                   </w:t>
      </w:r>
      <w:r w:rsidR="007616E6" w:rsidRPr="007616E6">
        <w:rPr>
          <w:sz w:val="28"/>
          <w:szCs w:val="28"/>
        </w:rPr>
        <w:t xml:space="preserve">      №1</w:t>
      </w:r>
      <w:r w:rsidR="00AE19EB">
        <w:rPr>
          <w:sz w:val="28"/>
          <w:szCs w:val="28"/>
        </w:rPr>
        <w:t>6</w:t>
      </w:r>
      <w:r w:rsidR="007616E6" w:rsidRPr="007616E6">
        <w:rPr>
          <w:sz w:val="28"/>
          <w:szCs w:val="28"/>
        </w:rPr>
        <w:t>-р</w:t>
      </w:r>
    </w:p>
    <w:p w:rsidR="007616E6" w:rsidRDefault="007616E6" w:rsidP="007616E6">
      <w:pPr>
        <w:ind w:left="0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7616E6" w:rsidTr="00BC4D3B">
        <w:tc>
          <w:tcPr>
            <w:tcW w:w="4678" w:type="dxa"/>
          </w:tcPr>
          <w:p w:rsidR="007616E6" w:rsidRPr="007616E6" w:rsidRDefault="007616E6" w:rsidP="002F1E92">
            <w:pPr>
              <w:ind w:left="0" w:firstLine="0"/>
              <w:jc w:val="both"/>
              <w:rPr>
                <w:sz w:val="28"/>
                <w:szCs w:val="28"/>
              </w:rPr>
            </w:pPr>
            <w:r w:rsidRPr="007616E6">
              <w:rPr>
                <w:sz w:val="28"/>
                <w:szCs w:val="28"/>
              </w:rPr>
              <w:t>Об утверждении</w:t>
            </w:r>
            <w:r>
              <w:rPr>
                <w:sz w:val="28"/>
                <w:szCs w:val="28"/>
              </w:rPr>
              <w:t xml:space="preserve"> Перечня должностей в Контрольно-счетной палата МО «Тымовский городской округ</w:t>
            </w:r>
            <w:r w:rsidR="00BC4D3B">
              <w:rPr>
                <w:sz w:val="28"/>
                <w:szCs w:val="28"/>
              </w:rPr>
              <w:t>»,</w:t>
            </w:r>
            <w:r w:rsidR="00BC4D3B">
              <w:t xml:space="preserve"> </w:t>
            </w:r>
            <w:r w:rsidR="00BC4D3B" w:rsidRPr="00BC4D3B">
              <w:rPr>
                <w:sz w:val="28"/>
                <w:szCs w:val="28"/>
              </w:rPr>
              <w:t xml:space="preserve">замещение </w:t>
            </w:r>
            <w:r w:rsidR="00BC4D3B" w:rsidRPr="00BC4D3B">
              <w:rPr>
                <w:noProof/>
                <w:sz w:val="28"/>
                <w:szCs w:val="28"/>
              </w:rPr>
              <w:drawing>
                <wp:inline distT="0" distB="0" distL="0" distR="0" wp14:anchorId="5EE86730" wp14:editId="14CB7BAD">
                  <wp:extent cx="114300" cy="28575"/>
                  <wp:effectExtent l="0" t="0" r="0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C4D3B" w:rsidRPr="00BC4D3B">
              <w:rPr>
                <w:sz w:val="28"/>
                <w:szCs w:val="28"/>
              </w:rPr>
              <w:t>которых влечет за собой размещение сведений о доходах, расходах, об имуществе и обязательствах имущественного характера в информационно-</w:t>
            </w:r>
            <w:r w:rsidR="00BC4D3B">
              <w:rPr>
                <w:sz w:val="28"/>
                <w:szCs w:val="28"/>
              </w:rPr>
              <w:t>т</w:t>
            </w:r>
            <w:r w:rsidR="00BC4D3B" w:rsidRPr="00BC4D3B">
              <w:rPr>
                <w:sz w:val="28"/>
                <w:szCs w:val="28"/>
              </w:rPr>
              <w:t>елекоммуникационной сети «Интернет»</w:t>
            </w:r>
            <w:r w:rsidR="002F1E92">
              <w:t xml:space="preserve"> </w:t>
            </w:r>
            <w:r w:rsidR="002F1E92" w:rsidRPr="002F1E92">
              <w:rPr>
                <w:sz w:val="28"/>
                <w:szCs w:val="28"/>
              </w:rPr>
              <w:t>на официальном сайте</w:t>
            </w:r>
            <w:r w:rsidR="002F1E92">
              <w:rPr>
                <w:sz w:val="28"/>
                <w:szCs w:val="28"/>
              </w:rPr>
              <w:t xml:space="preserve"> администрации</w:t>
            </w:r>
            <w:r w:rsidR="00BC4D3B" w:rsidRPr="00BC4D3B">
              <w:rPr>
                <w:sz w:val="28"/>
                <w:szCs w:val="28"/>
              </w:rPr>
              <w:t xml:space="preserve"> и предоставление указанных сведений общероссийским средствам массовой информации для опубликования</w:t>
            </w:r>
          </w:p>
        </w:tc>
      </w:tr>
    </w:tbl>
    <w:p w:rsidR="007616E6" w:rsidRDefault="007616E6" w:rsidP="007616E6">
      <w:pPr>
        <w:ind w:left="0"/>
        <w:jc w:val="both"/>
      </w:pPr>
    </w:p>
    <w:p w:rsidR="00BC4D3B" w:rsidRDefault="00BC4D3B" w:rsidP="00BC4D3B">
      <w:pPr>
        <w:ind w:left="0" w:firstLine="708"/>
        <w:jc w:val="both"/>
        <w:rPr>
          <w:sz w:val="28"/>
          <w:szCs w:val="28"/>
        </w:rPr>
      </w:pPr>
      <w:r w:rsidRPr="00BC4D3B">
        <w:rPr>
          <w:sz w:val="28"/>
          <w:szCs w:val="28"/>
        </w:rPr>
        <w:t>В соответствии с Федеральным законом от 25.12.2008 № 273-ФЗ «О противодействии коррупции», подпунктом «а» пункта 7 Указа Президента Российской Федерации от</w:t>
      </w:r>
      <w:r>
        <w:rPr>
          <w:sz w:val="28"/>
          <w:szCs w:val="28"/>
        </w:rPr>
        <w:t xml:space="preserve"> 08.07.2013г. №613 «Вопросы противодействия коррупции»:</w:t>
      </w:r>
    </w:p>
    <w:p w:rsidR="00BC4D3B" w:rsidRDefault="00BC4D3B" w:rsidP="00BC4D3B">
      <w:p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C4D3B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7616E6">
        <w:rPr>
          <w:sz w:val="28"/>
          <w:szCs w:val="28"/>
        </w:rPr>
        <w:t>тверди</w:t>
      </w:r>
      <w:r>
        <w:rPr>
          <w:sz w:val="28"/>
          <w:szCs w:val="28"/>
        </w:rPr>
        <w:t>ть Перечень должностей в Контрольно-счетной палат</w:t>
      </w:r>
      <w:r w:rsidR="00AE19EB">
        <w:rPr>
          <w:sz w:val="28"/>
          <w:szCs w:val="28"/>
        </w:rPr>
        <w:t>е</w:t>
      </w:r>
      <w:r>
        <w:rPr>
          <w:sz w:val="28"/>
          <w:szCs w:val="28"/>
        </w:rPr>
        <w:t xml:space="preserve"> МО «Тымовский городской округ»,</w:t>
      </w:r>
      <w:r>
        <w:t xml:space="preserve"> </w:t>
      </w:r>
      <w:r w:rsidRPr="00BC4D3B">
        <w:rPr>
          <w:sz w:val="28"/>
          <w:szCs w:val="28"/>
        </w:rPr>
        <w:t xml:space="preserve">замещение </w:t>
      </w:r>
      <w:r w:rsidRPr="00BC4D3B">
        <w:rPr>
          <w:noProof/>
          <w:sz w:val="28"/>
          <w:szCs w:val="28"/>
        </w:rPr>
        <w:drawing>
          <wp:inline distT="0" distB="0" distL="0" distR="0" wp14:anchorId="095855FD" wp14:editId="1CE77CBD">
            <wp:extent cx="114300" cy="2857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D3B">
        <w:rPr>
          <w:sz w:val="28"/>
          <w:szCs w:val="28"/>
        </w:rPr>
        <w:t>которых влечет за собой размещение сведений о доходах, расходах, об имуществе и обязательствах имущественного характера в информационно-</w:t>
      </w:r>
      <w:r>
        <w:rPr>
          <w:sz w:val="28"/>
          <w:szCs w:val="28"/>
        </w:rPr>
        <w:t>т</w:t>
      </w:r>
      <w:r w:rsidRPr="00BC4D3B">
        <w:rPr>
          <w:sz w:val="28"/>
          <w:szCs w:val="28"/>
        </w:rPr>
        <w:t>елекоммуникационной сети «Интернет»</w:t>
      </w:r>
      <w:r w:rsidR="002F1E92" w:rsidRPr="002F1E92">
        <w:t xml:space="preserve"> </w:t>
      </w:r>
      <w:r w:rsidR="002F1E92" w:rsidRPr="002F1E92">
        <w:rPr>
          <w:sz w:val="28"/>
          <w:szCs w:val="28"/>
        </w:rPr>
        <w:t>на официальном сайте</w:t>
      </w:r>
      <w:r w:rsidRPr="002F1E92">
        <w:rPr>
          <w:sz w:val="28"/>
          <w:szCs w:val="28"/>
        </w:rPr>
        <w:t xml:space="preserve"> </w:t>
      </w:r>
      <w:bookmarkStart w:id="0" w:name="_GoBack"/>
      <w:bookmarkEnd w:id="0"/>
      <w:r w:rsidRPr="00BC4D3B">
        <w:rPr>
          <w:sz w:val="28"/>
          <w:szCs w:val="28"/>
        </w:rPr>
        <w:t>и предоставление указанных сведений общероссийским средствам массовой информации для опубликования</w:t>
      </w:r>
      <w:r w:rsidR="00C36532">
        <w:rPr>
          <w:sz w:val="28"/>
          <w:szCs w:val="28"/>
        </w:rPr>
        <w:t xml:space="preserve"> (прилагается)</w:t>
      </w:r>
      <w:r>
        <w:rPr>
          <w:sz w:val="28"/>
          <w:szCs w:val="28"/>
        </w:rPr>
        <w:t>.</w:t>
      </w:r>
    </w:p>
    <w:p w:rsidR="00BC4D3B" w:rsidRDefault="00BC4D3B" w:rsidP="00BC4D3B">
      <w:p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Ознакомить с настоящим распоряжением лиц, замещающих должности, включенные в Перечень должностей в Контрольно-счетной палата МО «Тымовский городской округ»,</w:t>
      </w:r>
      <w:r>
        <w:t xml:space="preserve"> </w:t>
      </w:r>
      <w:r w:rsidRPr="00BC4D3B">
        <w:rPr>
          <w:sz w:val="28"/>
          <w:szCs w:val="28"/>
        </w:rPr>
        <w:t xml:space="preserve">замещение </w:t>
      </w:r>
      <w:r w:rsidRPr="00BC4D3B">
        <w:rPr>
          <w:noProof/>
          <w:sz w:val="28"/>
          <w:szCs w:val="28"/>
        </w:rPr>
        <w:drawing>
          <wp:inline distT="0" distB="0" distL="0" distR="0" wp14:anchorId="095855FD" wp14:editId="1CE77CBD">
            <wp:extent cx="114300" cy="2857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D3B">
        <w:rPr>
          <w:sz w:val="28"/>
          <w:szCs w:val="28"/>
        </w:rPr>
        <w:t xml:space="preserve">которых влечет за собой размещение сведений о </w:t>
      </w:r>
      <w:r w:rsidRPr="00BC4D3B">
        <w:rPr>
          <w:sz w:val="28"/>
          <w:szCs w:val="28"/>
        </w:rPr>
        <w:lastRenderedPageBreak/>
        <w:t>доходах, расходах, об имуществе и обязательствах имущественного характера на официальном сайте в информационно-</w:t>
      </w:r>
      <w:r>
        <w:rPr>
          <w:sz w:val="28"/>
          <w:szCs w:val="28"/>
        </w:rPr>
        <w:t>т</w:t>
      </w:r>
      <w:r w:rsidRPr="00BC4D3B">
        <w:rPr>
          <w:sz w:val="28"/>
          <w:szCs w:val="28"/>
        </w:rPr>
        <w:t>елекоммуникационной сети «Интернет» и предоставление указанных сведений общероссийским средствам массовой информации для опубликования</w:t>
      </w:r>
      <w:r>
        <w:rPr>
          <w:sz w:val="28"/>
          <w:szCs w:val="28"/>
        </w:rPr>
        <w:t>.</w:t>
      </w:r>
    </w:p>
    <w:p w:rsidR="002F1E92" w:rsidRDefault="00BC4D3B" w:rsidP="00BC4D3B">
      <w:p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F1E92">
        <w:rPr>
          <w:sz w:val="28"/>
          <w:szCs w:val="28"/>
        </w:rPr>
        <w:t xml:space="preserve">Опубликовать настоящее распоряжение в газете «Тымовский вестник» и разместить </w:t>
      </w:r>
      <w:r w:rsidR="002F1E92" w:rsidRPr="002F1E92">
        <w:rPr>
          <w:sz w:val="28"/>
          <w:szCs w:val="28"/>
        </w:rPr>
        <w:t>в информационно-телекоммуникационной сети «Интернет»</w:t>
      </w:r>
      <w:r w:rsidR="002F1E92">
        <w:rPr>
          <w:sz w:val="28"/>
          <w:szCs w:val="28"/>
        </w:rPr>
        <w:t xml:space="preserve"> </w:t>
      </w:r>
      <w:r w:rsidR="002F1E92" w:rsidRPr="002F1E92">
        <w:rPr>
          <w:sz w:val="28"/>
          <w:szCs w:val="28"/>
        </w:rPr>
        <w:t xml:space="preserve">на официальном сайте </w:t>
      </w:r>
      <w:r w:rsidR="002F1E92">
        <w:rPr>
          <w:sz w:val="28"/>
          <w:szCs w:val="28"/>
        </w:rPr>
        <w:t>администрации МО «Тымовский городской округ».</w:t>
      </w:r>
    </w:p>
    <w:p w:rsidR="00BC4D3B" w:rsidRDefault="002F1E92" w:rsidP="00BC4D3B">
      <w:p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C4D3B">
        <w:rPr>
          <w:sz w:val="28"/>
          <w:szCs w:val="28"/>
        </w:rPr>
        <w:t>Контроль за исполнением настоящего распоряжения оставляю за собой.</w:t>
      </w:r>
    </w:p>
    <w:p w:rsidR="00BC4D3B" w:rsidRDefault="00BC4D3B" w:rsidP="00BC4D3B">
      <w:pPr>
        <w:spacing w:after="0"/>
        <w:ind w:left="0" w:firstLine="708"/>
        <w:jc w:val="both"/>
        <w:rPr>
          <w:sz w:val="28"/>
          <w:szCs w:val="28"/>
        </w:rPr>
      </w:pPr>
    </w:p>
    <w:p w:rsidR="00BC4D3B" w:rsidRDefault="00BC4D3B" w:rsidP="00BC4D3B">
      <w:pPr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Контрольно-счетной палаты</w:t>
      </w:r>
    </w:p>
    <w:p w:rsidR="00BC4D3B" w:rsidRPr="00BC4D3B" w:rsidRDefault="00BC4D3B" w:rsidP="00BC4D3B">
      <w:pPr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 «Тымовский городской округ»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Т.А.Захарова</w:t>
      </w:r>
      <w:proofErr w:type="spellEnd"/>
    </w:p>
    <w:p w:rsidR="007616E6" w:rsidRDefault="007616E6"/>
    <w:p w:rsidR="007616E6" w:rsidRDefault="007616E6"/>
    <w:p w:rsidR="007616E6" w:rsidRDefault="007616E6"/>
    <w:p w:rsidR="007616E6" w:rsidRDefault="007616E6"/>
    <w:p w:rsidR="00C36532" w:rsidRDefault="00C36532"/>
    <w:p w:rsidR="00C36532" w:rsidRDefault="00C36532"/>
    <w:p w:rsidR="00C36532" w:rsidRDefault="00C36532"/>
    <w:p w:rsidR="00C36532" w:rsidRDefault="00C36532"/>
    <w:p w:rsidR="00C36532" w:rsidRDefault="00C36532"/>
    <w:p w:rsidR="00C36532" w:rsidRDefault="00C36532"/>
    <w:p w:rsidR="00C36532" w:rsidRDefault="00C36532"/>
    <w:p w:rsidR="00C36532" w:rsidRDefault="00C36532"/>
    <w:p w:rsidR="00C36532" w:rsidRDefault="00C36532"/>
    <w:p w:rsidR="00C36532" w:rsidRDefault="00C36532"/>
    <w:p w:rsidR="00C36532" w:rsidRDefault="00C36532"/>
    <w:p w:rsidR="00C36532" w:rsidRDefault="00C36532"/>
    <w:p w:rsidR="00C36532" w:rsidRDefault="00C36532"/>
    <w:p w:rsidR="00C36532" w:rsidRDefault="00C36532"/>
    <w:p w:rsidR="00C36532" w:rsidRDefault="00C36532" w:rsidP="00C36532">
      <w:pPr>
        <w:spacing w:after="0"/>
        <w:ind w:left="6372" w:firstLine="708"/>
      </w:pPr>
      <w:r>
        <w:lastRenderedPageBreak/>
        <w:t xml:space="preserve">           УТВЕРЖДЕНО</w:t>
      </w:r>
    </w:p>
    <w:p w:rsidR="00C36532" w:rsidRDefault="00C36532" w:rsidP="00C36532">
      <w:pPr>
        <w:spacing w:after="0"/>
        <w:ind w:left="7080" w:firstLine="0"/>
      </w:pPr>
      <w:r>
        <w:t xml:space="preserve">           Распоряжением </w:t>
      </w:r>
    </w:p>
    <w:p w:rsidR="00C36532" w:rsidRDefault="00C36532" w:rsidP="00C36532">
      <w:pPr>
        <w:spacing w:after="0"/>
        <w:ind w:left="5664" w:firstLine="708"/>
        <w:jc w:val="center"/>
      </w:pPr>
      <w:r>
        <w:t xml:space="preserve">     Контрольно-счетной палаты </w:t>
      </w:r>
    </w:p>
    <w:p w:rsidR="007616E6" w:rsidRDefault="00C36532" w:rsidP="00C36532">
      <w:pPr>
        <w:spacing w:after="0"/>
        <w:ind w:left="0"/>
        <w:jc w:val="right"/>
      </w:pPr>
      <w:r>
        <w:t>МО «Тымовский городской округ»</w:t>
      </w:r>
    </w:p>
    <w:p w:rsidR="00C36532" w:rsidRDefault="00C36532" w:rsidP="00C36532">
      <w:pPr>
        <w:spacing w:after="0"/>
        <w:ind w:left="5664" w:firstLine="708"/>
        <w:jc w:val="center"/>
      </w:pPr>
      <w:r>
        <w:t xml:space="preserve">   от 25 апреля 2023 г. №13-р</w:t>
      </w:r>
    </w:p>
    <w:p w:rsidR="00C36532" w:rsidRDefault="00C36532" w:rsidP="00C36532">
      <w:pPr>
        <w:spacing w:after="0"/>
        <w:ind w:left="5664" w:firstLine="708"/>
        <w:jc w:val="center"/>
      </w:pPr>
    </w:p>
    <w:p w:rsidR="00C36532" w:rsidRDefault="00C36532" w:rsidP="00C36532">
      <w:pPr>
        <w:spacing w:after="0"/>
        <w:ind w:left="5664" w:firstLine="708"/>
        <w:jc w:val="center"/>
      </w:pPr>
    </w:p>
    <w:p w:rsidR="00C36532" w:rsidRDefault="00C36532" w:rsidP="00C36532">
      <w:pPr>
        <w:spacing w:after="0"/>
        <w:ind w:left="0" w:firstLine="0"/>
        <w:jc w:val="center"/>
      </w:pPr>
      <w:r>
        <w:rPr>
          <w:sz w:val="28"/>
          <w:szCs w:val="28"/>
        </w:rPr>
        <w:t>Перечень должностей в Контрольно-счетной палата МО «Тымовский городской округ»,</w:t>
      </w:r>
      <w:r>
        <w:t xml:space="preserve"> </w:t>
      </w:r>
      <w:r w:rsidRPr="00BC4D3B">
        <w:rPr>
          <w:sz w:val="28"/>
          <w:szCs w:val="28"/>
        </w:rPr>
        <w:t xml:space="preserve">замещение </w:t>
      </w:r>
      <w:r w:rsidRPr="00BC4D3B">
        <w:rPr>
          <w:noProof/>
          <w:sz w:val="28"/>
          <w:szCs w:val="28"/>
        </w:rPr>
        <w:drawing>
          <wp:inline distT="0" distB="0" distL="0" distR="0" wp14:anchorId="595F4373" wp14:editId="36AB6BD5">
            <wp:extent cx="114300" cy="2857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D3B">
        <w:rPr>
          <w:sz w:val="28"/>
          <w:szCs w:val="28"/>
        </w:rPr>
        <w:t>которых влечет за собой размещение сведений о доходах, расходах, об имуществе и обязательствах имущественного характера в информационно-</w:t>
      </w:r>
      <w:r>
        <w:rPr>
          <w:sz w:val="28"/>
          <w:szCs w:val="28"/>
        </w:rPr>
        <w:t>т</w:t>
      </w:r>
      <w:r w:rsidRPr="00BC4D3B">
        <w:rPr>
          <w:sz w:val="28"/>
          <w:szCs w:val="28"/>
        </w:rPr>
        <w:t>елекоммуникационной сети «Интернет»</w:t>
      </w:r>
      <w:r w:rsidR="002F1E92" w:rsidRPr="002F1E92">
        <w:t xml:space="preserve"> </w:t>
      </w:r>
      <w:r w:rsidR="002F1E92" w:rsidRPr="002F1E92">
        <w:rPr>
          <w:sz w:val="28"/>
          <w:szCs w:val="28"/>
        </w:rPr>
        <w:t>на официальном сайте</w:t>
      </w:r>
      <w:r w:rsidRPr="002F1E92">
        <w:rPr>
          <w:sz w:val="28"/>
          <w:szCs w:val="28"/>
        </w:rPr>
        <w:t xml:space="preserve"> </w:t>
      </w:r>
      <w:r w:rsidR="002F1E92">
        <w:rPr>
          <w:sz w:val="28"/>
          <w:szCs w:val="28"/>
        </w:rPr>
        <w:t xml:space="preserve">администрации </w:t>
      </w:r>
      <w:r w:rsidRPr="00BC4D3B">
        <w:rPr>
          <w:sz w:val="28"/>
          <w:szCs w:val="28"/>
        </w:rPr>
        <w:t>и предоставление указанных сведений общероссийским средствам массовой информации для опубликования</w:t>
      </w:r>
    </w:p>
    <w:p w:rsidR="00C36532" w:rsidRDefault="00C36532" w:rsidP="00C36532">
      <w:pPr>
        <w:spacing w:after="0"/>
        <w:ind w:left="5664" w:firstLine="708"/>
        <w:jc w:val="center"/>
      </w:pPr>
    </w:p>
    <w:p w:rsidR="00C36532" w:rsidRDefault="00C36532" w:rsidP="00C36532">
      <w:pPr>
        <w:spacing w:after="0"/>
        <w:ind w:left="5664" w:firstLine="708"/>
        <w:jc w:val="center"/>
      </w:pPr>
    </w:p>
    <w:p w:rsidR="00C36532" w:rsidRDefault="00C36532" w:rsidP="00C36532">
      <w:pPr>
        <w:pStyle w:val="a4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C36532">
        <w:rPr>
          <w:sz w:val="28"/>
          <w:szCs w:val="28"/>
        </w:rPr>
        <w:t>Председатель Контрольно-счетной палаты МО «Тымовский городской округ»</w:t>
      </w:r>
      <w:r>
        <w:rPr>
          <w:sz w:val="28"/>
          <w:szCs w:val="28"/>
        </w:rPr>
        <w:t>.</w:t>
      </w:r>
    </w:p>
    <w:p w:rsidR="00AE19EB" w:rsidRPr="00C36532" w:rsidRDefault="00AE19EB" w:rsidP="00C36532">
      <w:pPr>
        <w:pStyle w:val="a4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Главный инспектор Контрольно-счетной палаты МО «Тымовский городской округ»</w:t>
      </w:r>
    </w:p>
    <w:p w:rsidR="00C36532" w:rsidRPr="00C36532" w:rsidRDefault="00C36532" w:rsidP="00C36532">
      <w:pPr>
        <w:spacing w:after="0"/>
        <w:ind w:left="5664" w:firstLine="708"/>
        <w:jc w:val="center"/>
        <w:rPr>
          <w:sz w:val="28"/>
          <w:szCs w:val="28"/>
        </w:rPr>
      </w:pPr>
    </w:p>
    <w:p w:rsidR="007616E6" w:rsidRPr="00C36532" w:rsidRDefault="007616E6">
      <w:pPr>
        <w:rPr>
          <w:sz w:val="28"/>
          <w:szCs w:val="28"/>
        </w:rPr>
      </w:pPr>
    </w:p>
    <w:sectPr w:rsidR="007616E6" w:rsidRPr="00C36532" w:rsidSect="007616E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F1757"/>
    <w:multiLevelType w:val="hybridMultilevel"/>
    <w:tmpl w:val="15F263D4"/>
    <w:lvl w:ilvl="0" w:tplc="1026D76C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F774DAE0">
      <w:start w:val="1"/>
      <w:numFmt w:val="lowerLetter"/>
      <w:lvlText w:val="%2"/>
      <w:lvlJc w:val="left"/>
      <w:pPr>
        <w:ind w:left="10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67B057AA">
      <w:start w:val="1"/>
      <w:numFmt w:val="lowerRoman"/>
      <w:lvlText w:val="%3"/>
      <w:lvlJc w:val="left"/>
      <w:pPr>
        <w:ind w:left="1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74F090FA">
      <w:start w:val="1"/>
      <w:numFmt w:val="decimal"/>
      <w:lvlText w:val="%4"/>
      <w:lvlJc w:val="left"/>
      <w:pPr>
        <w:ind w:left="2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2A848E8E">
      <w:start w:val="1"/>
      <w:numFmt w:val="lowerLetter"/>
      <w:lvlText w:val="%5"/>
      <w:lvlJc w:val="left"/>
      <w:pPr>
        <w:ind w:left="3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786E9A46">
      <w:start w:val="1"/>
      <w:numFmt w:val="lowerRoman"/>
      <w:lvlText w:val="%6"/>
      <w:lvlJc w:val="left"/>
      <w:pPr>
        <w:ind w:left="3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036A7906">
      <w:start w:val="1"/>
      <w:numFmt w:val="decimal"/>
      <w:lvlText w:val="%7"/>
      <w:lvlJc w:val="left"/>
      <w:pPr>
        <w:ind w:left="4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3B86DEF4">
      <w:start w:val="1"/>
      <w:numFmt w:val="lowerLetter"/>
      <w:lvlText w:val="%8"/>
      <w:lvlJc w:val="left"/>
      <w:pPr>
        <w:ind w:left="5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BC209406">
      <w:start w:val="1"/>
      <w:numFmt w:val="lowerRoman"/>
      <w:lvlText w:val="%9"/>
      <w:lvlJc w:val="left"/>
      <w:pPr>
        <w:ind w:left="61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69536B9C"/>
    <w:multiLevelType w:val="hybridMultilevel"/>
    <w:tmpl w:val="85D47C4A"/>
    <w:lvl w:ilvl="0" w:tplc="B4AA71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F4D"/>
    <w:rsid w:val="002F1E92"/>
    <w:rsid w:val="003B6F4D"/>
    <w:rsid w:val="007616E6"/>
    <w:rsid w:val="0096344C"/>
    <w:rsid w:val="00AE19EB"/>
    <w:rsid w:val="00BC4D3B"/>
    <w:rsid w:val="00C36532"/>
    <w:rsid w:val="00E56941"/>
    <w:rsid w:val="00E621CC"/>
    <w:rsid w:val="00F847EC"/>
    <w:rsid w:val="00FC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2D6E"/>
  <w15:chartTrackingRefBased/>
  <w15:docId w15:val="{12782CB9-C3C4-4821-9C95-AA91B194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44C"/>
    <w:pPr>
      <w:spacing w:after="276" w:line="244" w:lineRule="auto"/>
      <w:ind w:left="2723" w:firstLine="4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4D3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6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6532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Татьяна Александровна</dc:creator>
  <cp:keywords/>
  <dc:description/>
  <cp:lastModifiedBy>Захарова Татьяна Александровна</cp:lastModifiedBy>
  <cp:revision>9</cp:revision>
  <cp:lastPrinted>2024-11-05T00:27:00Z</cp:lastPrinted>
  <dcterms:created xsi:type="dcterms:W3CDTF">2023-06-09T03:37:00Z</dcterms:created>
  <dcterms:modified xsi:type="dcterms:W3CDTF">2024-11-05T00:27:00Z</dcterms:modified>
</cp:coreProperties>
</file>