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28" w:rsidRDefault="00710028" w:rsidP="008D4E6E">
      <w:pPr>
        <w:spacing w:after="0" w:line="240" w:lineRule="auto"/>
        <w:ind w:firstLine="709"/>
        <w:jc w:val="both"/>
        <w:rPr>
          <w:rFonts w:ascii="Times New Roman" w:eastAsia="Times New Roman" w:hAnsi="Times New Roman" w:cs="Times New Roman"/>
          <w:sz w:val="24"/>
          <w:szCs w:val="24"/>
          <w:lang w:eastAsia="ru-RU"/>
        </w:rPr>
      </w:pPr>
    </w:p>
    <w:p w:rsidR="00710028" w:rsidRPr="00710028" w:rsidRDefault="00710028" w:rsidP="00710028">
      <w:pPr>
        <w:widowControl w:val="0"/>
        <w:tabs>
          <w:tab w:val="left" w:pos="6379"/>
        </w:tabs>
        <w:autoSpaceDE w:val="0"/>
        <w:autoSpaceDN w:val="0"/>
        <w:adjustRightInd w:val="0"/>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710028" w:rsidRPr="00710028" w:rsidRDefault="00710028" w:rsidP="007100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10028">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2514600</wp:posOffset>
            </wp:positionH>
            <wp:positionV relativeFrom="paragraph">
              <wp:posOffset>-342900</wp:posOffset>
            </wp:positionV>
            <wp:extent cx="650875" cy="800100"/>
            <wp:effectExtent l="0" t="0" r="0" b="0"/>
            <wp:wrapTight wrapText="bothSides">
              <wp:wrapPolygon edited="0">
                <wp:start x="0" y="0"/>
                <wp:lineTo x="0" y="20571"/>
                <wp:lineTo x="8851" y="21086"/>
                <wp:lineTo x="12012" y="21086"/>
                <wp:lineTo x="20862" y="20571"/>
                <wp:lineTo x="2086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0028" w:rsidRPr="00710028" w:rsidRDefault="00710028" w:rsidP="00710028">
      <w:pPr>
        <w:widowControl w:val="0"/>
        <w:autoSpaceDE w:val="0"/>
        <w:autoSpaceDN w:val="0"/>
        <w:adjustRightInd w:val="0"/>
        <w:spacing w:after="120" w:line="240" w:lineRule="atLeast"/>
        <w:rPr>
          <w:rFonts w:ascii="Times New Roman" w:eastAsia="Times New Roman" w:hAnsi="Times New Roman" w:cs="Times New Roman"/>
          <w:b/>
          <w:sz w:val="24"/>
          <w:szCs w:val="24"/>
          <w:lang w:eastAsia="ru-RU"/>
        </w:rPr>
      </w:pPr>
    </w:p>
    <w:p w:rsidR="00710028" w:rsidRPr="00710028" w:rsidRDefault="00710028" w:rsidP="00710028">
      <w:pPr>
        <w:widowControl w:val="0"/>
        <w:autoSpaceDE w:val="0"/>
        <w:autoSpaceDN w:val="0"/>
        <w:adjustRightInd w:val="0"/>
        <w:spacing w:after="120" w:line="240" w:lineRule="atLeast"/>
        <w:jc w:val="center"/>
        <w:rPr>
          <w:rFonts w:ascii="Times New Roman" w:eastAsia="Times New Roman" w:hAnsi="Times New Roman" w:cs="Times New Roman"/>
          <w:b/>
          <w:lang w:eastAsia="ru-RU"/>
        </w:rPr>
      </w:pPr>
    </w:p>
    <w:p w:rsidR="00710028" w:rsidRPr="00710028" w:rsidRDefault="00710028" w:rsidP="00710028">
      <w:pPr>
        <w:widowControl w:val="0"/>
        <w:autoSpaceDE w:val="0"/>
        <w:autoSpaceDN w:val="0"/>
        <w:adjustRightInd w:val="0"/>
        <w:spacing w:after="120" w:line="240" w:lineRule="atLeast"/>
        <w:jc w:val="center"/>
        <w:rPr>
          <w:rFonts w:ascii="Times New Roman" w:eastAsia="Times New Roman" w:hAnsi="Times New Roman" w:cs="Times New Roman"/>
          <w:b/>
          <w:lang w:eastAsia="ru-RU"/>
        </w:rPr>
      </w:pPr>
      <w:r w:rsidRPr="00710028">
        <w:rPr>
          <w:rFonts w:ascii="Times New Roman" w:eastAsia="Times New Roman" w:hAnsi="Times New Roman" w:cs="Times New Roman"/>
          <w:b/>
          <w:lang w:eastAsia="ru-RU"/>
        </w:rPr>
        <w:t>ФИНАНСОВОЕ УПРАВЛЕНИЕ</w:t>
      </w:r>
    </w:p>
    <w:p w:rsidR="00710028" w:rsidRDefault="00710028" w:rsidP="00710028">
      <w:pPr>
        <w:widowControl w:val="0"/>
        <w:autoSpaceDE w:val="0"/>
        <w:autoSpaceDN w:val="0"/>
        <w:adjustRightInd w:val="0"/>
        <w:spacing w:after="120" w:line="240" w:lineRule="atLeast"/>
        <w:jc w:val="center"/>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t>Тымовского</w:t>
      </w:r>
      <w:r w:rsidRPr="00710028">
        <w:rPr>
          <w:rFonts w:ascii="Times New Roman" w:eastAsia="Times New Roman" w:hAnsi="Times New Roman" w:cs="Times New Roman"/>
          <w:b/>
          <w:caps/>
          <w:lang w:eastAsia="ru-RU"/>
        </w:rPr>
        <w:t xml:space="preserve"> </w:t>
      </w:r>
      <w:r>
        <w:rPr>
          <w:rFonts w:ascii="Times New Roman" w:eastAsia="Times New Roman" w:hAnsi="Times New Roman" w:cs="Times New Roman"/>
          <w:b/>
          <w:caps/>
          <w:lang w:eastAsia="ru-RU"/>
        </w:rPr>
        <w:t xml:space="preserve">муниципального округа </w:t>
      </w:r>
    </w:p>
    <w:p w:rsidR="00710028" w:rsidRPr="00710028" w:rsidRDefault="00710028" w:rsidP="00710028">
      <w:pPr>
        <w:widowControl w:val="0"/>
        <w:autoSpaceDE w:val="0"/>
        <w:autoSpaceDN w:val="0"/>
        <w:adjustRightInd w:val="0"/>
        <w:spacing w:after="120" w:line="240" w:lineRule="atLeast"/>
        <w:jc w:val="center"/>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t>САхалинской области</w:t>
      </w:r>
      <w:r w:rsidRPr="00710028">
        <w:rPr>
          <w:rFonts w:ascii="Times New Roman" w:eastAsia="Times New Roman" w:hAnsi="Times New Roman" w:cs="Times New Roman"/>
          <w:b/>
          <w:caps/>
          <w:lang w:eastAsia="ru-RU"/>
        </w:rPr>
        <w:t xml:space="preserve"> </w:t>
      </w:r>
    </w:p>
    <w:p w:rsidR="00710028" w:rsidRPr="00710028" w:rsidRDefault="00710028" w:rsidP="0071002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1002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19050</wp:posOffset>
                </wp:positionV>
                <wp:extent cx="6402705" cy="635"/>
                <wp:effectExtent l="0" t="0" r="3619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70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946D5"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5pt" to="47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" strokeweight="2pt">
                <v:stroke startarrowwidth="narrow" startarrowlength="short" endarrowwidth="narrow" endarrowlength="short"/>
              </v:line>
            </w:pict>
          </mc:Fallback>
        </mc:AlternateContent>
      </w:r>
    </w:p>
    <w:p w:rsidR="00710028" w:rsidRPr="00710028" w:rsidRDefault="00710028" w:rsidP="00710028">
      <w:pPr>
        <w:widowControl w:val="0"/>
        <w:autoSpaceDE w:val="0"/>
        <w:autoSpaceDN w:val="0"/>
        <w:adjustRightInd w:val="0"/>
        <w:spacing w:after="0" w:line="240" w:lineRule="auto"/>
        <w:ind w:left="-851" w:firstLine="851"/>
        <w:jc w:val="center"/>
        <w:rPr>
          <w:rFonts w:ascii="Times New Roman" w:eastAsia="Times New Roman" w:hAnsi="Times New Roman" w:cs="Times New Roman"/>
          <w:lang w:eastAsia="ru-RU"/>
        </w:rPr>
      </w:pPr>
      <w:r w:rsidRPr="00710028">
        <w:rPr>
          <w:rFonts w:ascii="Times New Roman" w:eastAsia="Times New Roman" w:hAnsi="Times New Roman" w:cs="Times New Roman"/>
          <w:lang w:eastAsia="ru-RU"/>
        </w:rPr>
        <w:t>694400, Сахалинская область, пгт. Тымовское, ул. Кировская 70 , тел. 8(42447)91072</w:t>
      </w:r>
    </w:p>
    <w:p w:rsidR="00710028" w:rsidRPr="00717F43" w:rsidRDefault="00710028" w:rsidP="00710028">
      <w:pPr>
        <w:widowControl w:val="0"/>
        <w:autoSpaceDE w:val="0"/>
        <w:autoSpaceDN w:val="0"/>
        <w:adjustRightInd w:val="0"/>
        <w:spacing w:after="0" w:line="240" w:lineRule="auto"/>
        <w:jc w:val="center"/>
        <w:rPr>
          <w:rFonts w:ascii="Tahoma" w:eastAsia="Times New Roman" w:hAnsi="Tahoma" w:cs="Tahoma"/>
          <w:color w:val="275AC5"/>
          <w:sz w:val="20"/>
          <w:szCs w:val="24"/>
          <w:lang w:val="en-US" w:eastAsia="ru-RU"/>
        </w:rPr>
      </w:pPr>
      <w:r w:rsidRPr="00710028">
        <w:rPr>
          <w:rFonts w:ascii="Times New Roman" w:eastAsia="Times New Roman" w:hAnsi="Times New Roman" w:cs="Times New Roman"/>
          <w:lang w:val="en-US" w:eastAsia="ru-RU"/>
        </w:rPr>
        <w:t>e</w:t>
      </w:r>
      <w:r w:rsidRPr="00717F43">
        <w:rPr>
          <w:rFonts w:ascii="Times New Roman" w:eastAsia="Times New Roman" w:hAnsi="Times New Roman" w:cs="Times New Roman"/>
          <w:lang w:val="en-US" w:eastAsia="ru-RU"/>
        </w:rPr>
        <w:t>-</w:t>
      </w:r>
      <w:r w:rsidRPr="00710028">
        <w:rPr>
          <w:rFonts w:ascii="Times New Roman" w:eastAsia="Times New Roman" w:hAnsi="Times New Roman" w:cs="Times New Roman"/>
          <w:lang w:val="en-US" w:eastAsia="ru-RU"/>
        </w:rPr>
        <w:t>mail</w:t>
      </w:r>
      <w:r w:rsidRPr="00717F43">
        <w:rPr>
          <w:rFonts w:ascii="Times New Roman" w:eastAsia="Times New Roman" w:hAnsi="Times New Roman" w:cs="Times New Roman"/>
          <w:lang w:val="en-US" w:eastAsia="ru-RU"/>
        </w:rPr>
        <w:t xml:space="preserve">: </w:t>
      </w:r>
      <w:r w:rsidRPr="00710028">
        <w:rPr>
          <w:rFonts w:ascii="Tahoma" w:eastAsia="Times New Roman" w:hAnsi="Tahoma" w:cs="Tahoma"/>
          <w:color w:val="275AC5"/>
          <w:sz w:val="20"/>
          <w:szCs w:val="24"/>
          <w:lang w:val="en-US" w:eastAsia="ru-RU"/>
        </w:rPr>
        <w:t>fin</w:t>
      </w:r>
      <w:r w:rsidRPr="00717F43">
        <w:rPr>
          <w:rFonts w:ascii="Tahoma" w:eastAsia="Times New Roman" w:hAnsi="Tahoma" w:cs="Tahoma"/>
          <w:color w:val="275AC5"/>
          <w:sz w:val="20"/>
          <w:szCs w:val="24"/>
          <w:lang w:val="en-US" w:eastAsia="ru-RU"/>
        </w:rPr>
        <w:t>-</w:t>
      </w:r>
      <w:r w:rsidRPr="00710028">
        <w:rPr>
          <w:rFonts w:ascii="Tahoma" w:eastAsia="Times New Roman" w:hAnsi="Tahoma" w:cs="Tahoma"/>
          <w:color w:val="275AC5"/>
          <w:sz w:val="20"/>
          <w:szCs w:val="24"/>
          <w:lang w:val="en-US" w:eastAsia="ru-RU"/>
        </w:rPr>
        <w:t>tymovsk</w:t>
      </w:r>
      <w:r w:rsidRPr="00717F43">
        <w:rPr>
          <w:rFonts w:ascii="Tahoma" w:eastAsia="Times New Roman" w:hAnsi="Tahoma" w:cs="Tahoma"/>
          <w:color w:val="275AC5"/>
          <w:sz w:val="20"/>
          <w:szCs w:val="24"/>
          <w:lang w:val="en-US" w:eastAsia="ru-RU"/>
        </w:rPr>
        <w:t>@</w:t>
      </w:r>
      <w:r w:rsidRPr="00710028">
        <w:rPr>
          <w:rFonts w:ascii="Tahoma" w:eastAsia="Times New Roman" w:hAnsi="Tahoma" w:cs="Tahoma"/>
          <w:color w:val="275AC5"/>
          <w:sz w:val="20"/>
          <w:szCs w:val="24"/>
          <w:lang w:val="en-US" w:eastAsia="ru-RU"/>
        </w:rPr>
        <w:t>sakhalin</w:t>
      </w:r>
      <w:r w:rsidRPr="00717F43">
        <w:rPr>
          <w:rFonts w:ascii="Tahoma" w:eastAsia="Times New Roman" w:hAnsi="Tahoma" w:cs="Tahoma"/>
          <w:color w:val="275AC5"/>
          <w:sz w:val="20"/>
          <w:szCs w:val="24"/>
          <w:lang w:val="en-US" w:eastAsia="ru-RU"/>
        </w:rPr>
        <w:t>.</w:t>
      </w:r>
      <w:r w:rsidRPr="00710028">
        <w:rPr>
          <w:rFonts w:ascii="Tahoma" w:eastAsia="Times New Roman" w:hAnsi="Tahoma" w:cs="Tahoma"/>
          <w:color w:val="275AC5"/>
          <w:sz w:val="20"/>
          <w:szCs w:val="24"/>
          <w:lang w:val="en-US" w:eastAsia="ru-RU"/>
        </w:rPr>
        <w:t>gov</w:t>
      </w:r>
      <w:r w:rsidRPr="00717F43">
        <w:rPr>
          <w:rFonts w:ascii="Tahoma" w:eastAsia="Times New Roman" w:hAnsi="Tahoma" w:cs="Tahoma"/>
          <w:color w:val="275AC5"/>
          <w:sz w:val="20"/>
          <w:szCs w:val="24"/>
          <w:lang w:val="en-US" w:eastAsia="ru-RU"/>
        </w:rPr>
        <w:t>.</w:t>
      </w:r>
      <w:r w:rsidRPr="00710028">
        <w:rPr>
          <w:rFonts w:ascii="Tahoma" w:eastAsia="Times New Roman" w:hAnsi="Tahoma" w:cs="Tahoma"/>
          <w:color w:val="275AC5"/>
          <w:sz w:val="20"/>
          <w:szCs w:val="24"/>
          <w:lang w:val="en-US" w:eastAsia="ru-RU"/>
        </w:rPr>
        <w:t>ru</w:t>
      </w:r>
    </w:p>
    <w:p w:rsidR="00710028" w:rsidRPr="00717F43" w:rsidRDefault="00710028" w:rsidP="00710028">
      <w:pPr>
        <w:tabs>
          <w:tab w:val="left" w:pos="3402"/>
        </w:tabs>
        <w:spacing w:after="360" w:line="240" w:lineRule="auto"/>
        <w:rPr>
          <w:rFonts w:ascii="Times New Roman" w:eastAsia="Times New Roman" w:hAnsi="Times New Roman" w:cs="Times New Roman"/>
          <w:b/>
          <w:bCs/>
          <w:sz w:val="24"/>
          <w:szCs w:val="24"/>
          <w:lang w:val="en-US" w:eastAsia="ru-RU"/>
        </w:rPr>
      </w:pPr>
      <w:r w:rsidRPr="0071002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69850</wp:posOffset>
                </wp:positionV>
                <wp:extent cx="6402705" cy="635"/>
                <wp:effectExtent l="13335" t="14605" r="1333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70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B0D35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5pt" to="47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" strokeweight="2pt">
                <v:stroke startarrowwidth="narrow" startarrowlength="short" endarrowwidth="narrow" endarrowlength="short"/>
              </v:line>
            </w:pict>
          </mc:Fallback>
        </mc:AlternateContent>
      </w:r>
      <w:r w:rsidRPr="00717F43">
        <w:rPr>
          <w:rFonts w:ascii="Times New Roman" w:eastAsia="Times New Roman" w:hAnsi="Times New Roman" w:cs="Times New Roman"/>
          <w:sz w:val="24"/>
          <w:szCs w:val="24"/>
          <w:lang w:val="en-US" w:eastAsia="ru-RU"/>
        </w:rPr>
        <w:t xml:space="preserve">                                                                  </w:t>
      </w:r>
    </w:p>
    <w:p w:rsidR="00710028" w:rsidRPr="00710028" w:rsidRDefault="00717F43" w:rsidP="007100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ПРИКАЗ № </w:t>
      </w:r>
      <w:r w:rsidR="00194468">
        <w:rPr>
          <w:rFonts w:ascii="Times New Roman" w:eastAsia="Times New Roman" w:hAnsi="Times New Roman" w:cs="Times New Roman"/>
          <w:b/>
          <w:sz w:val="24"/>
          <w:szCs w:val="24"/>
          <w:lang w:eastAsia="ru-RU"/>
        </w:rPr>
        <w:t>11</w:t>
      </w:r>
    </w:p>
    <w:p w:rsidR="00710028" w:rsidRPr="00710028" w:rsidRDefault="00710028" w:rsidP="00710028">
      <w:pPr>
        <w:spacing w:after="0" w:line="240" w:lineRule="auto"/>
        <w:jc w:val="center"/>
        <w:rPr>
          <w:rFonts w:ascii="Times New Roman" w:eastAsia="Times New Roman" w:hAnsi="Times New Roman" w:cs="Times New Roman"/>
          <w:b/>
          <w:sz w:val="28"/>
          <w:szCs w:val="28"/>
          <w:lang w:eastAsia="ru-RU"/>
        </w:rPr>
      </w:pPr>
    </w:p>
    <w:p w:rsidR="00710028" w:rsidRPr="00BB49D1" w:rsidRDefault="00194468" w:rsidP="00710028">
      <w:pPr>
        <w:spacing w:after="0" w:line="240" w:lineRule="auto"/>
        <w:jc w:val="both"/>
        <w:rPr>
          <w:rFonts w:ascii="Times New Roman" w:eastAsia="Times New Roman" w:hAnsi="Times New Roman" w:cs="Times New Roman"/>
          <w:sz w:val="20"/>
          <w:szCs w:val="20"/>
          <w:lang w:eastAsia="ru-RU"/>
        </w:rPr>
      </w:pPr>
      <w:r w:rsidRPr="00BB49D1">
        <w:rPr>
          <w:rFonts w:ascii="Times New Roman" w:eastAsia="Times New Roman" w:hAnsi="Times New Roman" w:cs="Times New Roman"/>
          <w:sz w:val="20"/>
          <w:szCs w:val="20"/>
          <w:lang w:eastAsia="ru-RU"/>
        </w:rPr>
        <w:t xml:space="preserve">от 22 мая </w:t>
      </w:r>
      <w:r w:rsidR="00710028" w:rsidRPr="00BB49D1">
        <w:rPr>
          <w:rFonts w:ascii="Times New Roman" w:eastAsia="Times New Roman" w:hAnsi="Times New Roman" w:cs="Times New Roman"/>
          <w:sz w:val="20"/>
          <w:szCs w:val="20"/>
          <w:lang w:eastAsia="ru-RU"/>
        </w:rPr>
        <w:t xml:space="preserve">2025 года                                                                                  </w:t>
      </w:r>
      <w:r w:rsidR="006E6326">
        <w:rPr>
          <w:rFonts w:ascii="Times New Roman" w:eastAsia="Times New Roman" w:hAnsi="Times New Roman" w:cs="Times New Roman"/>
          <w:sz w:val="20"/>
          <w:szCs w:val="20"/>
          <w:lang w:eastAsia="ru-RU"/>
        </w:rPr>
        <w:t xml:space="preserve">                                      </w:t>
      </w:r>
      <w:r w:rsidR="00710028" w:rsidRPr="00BB49D1">
        <w:rPr>
          <w:rFonts w:ascii="Times New Roman" w:eastAsia="Times New Roman" w:hAnsi="Times New Roman" w:cs="Times New Roman"/>
          <w:sz w:val="20"/>
          <w:szCs w:val="20"/>
          <w:lang w:eastAsia="ru-RU"/>
        </w:rPr>
        <w:t xml:space="preserve">    пгт. Тымовское</w:t>
      </w:r>
    </w:p>
    <w:p w:rsidR="00710028" w:rsidRPr="00BB49D1" w:rsidRDefault="00710028" w:rsidP="00710028">
      <w:pPr>
        <w:spacing w:after="0" w:line="240" w:lineRule="auto"/>
        <w:jc w:val="both"/>
        <w:rPr>
          <w:rFonts w:ascii="Times New Roman" w:eastAsia="Times New Roman" w:hAnsi="Times New Roman" w:cs="Times New Roman"/>
          <w:sz w:val="20"/>
          <w:szCs w:val="20"/>
          <w:lang w:eastAsia="ru-RU"/>
        </w:rPr>
      </w:pPr>
    </w:p>
    <w:p w:rsidR="00CE669F" w:rsidRPr="00BB49D1" w:rsidRDefault="00710028" w:rsidP="00710028">
      <w:pPr>
        <w:tabs>
          <w:tab w:val="left" w:pos="3261"/>
          <w:tab w:val="left" w:pos="3686"/>
        </w:tabs>
        <w:spacing w:after="0" w:line="240" w:lineRule="auto"/>
        <w:jc w:val="both"/>
        <w:rPr>
          <w:rFonts w:ascii="Times New Roman" w:eastAsia="Times New Roman" w:hAnsi="Times New Roman" w:cs="Times New Roman"/>
          <w:sz w:val="20"/>
          <w:szCs w:val="20"/>
          <w:lang w:eastAsia="ru-RU"/>
        </w:rPr>
      </w:pPr>
      <w:r w:rsidRPr="00BB49D1">
        <w:rPr>
          <w:rFonts w:ascii="Times New Roman" w:eastAsia="Times New Roman" w:hAnsi="Times New Roman" w:cs="Times New Roman"/>
          <w:sz w:val="20"/>
          <w:szCs w:val="20"/>
          <w:lang w:eastAsia="ru-RU"/>
        </w:rPr>
        <w:t xml:space="preserve">О   требованиях </w:t>
      </w:r>
      <w:r w:rsidR="00CE669F" w:rsidRPr="00BB49D1">
        <w:rPr>
          <w:rFonts w:ascii="Times New Roman" w:eastAsia="Times New Roman" w:hAnsi="Times New Roman" w:cs="Times New Roman"/>
          <w:sz w:val="20"/>
          <w:szCs w:val="20"/>
          <w:lang w:eastAsia="ru-RU"/>
        </w:rPr>
        <w:t xml:space="preserve">к составлению </w:t>
      </w:r>
    </w:p>
    <w:p w:rsidR="00710028" w:rsidRPr="00BB49D1" w:rsidRDefault="00CE669F" w:rsidP="00710028">
      <w:pPr>
        <w:tabs>
          <w:tab w:val="left" w:pos="3261"/>
          <w:tab w:val="left" w:pos="3686"/>
        </w:tabs>
        <w:spacing w:after="0" w:line="240" w:lineRule="auto"/>
        <w:jc w:val="both"/>
        <w:rPr>
          <w:rFonts w:ascii="Times New Roman" w:eastAsia="Times New Roman" w:hAnsi="Times New Roman" w:cs="Times New Roman"/>
          <w:sz w:val="20"/>
          <w:szCs w:val="20"/>
          <w:lang w:eastAsia="ru-RU"/>
        </w:rPr>
      </w:pPr>
      <w:r w:rsidRPr="00BB49D1">
        <w:rPr>
          <w:rFonts w:ascii="Times New Roman" w:eastAsia="Times New Roman" w:hAnsi="Times New Roman" w:cs="Times New Roman"/>
          <w:sz w:val="20"/>
          <w:szCs w:val="20"/>
          <w:lang w:eastAsia="ru-RU"/>
        </w:rPr>
        <w:t xml:space="preserve">и </w:t>
      </w:r>
      <w:r w:rsidR="00717F43" w:rsidRPr="00BB49D1">
        <w:rPr>
          <w:rFonts w:ascii="Times New Roman" w:eastAsia="Times New Roman" w:hAnsi="Times New Roman" w:cs="Times New Roman"/>
          <w:sz w:val="20"/>
          <w:szCs w:val="20"/>
          <w:lang w:eastAsia="ru-RU"/>
        </w:rPr>
        <w:t>утверждению</w:t>
      </w:r>
      <w:r w:rsidRPr="00BB49D1">
        <w:rPr>
          <w:rFonts w:ascii="Times New Roman" w:eastAsia="Times New Roman" w:hAnsi="Times New Roman" w:cs="Times New Roman"/>
          <w:sz w:val="20"/>
          <w:szCs w:val="20"/>
          <w:lang w:eastAsia="ru-RU"/>
        </w:rPr>
        <w:t xml:space="preserve"> плана</w:t>
      </w:r>
    </w:p>
    <w:p w:rsidR="00710028" w:rsidRPr="00BB49D1" w:rsidRDefault="00710028" w:rsidP="00710028">
      <w:pPr>
        <w:tabs>
          <w:tab w:val="left" w:pos="3261"/>
          <w:tab w:val="left" w:pos="3686"/>
        </w:tabs>
        <w:spacing w:after="0" w:line="240" w:lineRule="auto"/>
        <w:jc w:val="both"/>
        <w:rPr>
          <w:rFonts w:ascii="Times New Roman" w:eastAsia="Times New Roman" w:hAnsi="Times New Roman" w:cs="Times New Roman"/>
          <w:sz w:val="20"/>
          <w:szCs w:val="20"/>
          <w:lang w:eastAsia="ru-RU"/>
        </w:rPr>
      </w:pPr>
      <w:r w:rsidRPr="00BB49D1">
        <w:rPr>
          <w:rFonts w:ascii="Times New Roman" w:eastAsia="Times New Roman" w:hAnsi="Times New Roman" w:cs="Times New Roman"/>
          <w:sz w:val="20"/>
          <w:szCs w:val="20"/>
          <w:lang w:eastAsia="ru-RU"/>
        </w:rPr>
        <w:t xml:space="preserve">финансово-хозяйственной </w:t>
      </w:r>
    </w:p>
    <w:p w:rsidR="00710028" w:rsidRPr="00BB49D1" w:rsidRDefault="001606C0" w:rsidP="00710028">
      <w:pPr>
        <w:tabs>
          <w:tab w:val="left" w:pos="3261"/>
          <w:tab w:val="left" w:pos="368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деятельности государственного</w:t>
      </w:r>
    </w:p>
    <w:p w:rsidR="00710028" w:rsidRPr="00BB49D1" w:rsidRDefault="001606C0" w:rsidP="00710028">
      <w:pPr>
        <w:tabs>
          <w:tab w:val="left" w:pos="3261"/>
          <w:tab w:val="left" w:pos="368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(муниципального) учреждения</w:t>
      </w:r>
    </w:p>
    <w:p w:rsidR="00710028" w:rsidRPr="003F6DEA" w:rsidRDefault="00710028" w:rsidP="008D4E6E">
      <w:pPr>
        <w:spacing w:after="0" w:line="240" w:lineRule="auto"/>
        <w:ind w:firstLine="709"/>
        <w:jc w:val="both"/>
        <w:rPr>
          <w:rFonts w:ascii="Times New Roman" w:eastAsia="Times New Roman" w:hAnsi="Times New Roman" w:cs="Times New Roman"/>
          <w:sz w:val="20"/>
          <w:szCs w:val="20"/>
          <w:lang w:eastAsia="ru-RU"/>
        </w:rPr>
      </w:pPr>
    </w:p>
    <w:p w:rsidR="00710028" w:rsidRPr="003F6DEA" w:rsidRDefault="00710028" w:rsidP="008D4E6E">
      <w:pPr>
        <w:spacing w:after="0" w:line="240" w:lineRule="auto"/>
        <w:ind w:firstLine="709"/>
        <w:jc w:val="both"/>
        <w:rPr>
          <w:rFonts w:ascii="Times New Roman" w:eastAsia="Times New Roman" w:hAnsi="Times New Roman" w:cs="Times New Roman"/>
          <w:sz w:val="20"/>
          <w:szCs w:val="20"/>
          <w:lang w:eastAsia="ru-RU"/>
        </w:rPr>
      </w:pPr>
    </w:p>
    <w:p w:rsidR="008D4E6E" w:rsidRPr="000D1123" w:rsidRDefault="008D4E6E" w:rsidP="00C726B8">
      <w:pPr>
        <w:pStyle w:val="s1"/>
        <w:spacing w:after="0" w:afterAutospacing="0"/>
        <w:ind w:firstLine="708"/>
        <w:jc w:val="both"/>
        <w:rPr>
          <w:sz w:val="20"/>
          <w:szCs w:val="20"/>
        </w:rPr>
      </w:pPr>
      <w:r w:rsidRPr="003F6DEA">
        <w:rPr>
          <w:sz w:val="20"/>
          <w:szCs w:val="20"/>
        </w:rPr>
        <w:t xml:space="preserve">В соответствии с подпунктом 6 </w:t>
      </w:r>
      <w:r w:rsidR="004E3D82" w:rsidRPr="003F6DEA">
        <w:rPr>
          <w:sz w:val="20"/>
          <w:szCs w:val="20"/>
        </w:rPr>
        <w:t>пункта</w:t>
      </w:r>
      <w:r w:rsidRPr="003F6DEA">
        <w:rPr>
          <w:sz w:val="20"/>
          <w:szCs w:val="20"/>
        </w:rPr>
        <w:t xml:space="preserve"> 3.3 статьи 32 Феде</w:t>
      </w:r>
      <w:r w:rsidR="005F6464">
        <w:rPr>
          <w:sz w:val="20"/>
          <w:szCs w:val="20"/>
        </w:rPr>
        <w:t>рального закона от 12 января 199</w:t>
      </w:r>
      <w:r w:rsidRPr="003F6DEA">
        <w:rPr>
          <w:sz w:val="20"/>
          <w:szCs w:val="20"/>
        </w:rPr>
        <w:t>6 г. №7-ФЗ «</w:t>
      </w:r>
      <w:r w:rsidR="00F201C9" w:rsidRPr="003F6DEA">
        <w:rPr>
          <w:sz w:val="20"/>
          <w:szCs w:val="20"/>
        </w:rPr>
        <w:t xml:space="preserve">О </w:t>
      </w:r>
      <w:r w:rsidR="00F201C9" w:rsidRPr="000D1123">
        <w:rPr>
          <w:sz w:val="20"/>
          <w:szCs w:val="20"/>
        </w:rPr>
        <w:t xml:space="preserve">некоммерческих организациях» </w:t>
      </w:r>
      <w:r w:rsidR="00C726B8" w:rsidRPr="000D1123">
        <w:rPr>
          <w:sz w:val="20"/>
          <w:szCs w:val="20"/>
        </w:rPr>
        <w:t>ПРИКАЗЫВАЮ</w:t>
      </w:r>
      <w:r w:rsidRPr="000D1123">
        <w:rPr>
          <w:sz w:val="20"/>
          <w:szCs w:val="20"/>
        </w:rPr>
        <w:t>:</w:t>
      </w:r>
    </w:p>
    <w:p w:rsidR="000D1123" w:rsidRPr="000D1123" w:rsidRDefault="008D4E6E" w:rsidP="000D1123">
      <w:pPr>
        <w:pStyle w:val="a9"/>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0D1123">
        <w:rPr>
          <w:rFonts w:ascii="Times New Roman" w:eastAsia="Times New Roman" w:hAnsi="Times New Roman" w:cs="Times New Roman"/>
          <w:sz w:val="20"/>
          <w:szCs w:val="20"/>
          <w:lang w:eastAsia="ru-RU"/>
        </w:rPr>
        <w:t>Утвердить прилагаемые Требования к составлению и утверждению плана финансово-хозяйственной деятельности государственного (муниципального) учреждения.</w:t>
      </w:r>
    </w:p>
    <w:p w:rsidR="000D1123" w:rsidRPr="000D1123" w:rsidRDefault="000D1123" w:rsidP="000D1123">
      <w:pPr>
        <w:pStyle w:val="a9"/>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0D1123">
        <w:rPr>
          <w:rFonts w:ascii="Times New Roman" w:hAnsi="Times New Roman" w:cs="Times New Roman"/>
          <w:sz w:val="20"/>
          <w:szCs w:val="20"/>
        </w:rPr>
        <w:t>Настоящий приказ применяется при формировании плана финансово-хозяйственной деятельности государственного (муниципального) учреждения, начиная с плана финансово-хозяйственной деятельности государственного (муниципального) учреждения на 2020 год (на 2020 год и плановый период 2021 и 2022 годов).</w:t>
      </w:r>
    </w:p>
    <w:p w:rsidR="00F201C9" w:rsidRPr="003F6DEA" w:rsidRDefault="00F201C9" w:rsidP="00F201C9">
      <w:pPr>
        <w:pStyle w:val="a9"/>
        <w:numPr>
          <w:ilvl w:val="0"/>
          <w:numId w:val="1"/>
        </w:numPr>
        <w:spacing w:after="0" w:line="240" w:lineRule="auto"/>
        <w:ind w:left="0" w:firstLine="633"/>
        <w:jc w:val="both"/>
        <w:rPr>
          <w:rFonts w:ascii="Times New Roman" w:eastAsia="Times New Roman" w:hAnsi="Times New Roman" w:cs="Times New Roman"/>
          <w:sz w:val="20"/>
          <w:szCs w:val="20"/>
          <w:lang w:eastAsia="ru-RU"/>
        </w:rPr>
      </w:pPr>
      <w:r w:rsidRPr="000D1123">
        <w:rPr>
          <w:rFonts w:ascii="Times New Roman" w:eastAsia="Times New Roman" w:hAnsi="Times New Roman" w:cs="Times New Roman"/>
          <w:sz w:val="20"/>
          <w:szCs w:val="20"/>
          <w:lang w:eastAsia="ru-RU"/>
        </w:rPr>
        <w:t>Признать утратившим</w:t>
      </w:r>
      <w:r w:rsidRPr="003F6DEA">
        <w:rPr>
          <w:rFonts w:ascii="Times New Roman" w:eastAsia="Times New Roman" w:hAnsi="Times New Roman" w:cs="Times New Roman"/>
          <w:sz w:val="20"/>
          <w:szCs w:val="20"/>
          <w:lang w:eastAsia="ru-RU"/>
        </w:rPr>
        <w:t xml:space="preserve"> силу приказ финансового управления МО «Тымовский     городской округ» от 16 ноября 2010 года №31 «О   требованиях к </w:t>
      </w:r>
      <w:r w:rsidR="00194468" w:rsidRPr="003F6DEA">
        <w:rPr>
          <w:rFonts w:ascii="Times New Roman" w:eastAsia="Times New Roman" w:hAnsi="Times New Roman" w:cs="Times New Roman"/>
          <w:sz w:val="20"/>
          <w:szCs w:val="20"/>
          <w:lang w:eastAsia="ru-RU"/>
        </w:rPr>
        <w:t>плану финансово-</w:t>
      </w:r>
      <w:r w:rsidRPr="003F6DEA">
        <w:rPr>
          <w:rFonts w:ascii="Times New Roman" w:eastAsia="Times New Roman" w:hAnsi="Times New Roman" w:cs="Times New Roman"/>
          <w:sz w:val="20"/>
          <w:szCs w:val="20"/>
          <w:lang w:eastAsia="ru-RU"/>
        </w:rPr>
        <w:t>хозяйственной деятельности государственного (муниципального) учреждения».</w:t>
      </w:r>
    </w:p>
    <w:p w:rsidR="00F201C9" w:rsidRPr="003F6DEA" w:rsidRDefault="009C4ADE" w:rsidP="009C4ADE">
      <w:pPr>
        <w:pStyle w:val="a9"/>
        <w:numPr>
          <w:ilvl w:val="0"/>
          <w:numId w:val="1"/>
        </w:numPr>
        <w:spacing w:after="0" w:line="240" w:lineRule="auto"/>
        <w:ind w:left="0" w:firstLine="633"/>
        <w:jc w:val="both"/>
        <w:rPr>
          <w:rFonts w:ascii="Times New Roman" w:eastAsia="Times New Roman" w:hAnsi="Times New Roman" w:cs="Times New Roman"/>
          <w:sz w:val="20"/>
          <w:szCs w:val="20"/>
          <w:lang w:eastAsia="ru-RU"/>
        </w:rPr>
      </w:pPr>
      <w:r w:rsidRPr="003F6DEA">
        <w:rPr>
          <w:rFonts w:ascii="Times New Roman" w:eastAsia="Times New Roman" w:hAnsi="Times New Roman" w:cs="Times New Roman"/>
          <w:sz w:val="20"/>
          <w:szCs w:val="20"/>
          <w:lang w:eastAsia="ru-RU"/>
        </w:rPr>
        <w:t>Разместить настоящее постановление в информационно-телекоммуникационной сети «Интернет» сетевом издании «Тымовский вестник» (доменное имя TYMNEWS.RU) и на официальном сайте администрации Тымовского муниципального округа Сахалинской области.</w:t>
      </w:r>
    </w:p>
    <w:p w:rsidR="008D4E6E" w:rsidRPr="003F6DEA" w:rsidRDefault="008D4E6E" w:rsidP="00194468">
      <w:pPr>
        <w:pStyle w:val="a9"/>
        <w:numPr>
          <w:ilvl w:val="0"/>
          <w:numId w:val="1"/>
        </w:numPr>
        <w:spacing w:after="0" w:line="240" w:lineRule="auto"/>
        <w:jc w:val="both"/>
        <w:rPr>
          <w:rFonts w:ascii="Times New Roman" w:eastAsia="Times New Roman" w:hAnsi="Times New Roman" w:cs="Times New Roman"/>
          <w:sz w:val="20"/>
          <w:szCs w:val="20"/>
          <w:lang w:eastAsia="ru-RU"/>
        </w:rPr>
      </w:pPr>
      <w:r w:rsidRPr="003F6DEA">
        <w:rPr>
          <w:rFonts w:ascii="Times New Roman" w:eastAsia="Times New Roman" w:hAnsi="Times New Roman" w:cs="Times New Roman"/>
          <w:sz w:val="20"/>
          <w:szCs w:val="20"/>
          <w:lang w:eastAsia="ru-RU"/>
        </w:rPr>
        <w:t xml:space="preserve">Настоящий приказ вступает в силу с </w:t>
      </w:r>
      <w:r w:rsidR="003F6DEA" w:rsidRPr="003F6DEA">
        <w:rPr>
          <w:rFonts w:ascii="Times New Roman" w:eastAsia="Times New Roman" w:hAnsi="Times New Roman" w:cs="Times New Roman"/>
          <w:sz w:val="20"/>
          <w:szCs w:val="20"/>
          <w:lang w:eastAsia="ru-RU"/>
        </w:rPr>
        <w:t>момента его подписания.</w:t>
      </w:r>
    </w:p>
    <w:p w:rsidR="003F6DEA" w:rsidRPr="003F6DEA" w:rsidRDefault="003F6DEA" w:rsidP="00194468">
      <w:pPr>
        <w:spacing w:after="0" w:line="240" w:lineRule="auto"/>
        <w:jc w:val="both"/>
        <w:rPr>
          <w:rFonts w:ascii="Times New Roman" w:eastAsia="Times New Roman" w:hAnsi="Times New Roman" w:cs="Times New Roman"/>
          <w:sz w:val="20"/>
          <w:szCs w:val="20"/>
          <w:lang w:eastAsia="ru-RU"/>
        </w:rPr>
      </w:pPr>
    </w:p>
    <w:p w:rsidR="003F6DEA" w:rsidRDefault="003F6DEA" w:rsidP="00194468">
      <w:pPr>
        <w:spacing w:after="0" w:line="240" w:lineRule="auto"/>
        <w:jc w:val="both"/>
        <w:rPr>
          <w:rFonts w:ascii="Times New Roman" w:eastAsia="Times New Roman" w:hAnsi="Times New Roman" w:cs="Times New Roman"/>
          <w:sz w:val="20"/>
          <w:szCs w:val="20"/>
          <w:lang w:eastAsia="ru-RU"/>
        </w:rPr>
      </w:pPr>
    </w:p>
    <w:p w:rsidR="003F6DEA" w:rsidRDefault="003F6DEA" w:rsidP="00194468">
      <w:pPr>
        <w:spacing w:after="0" w:line="240" w:lineRule="auto"/>
        <w:jc w:val="both"/>
        <w:rPr>
          <w:rFonts w:ascii="Times New Roman" w:eastAsia="Times New Roman" w:hAnsi="Times New Roman" w:cs="Times New Roman"/>
          <w:sz w:val="20"/>
          <w:szCs w:val="20"/>
          <w:lang w:eastAsia="ru-RU"/>
        </w:rPr>
      </w:pPr>
    </w:p>
    <w:p w:rsidR="003F6DEA" w:rsidRDefault="003F6DEA" w:rsidP="00194468">
      <w:pPr>
        <w:spacing w:after="0" w:line="240" w:lineRule="auto"/>
        <w:jc w:val="both"/>
        <w:rPr>
          <w:rFonts w:ascii="Times New Roman" w:eastAsia="Times New Roman" w:hAnsi="Times New Roman" w:cs="Times New Roman"/>
          <w:sz w:val="20"/>
          <w:szCs w:val="20"/>
          <w:lang w:eastAsia="ru-RU"/>
        </w:rPr>
      </w:pPr>
    </w:p>
    <w:p w:rsidR="003F6DEA" w:rsidRPr="003F6DEA" w:rsidRDefault="003F6DEA" w:rsidP="00194468">
      <w:pPr>
        <w:spacing w:after="0" w:line="240" w:lineRule="auto"/>
        <w:jc w:val="both"/>
        <w:rPr>
          <w:rFonts w:ascii="Times New Roman" w:eastAsia="Times New Roman" w:hAnsi="Times New Roman" w:cs="Times New Roman"/>
          <w:sz w:val="20"/>
          <w:szCs w:val="20"/>
          <w:lang w:eastAsia="ru-RU"/>
        </w:rPr>
      </w:pPr>
    </w:p>
    <w:p w:rsidR="003F6DEA" w:rsidRPr="003F6DEA" w:rsidRDefault="003F6DEA" w:rsidP="00194468">
      <w:pPr>
        <w:spacing w:after="0" w:line="240" w:lineRule="auto"/>
        <w:jc w:val="both"/>
        <w:rPr>
          <w:rFonts w:ascii="Times New Roman" w:eastAsia="Times New Roman" w:hAnsi="Times New Roman" w:cs="Times New Roman"/>
          <w:sz w:val="24"/>
          <w:szCs w:val="24"/>
          <w:lang w:eastAsia="ru-RU"/>
        </w:rPr>
      </w:pPr>
      <w:r w:rsidRPr="003F6DEA">
        <w:rPr>
          <w:rFonts w:ascii="Times New Roman" w:eastAsia="Times New Roman" w:hAnsi="Times New Roman" w:cs="Times New Roman"/>
          <w:sz w:val="24"/>
          <w:szCs w:val="24"/>
          <w:lang w:eastAsia="ru-RU"/>
        </w:rPr>
        <w:t xml:space="preserve">Начальник финансового </w:t>
      </w:r>
    </w:p>
    <w:p w:rsidR="003F6DEA" w:rsidRPr="003F6DEA" w:rsidRDefault="003F6DEA" w:rsidP="003F6DEA">
      <w:pPr>
        <w:tabs>
          <w:tab w:val="left" w:pos="7066"/>
        </w:tabs>
        <w:spacing w:after="0" w:line="240" w:lineRule="auto"/>
        <w:jc w:val="both"/>
        <w:rPr>
          <w:rFonts w:ascii="Times New Roman" w:eastAsia="Times New Roman" w:hAnsi="Times New Roman" w:cs="Times New Roman"/>
          <w:sz w:val="24"/>
          <w:szCs w:val="24"/>
          <w:lang w:eastAsia="ru-RU"/>
        </w:rPr>
      </w:pPr>
      <w:r w:rsidRPr="003F6DEA">
        <w:rPr>
          <w:rFonts w:ascii="Times New Roman" w:eastAsia="Times New Roman" w:hAnsi="Times New Roman" w:cs="Times New Roman"/>
          <w:sz w:val="24"/>
          <w:szCs w:val="24"/>
          <w:lang w:eastAsia="ru-RU"/>
        </w:rPr>
        <w:t xml:space="preserve">управления Тымовского </w:t>
      </w:r>
      <w:r w:rsidRPr="003F6DEA">
        <w:rPr>
          <w:rFonts w:ascii="Times New Roman" w:eastAsia="Times New Roman" w:hAnsi="Times New Roman" w:cs="Times New Roman"/>
          <w:sz w:val="24"/>
          <w:szCs w:val="24"/>
          <w:lang w:eastAsia="ru-RU"/>
        </w:rPr>
        <w:tab/>
        <w:t>Т.В. Танцова</w:t>
      </w:r>
    </w:p>
    <w:p w:rsidR="009C082F" w:rsidRDefault="003F6DEA" w:rsidP="00194468">
      <w:pPr>
        <w:spacing w:after="0" w:line="240" w:lineRule="auto"/>
        <w:jc w:val="both"/>
        <w:rPr>
          <w:rFonts w:ascii="Times New Roman" w:eastAsia="Times New Roman" w:hAnsi="Times New Roman" w:cs="Times New Roman"/>
          <w:sz w:val="24"/>
          <w:szCs w:val="24"/>
          <w:lang w:eastAsia="ru-RU"/>
        </w:rPr>
      </w:pPr>
      <w:r w:rsidRPr="003F6DEA">
        <w:rPr>
          <w:rFonts w:ascii="Times New Roman" w:eastAsia="Times New Roman" w:hAnsi="Times New Roman" w:cs="Times New Roman"/>
          <w:sz w:val="24"/>
          <w:szCs w:val="24"/>
          <w:lang w:eastAsia="ru-RU"/>
        </w:rPr>
        <w:t xml:space="preserve">муниципального округа </w:t>
      </w:r>
    </w:p>
    <w:p w:rsidR="003F6DEA" w:rsidRPr="003F6DEA" w:rsidRDefault="009C082F" w:rsidP="0019446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Сахалинской области</w:t>
      </w:r>
    </w:p>
    <w:p w:rsidR="00BE6C0E" w:rsidRDefault="00BE6C0E" w:rsidP="00D7605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76053" w:rsidRPr="00A9639B" w:rsidRDefault="00D76053" w:rsidP="00D76053">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24"/>
          <w:szCs w:val="24"/>
          <w:lang w:eastAsia="ru-RU"/>
        </w:rPr>
      </w:pPr>
      <w:r w:rsidRPr="00A9639B">
        <w:rPr>
          <w:rFonts w:ascii="Times New Roman" w:eastAsia="Times New Roman" w:hAnsi="Times New Roman" w:cs="Times New Roman"/>
          <w:b/>
          <w:color w:val="22272F"/>
          <w:sz w:val="24"/>
          <w:szCs w:val="24"/>
          <w:lang w:eastAsia="ru-RU"/>
        </w:rPr>
        <w:lastRenderedPageBreak/>
        <w:t>Требования к составлению и утверждению плана финансово-хозяйственной деятельности государственного (муниципального) учреждения</w:t>
      </w:r>
    </w:p>
    <w:p w:rsidR="00D76053" w:rsidRPr="00194468" w:rsidRDefault="00D76053" w:rsidP="00D76053">
      <w:pPr>
        <w:shd w:val="clear" w:color="auto" w:fill="FFFFFF"/>
        <w:spacing w:before="100" w:beforeAutospacing="1" w:after="100" w:afterAutospacing="1" w:line="240" w:lineRule="auto"/>
        <w:jc w:val="center"/>
        <w:rPr>
          <w:rFonts w:ascii="Times New Roman" w:eastAsia="Times New Roman" w:hAnsi="Times New Roman" w:cs="Times New Roman"/>
          <w:color w:val="22272F"/>
          <w:sz w:val="24"/>
          <w:szCs w:val="24"/>
          <w:lang w:eastAsia="ru-RU"/>
        </w:rPr>
      </w:pPr>
      <w:r w:rsidRPr="00194468">
        <w:rPr>
          <w:rFonts w:ascii="Times New Roman" w:eastAsia="Times New Roman" w:hAnsi="Times New Roman" w:cs="Times New Roman"/>
          <w:color w:val="22272F"/>
          <w:sz w:val="24"/>
          <w:szCs w:val="24"/>
          <w:lang w:eastAsia="ru-RU"/>
        </w:rPr>
        <w:t>I. Общие положения</w:t>
      </w:r>
    </w:p>
    <w:p w:rsidR="004354ED" w:rsidRDefault="00D76053" w:rsidP="00A9639B">
      <w:pPr>
        <w:autoSpaceDE w:val="0"/>
        <w:autoSpaceDN w:val="0"/>
        <w:adjustRightInd w:val="0"/>
        <w:spacing w:after="0" w:line="240" w:lineRule="auto"/>
        <w:ind w:firstLine="708"/>
        <w:jc w:val="both"/>
        <w:rPr>
          <w:rFonts w:ascii="Times New Roman" w:eastAsia="Times New Roman" w:hAnsi="Times New Roman" w:cs="Times New Roman"/>
          <w:color w:val="22272F"/>
          <w:sz w:val="24"/>
          <w:szCs w:val="24"/>
          <w:lang w:eastAsia="ru-RU"/>
        </w:rPr>
      </w:pPr>
      <w:r w:rsidRPr="00194468">
        <w:rPr>
          <w:rFonts w:ascii="Times New Roman" w:eastAsia="Times New Roman" w:hAnsi="Times New Roman" w:cs="Times New Roman"/>
          <w:color w:val="22272F"/>
          <w:sz w:val="24"/>
          <w:szCs w:val="24"/>
          <w:lang w:eastAsia="ru-RU"/>
        </w:rPr>
        <w:t xml:space="preserve">1. </w:t>
      </w:r>
      <w:r w:rsidR="00CE669F" w:rsidRPr="00194468">
        <w:rPr>
          <w:rFonts w:ascii="Times New Roman" w:eastAsia="Times New Roman" w:hAnsi="Times New Roman" w:cs="Times New Roman"/>
          <w:color w:val="22272F"/>
          <w:sz w:val="24"/>
          <w:szCs w:val="24"/>
          <w:lang w:eastAsia="ru-RU"/>
        </w:rPr>
        <w:t xml:space="preserve">Настоящие </w:t>
      </w:r>
      <w:r w:rsidRPr="00194468">
        <w:rPr>
          <w:rFonts w:ascii="Times New Roman" w:eastAsia="Times New Roman" w:hAnsi="Times New Roman" w:cs="Times New Roman"/>
          <w:color w:val="22272F"/>
          <w:sz w:val="24"/>
          <w:szCs w:val="24"/>
          <w:lang w:eastAsia="ru-RU"/>
        </w:rPr>
        <w:t xml:space="preserve">Требования </w:t>
      </w:r>
      <w:r w:rsidR="00CE669F" w:rsidRPr="00194468">
        <w:rPr>
          <w:rFonts w:ascii="Times New Roman" w:eastAsia="Times New Roman" w:hAnsi="Times New Roman" w:cs="Times New Roman"/>
          <w:color w:val="22272F"/>
          <w:sz w:val="24"/>
          <w:szCs w:val="24"/>
          <w:lang w:eastAsia="ru-RU"/>
        </w:rPr>
        <w:t>устанав</w:t>
      </w:r>
      <w:r w:rsidR="00BE2A15" w:rsidRPr="00194468">
        <w:rPr>
          <w:rFonts w:ascii="Times New Roman" w:eastAsia="Times New Roman" w:hAnsi="Times New Roman" w:cs="Times New Roman"/>
          <w:color w:val="22272F"/>
          <w:sz w:val="24"/>
          <w:szCs w:val="24"/>
          <w:lang w:eastAsia="ru-RU"/>
        </w:rPr>
        <w:t>ливают общие требования к порядку составления и утверждения</w:t>
      </w:r>
      <w:r w:rsidRPr="00194468">
        <w:rPr>
          <w:rFonts w:ascii="Times New Roman" w:eastAsia="Times New Roman" w:hAnsi="Times New Roman" w:cs="Times New Roman"/>
          <w:color w:val="22272F"/>
          <w:sz w:val="24"/>
          <w:szCs w:val="24"/>
          <w:lang w:eastAsia="ru-RU"/>
        </w:rPr>
        <w:t xml:space="preserve"> плана финансово-хозяйственной деятельности государственного (муниципального) бюджетного учреждения, государственного (муниципального)</w:t>
      </w:r>
      <w:r w:rsidR="001606C0">
        <w:rPr>
          <w:rFonts w:ascii="Times New Roman" w:eastAsia="Times New Roman" w:hAnsi="Times New Roman" w:cs="Times New Roman"/>
          <w:color w:val="22272F"/>
          <w:sz w:val="24"/>
          <w:szCs w:val="24"/>
          <w:lang w:eastAsia="ru-RU"/>
        </w:rPr>
        <w:t xml:space="preserve"> автономного</w:t>
      </w:r>
      <w:r w:rsidRPr="00194468">
        <w:rPr>
          <w:rFonts w:ascii="Times New Roman" w:eastAsia="Times New Roman" w:hAnsi="Times New Roman" w:cs="Times New Roman"/>
          <w:color w:val="22272F"/>
          <w:sz w:val="24"/>
          <w:szCs w:val="24"/>
          <w:lang w:eastAsia="ru-RU"/>
        </w:rPr>
        <w:t xml:space="preserve"> учреждения (далее -</w:t>
      </w:r>
      <w:r w:rsidR="00BE2A15" w:rsidRPr="00194468">
        <w:rPr>
          <w:rFonts w:ascii="Times New Roman" w:eastAsia="Times New Roman" w:hAnsi="Times New Roman" w:cs="Times New Roman"/>
          <w:color w:val="22272F"/>
          <w:sz w:val="24"/>
          <w:szCs w:val="24"/>
          <w:lang w:eastAsia="ru-RU"/>
        </w:rPr>
        <w:t xml:space="preserve"> План) распространяются</w:t>
      </w:r>
      <w:r w:rsidR="004354ED">
        <w:rPr>
          <w:rFonts w:ascii="Times New Roman" w:eastAsia="Times New Roman" w:hAnsi="Times New Roman" w:cs="Times New Roman"/>
          <w:color w:val="22272F"/>
          <w:sz w:val="24"/>
          <w:szCs w:val="24"/>
          <w:lang w:eastAsia="ru-RU"/>
        </w:rPr>
        <w:t>:</w:t>
      </w:r>
    </w:p>
    <w:p w:rsidR="004354ED" w:rsidRPr="004354ED" w:rsidRDefault="004354ED" w:rsidP="004354ED">
      <w:pPr>
        <w:autoSpaceDE w:val="0"/>
        <w:autoSpaceDN w:val="0"/>
        <w:adjustRightInd w:val="0"/>
        <w:spacing w:after="0" w:line="240" w:lineRule="auto"/>
        <w:ind w:firstLine="708"/>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4354ED">
        <w:rPr>
          <w:rFonts w:ascii="Times New Roman" w:eastAsia="Times New Roman" w:hAnsi="Times New Roman" w:cs="Times New Roman"/>
          <w:color w:val="22272F"/>
          <w:sz w:val="24"/>
          <w:szCs w:val="24"/>
          <w:lang w:eastAsia="ru-RU"/>
        </w:rPr>
        <w:t>государственное (муниципальное) бюджетное учреждение и государственное (муниципальное) автономное учреждение (далее при совместном упоминании - учреждение) при составлении Плана (проекта Плана), утверждении Плана и внесении изменений в План;</w:t>
      </w:r>
    </w:p>
    <w:p w:rsidR="004354ED" w:rsidRPr="004354ED" w:rsidRDefault="004354ED" w:rsidP="004354ED">
      <w:pPr>
        <w:autoSpaceDE w:val="0"/>
        <w:autoSpaceDN w:val="0"/>
        <w:adjustRightInd w:val="0"/>
        <w:spacing w:after="0" w:line="240" w:lineRule="auto"/>
        <w:ind w:firstLine="708"/>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4354ED">
        <w:rPr>
          <w:rFonts w:ascii="Times New Roman" w:eastAsia="Times New Roman" w:hAnsi="Times New Roman" w:cs="Times New Roman"/>
          <w:color w:val="22272F"/>
          <w:sz w:val="24"/>
          <w:szCs w:val="24"/>
          <w:lang w:eastAsia="ru-RU"/>
        </w:rPr>
        <w:t>обособленное (структурное) подразделение учреждения без прав юридического лица (филиал), осуществляющее полномочия по ведению бухгалтерского учета, оказывающее государственные (муниципальные) услуги (выполняющее работы) в соответствии с государственным (муниципальным) заданием на оказание государственных (муниципальных) услуг (выполнение работ), утвержденным учреждению (далее - обособленное подразделение), при принятии учреждением, его создавшим (далее - головное учреждение), решения об утверждении Плана обособленному подразделению.</w:t>
      </w:r>
    </w:p>
    <w:p w:rsidR="00A9639B" w:rsidRDefault="00D76053" w:rsidP="00A9639B">
      <w:pPr>
        <w:autoSpaceDE w:val="0"/>
        <w:autoSpaceDN w:val="0"/>
        <w:adjustRightInd w:val="0"/>
        <w:spacing w:after="0" w:line="240" w:lineRule="auto"/>
        <w:ind w:firstLine="708"/>
        <w:jc w:val="both"/>
        <w:rPr>
          <w:rFonts w:ascii="Times New Roman" w:eastAsia="Times New Roman" w:hAnsi="Times New Roman" w:cs="Times New Roman"/>
          <w:color w:val="22272F"/>
          <w:sz w:val="24"/>
          <w:szCs w:val="24"/>
          <w:lang w:eastAsia="ru-RU"/>
        </w:rPr>
      </w:pPr>
      <w:r w:rsidRPr="00194468">
        <w:rPr>
          <w:rFonts w:ascii="Times New Roman" w:eastAsia="Times New Roman" w:hAnsi="Times New Roman" w:cs="Times New Roman"/>
          <w:color w:val="22272F"/>
          <w:sz w:val="24"/>
          <w:szCs w:val="24"/>
          <w:lang w:eastAsia="ru-RU"/>
        </w:rPr>
        <w:t>2. Учреждение составляет и утверждает </w:t>
      </w:r>
      <w:hyperlink r:id="rId8" w:anchor="/document/72078274/entry/11000" w:history="1">
        <w:r w:rsidR="00BE2A15" w:rsidRPr="00194468">
          <w:rPr>
            <w:rFonts w:ascii="Times New Roman" w:eastAsia="Times New Roman" w:hAnsi="Times New Roman" w:cs="Times New Roman"/>
            <w:sz w:val="24"/>
            <w:szCs w:val="24"/>
            <w:lang w:eastAsia="ru-RU"/>
          </w:rPr>
          <w:t>план</w:t>
        </w:r>
      </w:hyperlink>
      <w:r w:rsidRPr="00194468">
        <w:rPr>
          <w:rFonts w:ascii="Times New Roman" w:eastAsia="Times New Roman" w:hAnsi="Times New Roman" w:cs="Times New Roman"/>
          <w:sz w:val="24"/>
          <w:szCs w:val="24"/>
          <w:lang w:eastAsia="ru-RU"/>
        </w:rPr>
        <w:t> </w:t>
      </w:r>
      <w:r w:rsidRPr="00194468">
        <w:rPr>
          <w:rFonts w:ascii="Times New Roman" w:eastAsia="Times New Roman" w:hAnsi="Times New Roman" w:cs="Times New Roman"/>
          <w:color w:val="22272F"/>
          <w:sz w:val="24"/>
          <w:szCs w:val="24"/>
          <w:lang w:eastAsia="ru-RU"/>
        </w:rPr>
        <w:t>в соответствии с Требованиями и </w:t>
      </w:r>
      <w:hyperlink r:id="rId9" w:anchor="/multilink/72078274/paragraph/23/number/1" w:history="1">
        <w:r w:rsidRPr="00194468">
          <w:rPr>
            <w:rFonts w:ascii="Times New Roman" w:eastAsia="Times New Roman" w:hAnsi="Times New Roman" w:cs="Times New Roman"/>
            <w:sz w:val="24"/>
            <w:szCs w:val="24"/>
            <w:lang w:eastAsia="ru-RU"/>
          </w:rPr>
          <w:t>порядком</w:t>
        </w:r>
      </w:hyperlink>
      <w:r w:rsidRPr="00194468">
        <w:rPr>
          <w:rFonts w:ascii="Times New Roman" w:eastAsia="Times New Roman" w:hAnsi="Times New Roman" w:cs="Times New Roman"/>
          <w:color w:val="22272F"/>
          <w:sz w:val="24"/>
          <w:szCs w:val="24"/>
          <w:lang w:eastAsia="ru-RU"/>
        </w:rPr>
        <w:t>, установленным органом - учредителем.</w:t>
      </w:r>
    </w:p>
    <w:p w:rsidR="00CE1E71" w:rsidRPr="00194468" w:rsidRDefault="00CE1E71" w:rsidP="00A9639B">
      <w:pPr>
        <w:autoSpaceDE w:val="0"/>
        <w:autoSpaceDN w:val="0"/>
        <w:adjustRightInd w:val="0"/>
        <w:spacing w:after="0" w:line="240" w:lineRule="auto"/>
        <w:ind w:firstLine="708"/>
        <w:jc w:val="both"/>
        <w:rPr>
          <w:rFonts w:ascii="Times New Roman" w:eastAsia="Times New Roman" w:hAnsi="Times New Roman" w:cs="Times New Roman"/>
          <w:color w:val="22272F"/>
          <w:sz w:val="24"/>
          <w:szCs w:val="24"/>
          <w:lang w:eastAsia="ru-RU"/>
        </w:rPr>
      </w:pPr>
      <w:r w:rsidRPr="00194468">
        <w:rPr>
          <w:rFonts w:ascii="Times New Roman" w:eastAsia="Times New Roman" w:hAnsi="Times New Roman" w:cs="Times New Roman"/>
          <w:color w:val="22272F"/>
          <w:sz w:val="24"/>
          <w:szCs w:val="24"/>
          <w:lang w:eastAsia="ru-RU"/>
        </w:rPr>
        <w:t>3</w:t>
      </w:r>
      <w:r w:rsidR="005C2E90" w:rsidRPr="00194468">
        <w:rPr>
          <w:rFonts w:ascii="Times New Roman" w:eastAsia="Times New Roman" w:hAnsi="Times New Roman" w:cs="Times New Roman"/>
          <w:color w:val="22272F"/>
          <w:sz w:val="24"/>
          <w:szCs w:val="24"/>
          <w:lang w:eastAsia="ru-RU"/>
        </w:rPr>
        <w:t>. В случае изменения подведомственности учреждения в течение текущего финансового года План должен быть приведен в соответствие с порядком органа-учредителя, который будет осуществлять функции и полномочия учредителя после изменения подведомственности учреждения, в сроки, установленные органом-учредителем, в ведение которого передано учреждение.</w:t>
      </w:r>
    </w:p>
    <w:p w:rsidR="00CE1E71" w:rsidRPr="00194468" w:rsidRDefault="00CE1E71" w:rsidP="00CE1E7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eastAsia="Times New Roman" w:hAnsi="Times New Roman" w:cs="Times New Roman"/>
          <w:color w:val="22272F"/>
          <w:sz w:val="24"/>
          <w:szCs w:val="24"/>
          <w:lang w:eastAsia="ru-RU"/>
        </w:rPr>
        <w:t xml:space="preserve">4. </w:t>
      </w:r>
      <w:r w:rsidR="00D76053" w:rsidRPr="00194468">
        <w:rPr>
          <w:rFonts w:ascii="Times New Roman" w:eastAsia="Times New Roman" w:hAnsi="Times New Roman" w:cs="Times New Roman"/>
          <w:color w:val="22272F"/>
          <w:sz w:val="24"/>
          <w:szCs w:val="24"/>
          <w:lang w:eastAsia="ru-RU"/>
        </w:rPr>
        <w:t xml:space="preserve">Орган </w:t>
      </w:r>
      <w:r w:rsidR="00BE2A15" w:rsidRPr="00194468">
        <w:rPr>
          <w:rFonts w:ascii="Times New Roman" w:eastAsia="Times New Roman" w:hAnsi="Times New Roman" w:cs="Times New Roman"/>
          <w:color w:val="22272F"/>
          <w:sz w:val="24"/>
          <w:szCs w:val="24"/>
          <w:lang w:eastAsia="ru-RU"/>
        </w:rPr>
        <w:t>–</w:t>
      </w:r>
      <w:r w:rsidR="00D76053" w:rsidRPr="00194468">
        <w:rPr>
          <w:rFonts w:ascii="Times New Roman" w:eastAsia="Times New Roman" w:hAnsi="Times New Roman" w:cs="Times New Roman"/>
          <w:color w:val="22272F"/>
          <w:sz w:val="24"/>
          <w:szCs w:val="24"/>
          <w:lang w:eastAsia="ru-RU"/>
        </w:rPr>
        <w:t xml:space="preserve"> учредитель</w:t>
      </w:r>
      <w:r w:rsidR="00BE2A15" w:rsidRPr="00194468">
        <w:rPr>
          <w:rFonts w:ascii="Times New Roman" w:eastAsia="Times New Roman" w:hAnsi="Times New Roman" w:cs="Times New Roman"/>
          <w:color w:val="22272F"/>
          <w:sz w:val="24"/>
          <w:szCs w:val="24"/>
          <w:lang w:eastAsia="ru-RU"/>
        </w:rPr>
        <w:t xml:space="preserve"> </w:t>
      </w:r>
      <w:r w:rsidRPr="00194468">
        <w:rPr>
          <w:rFonts w:ascii="Times New Roman" w:hAnsi="Times New Roman" w:cs="Times New Roman"/>
          <w:sz w:val="24"/>
          <w:szCs w:val="24"/>
        </w:rPr>
        <w:t>должен установить следующие положения для составления и утверждения Плана для подведомственных учреждений:</w:t>
      </w:r>
    </w:p>
    <w:p w:rsidR="00CE1E71" w:rsidRPr="00194468" w:rsidRDefault="00CE1E71" w:rsidP="00CE1E7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сроки и порядок составления проекта Плана (при необходимости формирования проекта Плана);</w:t>
      </w:r>
    </w:p>
    <w:p w:rsidR="00CE1E71" w:rsidRPr="00194468" w:rsidRDefault="00CE1E71" w:rsidP="00CE1E7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сроки и порядок утверждения Плана;</w:t>
      </w:r>
    </w:p>
    <w:p w:rsidR="00CE1E71" w:rsidRPr="00194468" w:rsidRDefault="00CE1E71" w:rsidP="00CE1E7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порядок внесения изменений в План;</w:t>
      </w:r>
    </w:p>
    <w:p w:rsidR="003B1DF3" w:rsidRPr="00194468"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полномочия органа-учредителя или у</w:t>
      </w:r>
      <w:r w:rsidR="00A9639B">
        <w:rPr>
          <w:rFonts w:ascii="Times New Roman" w:hAnsi="Times New Roman" w:cs="Times New Roman"/>
          <w:sz w:val="24"/>
          <w:szCs w:val="24"/>
        </w:rPr>
        <w:t>чреждения по утверждению Плана.</w:t>
      </w:r>
    </w:p>
    <w:p w:rsidR="00A9639B"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4.1 Проект Плана составляется учреждением в случае утверждения Плана уполномоченным лицом органа-учредителя.</w:t>
      </w:r>
      <w:bookmarkStart w:id="0" w:name="Par2"/>
      <w:bookmarkEnd w:id="0"/>
    </w:p>
    <w:p w:rsidR="00A9639B"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5. План должен составляться и утверждаться на очередной финансовый год в случае, если закон (решение) о бюджете утверждается на один финансовый год или на очередной финансовый год и плановый период, если закон (решение) о бюджете утверждается на очередной финансовый год и плановый период.</w:t>
      </w:r>
    </w:p>
    <w:p w:rsidR="00A9639B"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План вновь созданного учреждения составляется на текущий финансовый год и плановый период.</w:t>
      </w:r>
    </w:p>
    <w:p w:rsidR="00A9639B"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ar2" w:history="1">
        <w:r w:rsidRPr="00A9639B">
          <w:rPr>
            <w:rStyle w:val="a3"/>
            <w:rFonts w:ascii="Times New Roman" w:hAnsi="Times New Roman" w:cs="Times New Roman"/>
            <w:color w:val="auto"/>
            <w:sz w:val="24"/>
            <w:szCs w:val="24"/>
            <w:u w:val="none"/>
          </w:rPr>
          <w:t>абзацем первым</w:t>
        </w:r>
      </w:hyperlink>
      <w:r w:rsidRPr="00A9639B">
        <w:rPr>
          <w:rFonts w:ascii="Times New Roman" w:hAnsi="Times New Roman" w:cs="Times New Roman"/>
          <w:sz w:val="24"/>
          <w:szCs w:val="24"/>
        </w:rPr>
        <w:t xml:space="preserve"> на</w:t>
      </w:r>
      <w:r w:rsidRPr="00194468">
        <w:rPr>
          <w:rFonts w:ascii="Times New Roman" w:hAnsi="Times New Roman" w:cs="Times New Roman"/>
          <w:sz w:val="24"/>
          <w:szCs w:val="24"/>
        </w:rPr>
        <w:t>стоящего пункта, показатели Плана по решению органа-учредителя утверждаются на пер</w:t>
      </w:r>
      <w:r w:rsidR="00A9639B">
        <w:rPr>
          <w:rFonts w:ascii="Times New Roman" w:hAnsi="Times New Roman" w:cs="Times New Roman"/>
          <w:sz w:val="24"/>
          <w:szCs w:val="24"/>
        </w:rPr>
        <w:t>иод, превышающий указанный срок.</w:t>
      </w:r>
    </w:p>
    <w:p w:rsidR="00A9639B"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xml:space="preserve">6. План должен составляться по кассовому методу, в валюте Российской </w:t>
      </w:r>
      <w:r w:rsidR="003B1DF3" w:rsidRPr="00194468">
        <w:rPr>
          <w:rFonts w:ascii="Times New Roman" w:hAnsi="Times New Roman" w:cs="Times New Roman"/>
          <w:sz w:val="24"/>
          <w:szCs w:val="24"/>
        </w:rPr>
        <w:t>Федерации.</w:t>
      </w:r>
    </w:p>
    <w:p w:rsidR="00CE1E71" w:rsidRPr="00194468" w:rsidRDefault="00CE1E71" w:rsidP="00A9639B">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7. Составление 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rsidR="00CE1E71" w:rsidRPr="00194468" w:rsidRDefault="00CE1E71" w:rsidP="00A9639B">
      <w:pPr>
        <w:autoSpaceDE w:val="0"/>
        <w:autoSpaceDN w:val="0"/>
        <w:adjustRightInd w:val="0"/>
        <w:spacing w:before="220" w:after="0" w:line="240" w:lineRule="auto"/>
        <w:ind w:firstLine="540"/>
        <w:jc w:val="both"/>
        <w:rPr>
          <w:rFonts w:ascii="Times New Roman" w:hAnsi="Times New Roman" w:cs="Times New Roman"/>
          <w:sz w:val="24"/>
          <w:szCs w:val="24"/>
        </w:rPr>
      </w:pPr>
    </w:p>
    <w:p w:rsidR="005A3F9A" w:rsidRPr="00FB4EF9" w:rsidRDefault="005A3F9A" w:rsidP="00A9639B">
      <w:pPr>
        <w:shd w:val="clear" w:color="auto" w:fill="FFFFFF"/>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sidRPr="00FB4EF9">
        <w:rPr>
          <w:rFonts w:ascii="Times New Roman" w:eastAsia="Times New Roman" w:hAnsi="Times New Roman" w:cs="Times New Roman"/>
          <w:sz w:val="24"/>
          <w:szCs w:val="24"/>
          <w:lang w:eastAsia="ru-RU"/>
        </w:rPr>
        <w:lastRenderedPageBreak/>
        <w:t>II. Требования к составлению Плана</w:t>
      </w:r>
    </w:p>
    <w:p w:rsidR="004C14BB" w:rsidRDefault="005A3F9A" w:rsidP="004C14B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8. При составлении Плана (внесении изменений в него) устанавливается (уточняется) плановый объем поступлений и выплат денежных средств.</w:t>
      </w:r>
    </w:p>
    <w:p w:rsidR="00A9639B" w:rsidRDefault="005143EC" w:rsidP="004C14BB">
      <w:pPr>
        <w:spacing w:after="0" w:line="240" w:lineRule="auto"/>
        <w:ind w:firstLine="708"/>
        <w:jc w:val="both"/>
        <w:rPr>
          <w:rFonts w:ascii="Times New Roman" w:hAnsi="Times New Roman" w:cs="Times New Roman"/>
          <w:sz w:val="24"/>
          <w:szCs w:val="24"/>
        </w:rPr>
      </w:pPr>
      <w:r w:rsidRPr="00194468">
        <w:rPr>
          <w:rFonts w:ascii="Times New Roman" w:hAnsi="Times New Roman" w:cs="Times New Roman"/>
          <w:sz w:val="24"/>
          <w:szCs w:val="24"/>
        </w:rPr>
        <w:t xml:space="preserve">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w:t>
      </w:r>
      <w:hyperlink r:id="rId10" w:history="1">
        <w:r w:rsidRPr="00A9639B">
          <w:rPr>
            <w:rFonts w:ascii="Times New Roman" w:hAnsi="Times New Roman" w:cs="Times New Roman"/>
            <w:sz w:val="24"/>
            <w:szCs w:val="24"/>
          </w:rPr>
          <w:t>главе III</w:t>
        </w:r>
      </w:hyperlink>
      <w:r w:rsidRPr="00A9639B">
        <w:rPr>
          <w:rFonts w:ascii="Times New Roman" w:hAnsi="Times New Roman" w:cs="Times New Roman"/>
          <w:sz w:val="24"/>
          <w:szCs w:val="24"/>
        </w:rPr>
        <w:t xml:space="preserve"> </w:t>
      </w:r>
      <w:r w:rsidRPr="00194468">
        <w:rPr>
          <w:rFonts w:ascii="Times New Roman" w:hAnsi="Times New Roman" w:cs="Times New Roman"/>
          <w:sz w:val="24"/>
          <w:szCs w:val="24"/>
        </w:rPr>
        <w:t xml:space="preserve">Требований, </w:t>
      </w:r>
      <w:r w:rsidR="00A9639B">
        <w:rPr>
          <w:rFonts w:ascii="Times New Roman" w:hAnsi="Times New Roman" w:cs="Times New Roman"/>
          <w:sz w:val="24"/>
          <w:szCs w:val="24"/>
        </w:rPr>
        <w:t>согласно Приложения.</w:t>
      </w:r>
    </w:p>
    <w:p w:rsidR="00DA49B4" w:rsidRPr="00A9639B" w:rsidRDefault="005A3F9A" w:rsidP="00A9639B">
      <w:pPr>
        <w:spacing w:after="0" w:line="240" w:lineRule="auto"/>
        <w:ind w:firstLine="708"/>
        <w:jc w:val="both"/>
        <w:rPr>
          <w:rFonts w:ascii="Times New Roman" w:hAnsi="Times New Roman" w:cs="Times New Roman"/>
          <w:sz w:val="24"/>
          <w:szCs w:val="24"/>
        </w:rPr>
      </w:pPr>
      <w:r w:rsidRPr="00194468">
        <w:rPr>
          <w:rFonts w:ascii="Times New Roman" w:eastAsia="Times New Roman" w:hAnsi="Times New Roman" w:cs="Times New Roman"/>
          <w:sz w:val="24"/>
          <w:szCs w:val="24"/>
          <w:lang w:eastAsia="ru-RU"/>
        </w:rPr>
        <w:t>9. Учреждение составляет План при формировании проекта закона (решения) о бюджете в порядке и сроки, установленные орг</w:t>
      </w:r>
      <w:r w:rsidR="00DA49B4" w:rsidRPr="00194468">
        <w:rPr>
          <w:rFonts w:ascii="Times New Roman" w:eastAsia="Times New Roman" w:hAnsi="Times New Roman" w:cs="Times New Roman"/>
          <w:sz w:val="24"/>
          <w:szCs w:val="24"/>
          <w:lang w:eastAsia="ru-RU"/>
        </w:rPr>
        <w:t>аном - учредителем:</w:t>
      </w:r>
    </w:p>
    <w:p w:rsidR="00684F90" w:rsidRPr="00194468" w:rsidRDefault="00DA49B4" w:rsidP="00A9639B">
      <w:pPr>
        <w:autoSpaceDE w:val="0"/>
        <w:autoSpaceDN w:val="0"/>
        <w:adjustRightInd w:val="0"/>
        <w:spacing w:after="0" w:line="240" w:lineRule="auto"/>
        <w:ind w:firstLine="708"/>
        <w:jc w:val="both"/>
        <w:rPr>
          <w:rFonts w:ascii="Times New Roman" w:hAnsi="Times New Roman" w:cs="Times New Roman"/>
          <w:sz w:val="24"/>
          <w:szCs w:val="24"/>
        </w:rPr>
      </w:pPr>
      <w:r w:rsidRPr="00194468">
        <w:rPr>
          <w:rFonts w:ascii="Times New Roman" w:eastAsia="Times New Roman" w:hAnsi="Times New Roman" w:cs="Times New Roman"/>
          <w:sz w:val="24"/>
          <w:szCs w:val="24"/>
          <w:lang w:eastAsia="ru-RU"/>
        </w:rPr>
        <w:t>-</w:t>
      </w:r>
      <w:r w:rsidR="00A9639B">
        <w:rPr>
          <w:rFonts w:ascii="Times New Roman" w:eastAsia="Times New Roman" w:hAnsi="Times New Roman" w:cs="Times New Roman"/>
          <w:sz w:val="24"/>
          <w:szCs w:val="24"/>
          <w:lang w:eastAsia="ru-RU"/>
        </w:rPr>
        <w:t xml:space="preserve"> </w:t>
      </w:r>
      <w:r w:rsidR="005A3F9A" w:rsidRPr="00194468">
        <w:rPr>
          <w:rFonts w:ascii="Times New Roman" w:eastAsia="Times New Roman" w:hAnsi="Times New Roman" w:cs="Times New Roman"/>
          <w:sz w:val="24"/>
          <w:szCs w:val="24"/>
          <w:lang w:eastAsia="ru-RU"/>
        </w:rPr>
        <w:t xml:space="preserve">с учетом </w:t>
      </w:r>
      <w:r w:rsidRPr="00194468">
        <w:rPr>
          <w:rFonts w:ascii="Times New Roman" w:eastAsia="Times New Roman" w:hAnsi="Times New Roman" w:cs="Times New Roman"/>
          <w:sz w:val="24"/>
          <w:szCs w:val="24"/>
          <w:lang w:eastAsia="ru-RU"/>
        </w:rPr>
        <w:t>планируемых объемов поступлений (</w:t>
      </w:r>
      <w:r w:rsidRPr="00194468">
        <w:rPr>
          <w:rFonts w:ascii="Times New Roman" w:hAnsi="Times New Roman" w:cs="Times New Roman"/>
          <w:sz w:val="24"/>
          <w:szCs w:val="24"/>
        </w:rPr>
        <w:t xml:space="preserve">субсидии на финансовое обеспечение выполнения государственного (муниципального) задания; субсидий, предусмотренных </w:t>
      </w:r>
      <w:hyperlink r:id="rId11" w:history="1">
        <w:r w:rsidRPr="00194468">
          <w:rPr>
            <w:rFonts w:ascii="Times New Roman" w:hAnsi="Times New Roman" w:cs="Times New Roman"/>
            <w:color w:val="000000" w:themeColor="text1"/>
            <w:sz w:val="24"/>
            <w:szCs w:val="24"/>
          </w:rPr>
          <w:t>абзацем вторым пункта 1 статьи 78.1</w:t>
        </w:r>
      </w:hyperlink>
      <w:r w:rsidRPr="00194468">
        <w:rPr>
          <w:rFonts w:ascii="Times New Roman" w:hAnsi="Times New Roman" w:cs="Times New Roman"/>
          <w:sz w:val="24"/>
          <w:szCs w:val="24"/>
        </w:rPr>
        <w:t xml:space="preserve"> Бюджетного кодекса Российской </w:t>
      </w:r>
      <w:r w:rsidR="00684F90" w:rsidRPr="00194468">
        <w:rPr>
          <w:rFonts w:ascii="Times New Roman" w:hAnsi="Times New Roman" w:cs="Times New Roman"/>
          <w:sz w:val="24"/>
          <w:szCs w:val="24"/>
        </w:rPr>
        <w:t>Федерации и</w:t>
      </w:r>
      <w:r w:rsidRPr="00194468">
        <w:rPr>
          <w:rFonts w:ascii="Times New Roman" w:hAnsi="Times New Roman" w:cs="Times New Roman"/>
          <w:sz w:val="24"/>
          <w:szCs w:val="24"/>
        </w:rPr>
        <w:t xml:space="preserve"> целей их предоставления;</w:t>
      </w:r>
      <w:r w:rsidR="00684F90" w:rsidRPr="00194468">
        <w:rPr>
          <w:rFonts w:ascii="Times New Roman" w:hAnsi="Times New Roman" w:cs="Times New Roman"/>
          <w:sz w:val="24"/>
          <w:szCs w:val="24"/>
        </w:rPr>
        <w:t xml:space="preserve">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субсидия на осуществление капитальных вложений)</w:t>
      </w:r>
    </w:p>
    <w:p w:rsidR="00684F90" w:rsidRPr="00194468" w:rsidRDefault="00684F90" w:rsidP="00684F90">
      <w:pPr>
        <w:autoSpaceDE w:val="0"/>
        <w:autoSpaceDN w:val="0"/>
        <w:adjustRightInd w:val="0"/>
        <w:spacing w:after="0" w:line="240" w:lineRule="auto"/>
        <w:ind w:firstLine="708"/>
        <w:jc w:val="both"/>
        <w:rPr>
          <w:rFonts w:ascii="Times New Roman" w:hAnsi="Times New Roman" w:cs="Times New Roman"/>
          <w:sz w:val="24"/>
          <w:szCs w:val="24"/>
        </w:rPr>
      </w:pPr>
      <w:r w:rsidRPr="00194468">
        <w:rPr>
          <w:rFonts w:ascii="Times New Roman" w:hAnsi="Times New Roman" w:cs="Times New Roman"/>
          <w:sz w:val="24"/>
          <w:szCs w:val="24"/>
        </w:rPr>
        <w:t>- с учетом планируемых объемов выплат, связанных с осуществлением деятельности, предусмотренной уставом учреждения, включая выплаты по исполнению принятых учреждением в предшествующих отчетных периодах обязательств.</w:t>
      </w:r>
    </w:p>
    <w:p w:rsidR="00684F90" w:rsidRPr="00194468" w:rsidRDefault="005A3F9A" w:rsidP="00684F90">
      <w:pPr>
        <w:autoSpaceDE w:val="0"/>
        <w:autoSpaceDN w:val="0"/>
        <w:adjustRightInd w:val="0"/>
        <w:spacing w:after="0" w:line="240" w:lineRule="auto"/>
        <w:ind w:firstLine="708"/>
        <w:jc w:val="both"/>
        <w:rPr>
          <w:rFonts w:ascii="Times New Roman" w:hAnsi="Times New Roman" w:cs="Times New Roman"/>
          <w:sz w:val="24"/>
          <w:szCs w:val="24"/>
        </w:rPr>
      </w:pPr>
      <w:r w:rsidRPr="00194468">
        <w:rPr>
          <w:rFonts w:ascii="Times New Roman" w:eastAsia="Times New Roman" w:hAnsi="Times New Roman" w:cs="Times New Roman"/>
          <w:sz w:val="24"/>
          <w:szCs w:val="24"/>
          <w:lang w:eastAsia="ru-RU"/>
        </w:rPr>
        <w:t>Орган - учредитель направляет учреждению информацию о планируемых к предоставлению из бюджета объемах субсидий.</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 xml:space="preserve">10. Учреждение, имеющее обособленное(ые) подразделение(я), формирует </w:t>
      </w:r>
      <w:hyperlink r:id="rId12" w:anchor="/document/72078274/entry/11000" w:history="1">
        <w:r w:rsidRPr="00A9639B">
          <w:rPr>
            <w:rFonts w:ascii="Times New Roman" w:eastAsia="Times New Roman" w:hAnsi="Times New Roman" w:cs="Times New Roman"/>
            <w:sz w:val="24"/>
            <w:szCs w:val="24"/>
            <w:lang w:eastAsia="ru-RU"/>
          </w:rPr>
          <w:t>План</w:t>
        </w:r>
      </w:hyperlink>
      <w:r w:rsidRPr="00A9639B">
        <w:rPr>
          <w:rFonts w:ascii="Times New Roman" w:eastAsia="Times New Roman" w:hAnsi="Times New Roman" w:cs="Times New Roman"/>
          <w:sz w:val="24"/>
          <w:szCs w:val="24"/>
          <w:lang w:eastAsia="ru-RU"/>
        </w:rPr>
        <w:t xml:space="preserve"> учреждения на основании Плана головного учреждения, сформированного без уч</w:t>
      </w:r>
      <w:r w:rsidRPr="00194468">
        <w:rPr>
          <w:rFonts w:ascii="Times New Roman" w:eastAsia="Times New Roman" w:hAnsi="Times New Roman" w:cs="Times New Roman"/>
          <w:sz w:val="24"/>
          <w:szCs w:val="24"/>
          <w:lang w:eastAsia="ru-RU"/>
        </w:rPr>
        <w:t>ета обособленных подразделений, и Плана(ов) обособленного(ых) подразделения(й), без учета расчетов между головным учреждением и обособленным(и) подразделением(ями).</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11.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A9639B" w:rsidRDefault="00A9639B"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планируемых поступлений:</w:t>
      </w:r>
    </w:p>
    <w:p w:rsidR="00A9639B" w:rsidRDefault="00A9639B"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планируемых выплат:</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в) перечисления средств в рамках расчетов между головным учреждением и обособленным(и) подразделением(ями) - по коду аналитической группы вида источников финансирования дефицитов бюджетов классификации источников фин</w:t>
      </w:r>
      <w:r w:rsidR="00A9639B">
        <w:rPr>
          <w:rFonts w:ascii="Times New Roman" w:eastAsia="Times New Roman" w:hAnsi="Times New Roman" w:cs="Times New Roman"/>
          <w:sz w:val="24"/>
          <w:szCs w:val="24"/>
          <w:lang w:eastAsia="ru-RU"/>
        </w:rPr>
        <w:t>ансирования дефицитов бюджетов.</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 xml:space="preserve">По решению органа - учредителя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w:t>
      </w:r>
      <w:r w:rsidR="00684F90" w:rsidRPr="00194468">
        <w:rPr>
          <w:rFonts w:ascii="Times New Roman" w:eastAsia="Times New Roman" w:hAnsi="Times New Roman" w:cs="Times New Roman"/>
          <w:sz w:val="24"/>
          <w:szCs w:val="24"/>
          <w:lang w:eastAsia="ru-RU"/>
        </w:rPr>
        <w:t>иных аналитических показателей.</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 xml:space="preserve">12. Изменение </w:t>
      </w:r>
      <w:r w:rsidRPr="00A9639B">
        <w:rPr>
          <w:rFonts w:ascii="Times New Roman" w:eastAsia="Times New Roman" w:hAnsi="Times New Roman" w:cs="Times New Roman"/>
          <w:sz w:val="24"/>
          <w:szCs w:val="24"/>
          <w:lang w:eastAsia="ru-RU"/>
        </w:rPr>
        <w:t xml:space="preserve">показателей </w:t>
      </w:r>
      <w:hyperlink r:id="rId13" w:anchor="/document/72078274/entry/11000" w:history="1">
        <w:r w:rsidRPr="00A9639B">
          <w:rPr>
            <w:rFonts w:ascii="Times New Roman" w:eastAsia="Times New Roman" w:hAnsi="Times New Roman" w:cs="Times New Roman"/>
            <w:sz w:val="24"/>
            <w:szCs w:val="24"/>
            <w:lang w:eastAsia="ru-RU"/>
          </w:rPr>
          <w:t>Плана</w:t>
        </w:r>
      </w:hyperlink>
      <w:r w:rsidRPr="00194468">
        <w:rPr>
          <w:rFonts w:ascii="Times New Roman" w:eastAsia="Times New Roman" w:hAnsi="Times New Roman" w:cs="Times New Roman"/>
          <w:sz w:val="24"/>
          <w:szCs w:val="24"/>
          <w:lang w:eastAsia="ru-RU"/>
        </w:rPr>
        <w:t xml:space="preserve"> в течение текущего финансового года должно осуществляться в связи с:</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w:t>
      </w:r>
      <w:r w:rsidR="00684F90" w:rsidRPr="00194468">
        <w:rPr>
          <w:rFonts w:ascii="Times New Roman" w:eastAsia="Times New Roman" w:hAnsi="Times New Roman" w:cs="Times New Roman"/>
          <w:sz w:val="24"/>
          <w:szCs w:val="24"/>
          <w:lang w:eastAsia="ru-RU"/>
        </w:rPr>
        <w:t>ествл</w:t>
      </w:r>
      <w:r w:rsidR="00A9639B">
        <w:rPr>
          <w:rFonts w:ascii="Times New Roman" w:eastAsia="Times New Roman" w:hAnsi="Times New Roman" w:cs="Times New Roman"/>
          <w:sz w:val="24"/>
          <w:szCs w:val="24"/>
          <w:lang w:eastAsia="ru-RU"/>
        </w:rPr>
        <w:t>ение капитальных вложений;</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б) изменением объемов планируемых поступлений, а также объемов и (или) направлений</w:t>
      </w:r>
      <w:r w:rsidR="00A9639B">
        <w:rPr>
          <w:rFonts w:ascii="Times New Roman" w:eastAsia="Times New Roman" w:hAnsi="Times New Roman" w:cs="Times New Roman"/>
          <w:sz w:val="24"/>
          <w:szCs w:val="24"/>
          <w:lang w:eastAsia="ru-RU"/>
        </w:rPr>
        <w:t xml:space="preserve"> выплат, в том числе в связи с:</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в) провед</w:t>
      </w:r>
      <w:r w:rsidR="00A9639B">
        <w:rPr>
          <w:rFonts w:ascii="Times New Roman" w:eastAsia="Times New Roman" w:hAnsi="Times New Roman" w:cs="Times New Roman"/>
          <w:sz w:val="24"/>
          <w:szCs w:val="24"/>
          <w:lang w:eastAsia="ru-RU"/>
        </w:rPr>
        <w:t>ением реорганизации учреждения.</w:t>
      </w:r>
    </w:p>
    <w:p w:rsidR="00A9639B"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13.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r w:rsidR="00684F90" w:rsidRPr="00194468">
        <w:rPr>
          <w:rFonts w:ascii="Times New Roman" w:eastAsia="Times New Roman" w:hAnsi="Times New Roman" w:cs="Times New Roman"/>
          <w:sz w:val="24"/>
          <w:szCs w:val="24"/>
          <w:lang w:eastAsia="ru-RU"/>
        </w:rPr>
        <w:t xml:space="preserve"> </w:t>
      </w:r>
      <w:r w:rsidRPr="00194468">
        <w:rPr>
          <w:rFonts w:ascii="Times New Roman" w:eastAsia="Times New Roman" w:hAnsi="Times New Roman" w:cs="Times New Roman"/>
          <w:sz w:val="24"/>
          <w:szCs w:val="24"/>
          <w:lang w:eastAsia="ru-RU"/>
        </w:rPr>
        <w:t>Показатели Плана по выплатам после внесения в них изменений не могут превышать объем плановых поступлений, с учетом остатка на н</w:t>
      </w:r>
      <w:r w:rsidR="00684F90" w:rsidRPr="00194468">
        <w:rPr>
          <w:rFonts w:ascii="Times New Roman" w:eastAsia="Times New Roman" w:hAnsi="Times New Roman" w:cs="Times New Roman"/>
          <w:sz w:val="24"/>
          <w:szCs w:val="24"/>
          <w:lang w:eastAsia="ru-RU"/>
        </w:rPr>
        <w:t xml:space="preserve">ачало текущего финансового год. </w:t>
      </w:r>
    </w:p>
    <w:p w:rsidR="00684F90" w:rsidRPr="00194468" w:rsidRDefault="005A3F9A" w:rsidP="00A963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 xml:space="preserve">14. Внесение изменений в </w:t>
      </w:r>
      <w:r w:rsidRPr="00A9639B">
        <w:rPr>
          <w:rFonts w:ascii="Times New Roman" w:eastAsia="Times New Roman" w:hAnsi="Times New Roman" w:cs="Times New Roman"/>
          <w:sz w:val="24"/>
          <w:szCs w:val="24"/>
          <w:lang w:eastAsia="ru-RU"/>
        </w:rPr>
        <w:t xml:space="preserve">показатели </w:t>
      </w:r>
      <w:hyperlink r:id="rId14" w:anchor="/document/72078274/entry/11000" w:history="1">
        <w:r w:rsidRPr="00A9639B">
          <w:rPr>
            <w:rFonts w:ascii="Times New Roman" w:eastAsia="Times New Roman" w:hAnsi="Times New Roman" w:cs="Times New Roman"/>
            <w:sz w:val="24"/>
            <w:szCs w:val="24"/>
            <w:lang w:eastAsia="ru-RU"/>
          </w:rPr>
          <w:t>Плана</w:t>
        </w:r>
      </w:hyperlink>
      <w:r w:rsidRPr="00A9639B">
        <w:rPr>
          <w:rFonts w:ascii="Times New Roman" w:eastAsia="Times New Roman" w:hAnsi="Times New Roman" w:cs="Times New Roman"/>
          <w:sz w:val="24"/>
          <w:szCs w:val="24"/>
          <w:lang w:eastAsia="ru-RU"/>
        </w:rPr>
        <w:t xml:space="preserve"> по </w:t>
      </w:r>
      <w:r w:rsidRPr="00194468">
        <w:rPr>
          <w:rFonts w:ascii="Times New Roman" w:eastAsia="Times New Roman" w:hAnsi="Times New Roman" w:cs="Times New Roman"/>
          <w:sz w:val="24"/>
          <w:szCs w:val="24"/>
          <w:lang w:eastAsia="ru-RU"/>
        </w:rPr>
        <w:t xml:space="preserve">поступлениям и (или) выплатам должно формироваться путем внесения изменений в соответствующие обоснования </w:t>
      </w:r>
      <w:r w:rsidRPr="00194468">
        <w:rPr>
          <w:rFonts w:ascii="Times New Roman" w:eastAsia="Times New Roman" w:hAnsi="Times New Roman" w:cs="Times New Roman"/>
          <w:sz w:val="24"/>
          <w:szCs w:val="24"/>
          <w:lang w:eastAsia="ru-RU"/>
        </w:rPr>
        <w:lastRenderedPageBreak/>
        <w:t xml:space="preserve">(расчеты) плановых показателей поступлений и выплат, сформированные при составлении Плана, за исключением случаев, </w:t>
      </w:r>
      <w:r w:rsidRPr="00A9639B">
        <w:rPr>
          <w:rFonts w:ascii="Times New Roman" w:eastAsia="Times New Roman" w:hAnsi="Times New Roman" w:cs="Times New Roman"/>
          <w:sz w:val="24"/>
          <w:szCs w:val="24"/>
          <w:lang w:eastAsia="ru-RU"/>
        </w:rPr>
        <w:t xml:space="preserve">предусмотренных </w:t>
      </w:r>
      <w:hyperlink r:id="rId15" w:anchor="/document/72078274/entry/1015" w:history="1">
        <w:r w:rsidR="00A9639B" w:rsidRPr="00A9639B">
          <w:rPr>
            <w:rFonts w:ascii="Times New Roman" w:eastAsia="Times New Roman" w:hAnsi="Times New Roman" w:cs="Times New Roman"/>
            <w:sz w:val="24"/>
            <w:szCs w:val="24"/>
            <w:lang w:eastAsia="ru-RU"/>
          </w:rPr>
          <w:t>пунктом 15</w:t>
        </w:r>
      </w:hyperlink>
      <w:r w:rsidRPr="00A9639B">
        <w:rPr>
          <w:rFonts w:ascii="Times New Roman" w:eastAsia="Times New Roman" w:hAnsi="Times New Roman" w:cs="Times New Roman"/>
          <w:sz w:val="24"/>
          <w:szCs w:val="24"/>
          <w:lang w:eastAsia="ru-RU"/>
        </w:rPr>
        <w:t xml:space="preserve"> </w:t>
      </w:r>
      <w:r w:rsidR="00684F90" w:rsidRPr="00A9639B">
        <w:rPr>
          <w:rFonts w:ascii="Times New Roman" w:eastAsia="Times New Roman" w:hAnsi="Times New Roman" w:cs="Times New Roman"/>
          <w:sz w:val="24"/>
          <w:szCs w:val="24"/>
          <w:lang w:eastAsia="ru-RU"/>
        </w:rPr>
        <w:t>Требований</w:t>
      </w:r>
      <w:r w:rsidR="00684F90" w:rsidRPr="00194468">
        <w:rPr>
          <w:rFonts w:ascii="Times New Roman" w:eastAsia="Times New Roman" w:hAnsi="Times New Roman" w:cs="Times New Roman"/>
          <w:sz w:val="24"/>
          <w:szCs w:val="24"/>
          <w:lang w:eastAsia="ru-RU"/>
        </w:rPr>
        <w:t>.</w:t>
      </w:r>
    </w:p>
    <w:p w:rsidR="00A9639B"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 xml:space="preserve">15. Учреждение </w:t>
      </w:r>
      <w:r w:rsidR="00A9639B">
        <w:rPr>
          <w:rFonts w:ascii="Times New Roman" w:eastAsia="Times New Roman" w:hAnsi="Times New Roman" w:cs="Times New Roman"/>
          <w:sz w:val="24"/>
          <w:szCs w:val="24"/>
          <w:lang w:eastAsia="ru-RU"/>
        </w:rPr>
        <w:t>по решению органа</w:t>
      </w:r>
      <w:r w:rsidRPr="00194468">
        <w:rPr>
          <w:rFonts w:ascii="Times New Roman" w:eastAsia="Times New Roman" w:hAnsi="Times New Roman" w:cs="Times New Roman"/>
          <w:sz w:val="24"/>
          <w:szCs w:val="24"/>
          <w:lang w:eastAsia="ru-RU"/>
        </w:rPr>
        <w:t>-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w:t>
      </w:r>
      <w:r w:rsidR="00A9639B">
        <w:rPr>
          <w:rFonts w:ascii="Times New Roman" w:eastAsia="Times New Roman" w:hAnsi="Times New Roman" w:cs="Times New Roman"/>
          <w:sz w:val="24"/>
          <w:szCs w:val="24"/>
          <w:lang w:eastAsia="ru-RU"/>
        </w:rPr>
        <w:t xml:space="preserve"> включенных в показатели Плана:</w:t>
      </w:r>
    </w:p>
    <w:p w:rsidR="00A96578" w:rsidRPr="00194468"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а) при поступл</w:t>
      </w:r>
      <w:r w:rsidR="00684F90" w:rsidRPr="00194468">
        <w:rPr>
          <w:rFonts w:ascii="Times New Roman" w:eastAsia="Times New Roman" w:hAnsi="Times New Roman" w:cs="Times New Roman"/>
          <w:sz w:val="24"/>
          <w:szCs w:val="24"/>
          <w:lang w:eastAsia="ru-RU"/>
        </w:rPr>
        <w:t>ении в текущем финансовом году (</w:t>
      </w:r>
      <w:r w:rsidRPr="00194468">
        <w:rPr>
          <w:rFonts w:ascii="Times New Roman" w:eastAsia="Times New Roman" w:hAnsi="Times New Roman" w:cs="Times New Roman"/>
          <w:sz w:val="24"/>
          <w:szCs w:val="24"/>
          <w:lang w:eastAsia="ru-RU"/>
        </w:rPr>
        <w:t>сумм возврата дебитор</w:t>
      </w:r>
      <w:r w:rsidR="00E81603" w:rsidRPr="00194468">
        <w:rPr>
          <w:rFonts w:ascii="Times New Roman" w:eastAsia="Times New Roman" w:hAnsi="Times New Roman" w:cs="Times New Roman"/>
          <w:sz w:val="24"/>
          <w:szCs w:val="24"/>
          <w:lang w:eastAsia="ru-RU"/>
        </w:rPr>
        <w:t xml:space="preserve">ской задолженности прошлых лет; </w:t>
      </w:r>
      <w:r w:rsidRPr="00194468">
        <w:rPr>
          <w:rFonts w:ascii="Times New Roman" w:eastAsia="Times New Roman" w:hAnsi="Times New Roman" w:cs="Times New Roman"/>
          <w:sz w:val="24"/>
          <w:szCs w:val="24"/>
          <w:lang w:eastAsia="ru-RU"/>
        </w:rPr>
        <w:t>сумм, поступивших в возмещение ущерба, недостач, выявле</w:t>
      </w:r>
      <w:r w:rsidR="00E81603" w:rsidRPr="00194468">
        <w:rPr>
          <w:rFonts w:ascii="Times New Roman" w:eastAsia="Times New Roman" w:hAnsi="Times New Roman" w:cs="Times New Roman"/>
          <w:sz w:val="24"/>
          <w:szCs w:val="24"/>
          <w:lang w:eastAsia="ru-RU"/>
        </w:rPr>
        <w:t>нных в текущем финансовом году; сумм</w:t>
      </w:r>
      <w:r w:rsidRPr="00194468">
        <w:rPr>
          <w:rFonts w:ascii="Times New Roman" w:eastAsia="Times New Roman" w:hAnsi="Times New Roman" w:cs="Times New Roman"/>
          <w:sz w:val="24"/>
          <w:szCs w:val="24"/>
          <w:lang w:eastAsia="ru-RU"/>
        </w:rPr>
        <w:t>, поступивших по решению суда или на основании исполнительных документов</w:t>
      </w:r>
      <w:r w:rsidR="00E81603" w:rsidRPr="00194468">
        <w:rPr>
          <w:rFonts w:ascii="Times New Roman" w:eastAsia="Times New Roman" w:hAnsi="Times New Roman" w:cs="Times New Roman"/>
          <w:sz w:val="24"/>
          <w:szCs w:val="24"/>
          <w:lang w:eastAsia="ru-RU"/>
        </w:rPr>
        <w:t>)</w:t>
      </w:r>
      <w:r w:rsidR="00A96578" w:rsidRPr="00194468">
        <w:rPr>
          <w:rFonts w:ascii="Times New Roman" w:eastAsia="Times New Roman" w:hAnsi="Times New Roman" w:cs="Times New Roman"/>
          <w:sz w:val="24"/>
          <w:szCs w:val="24"/>
          <w:lang w:eastAsia="ru-RU"/>
        </w:rPr>
        <w:t>;</w:t>
      </w:r>
    </w:p>
    <w:p w:rsidR="00A9639B"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б) при необ</w:t>
      </w:r>
      <w:r w:rsidR="00E81603" w:rsidRPr="00194468">
        <w:rPr>
          <w:rFonts w:ascii="Times New Roman" w:eastAsia="Times New Roman" w:hAnsi="Times New Roman" w:cs="Times New Roman"/>
          <w:sz w:val="24"/>
          <w:szCs w:val="24"/>
          <w:lang w:eastAsia="ru-RU"/>
        </w:rPr>
        <w:t>ходимости осуществления выплат (</w:t>
      </w:r>
      <w:r w:rsidRPr="00194468">
        <w:rPr>
          <w:rFonts w:ascii="Times New Roman" w:eastAsia="Times New Roman" w:hAnsi="Times New Roman" w:cs="Times New Roman"/>
          <w:sz w:val="24"/>
          <w:szCs w:val="24"/>
          <w:lang w:eastAsia="ru-RU"/>
        </w:rPr>
        <w:t>по возврату в бюджет бюджетной системы Российской Федерации субсидий, полученных в прошлых отчетных п</w:t>
      </w:r>
      <w:r w:rsidR="00E81603" w:rsidRPr="00194468">
        <w:rPr>
          <w:rFonts w:ascii="Times New Roman" w:eastAsia="Times New Roman" w:hAnsi="Times New Roman" w:cs="Times New Roman"/>
          <w:sz w:val="24"/>
          <w:szCs w:val="24"/>
          <w:lang w:eastAsia="ru-RU"/>
        </w:rPr>
        <w:t xml:space="preserve">ериодах; по возмещению ущерба; </w:t>
      </w:r>
      <w:r w:rsidRPr="00194468">
        <w:rPr>
          <w:rFonts w:ascii="Times New Roman" w:eastAsia="Times New Roman" w:hAnsi="Times New Roman" w:cs="Times New Roman"/>
          <w:sz w:val="24"/>
          <w:szCs w:val="24"/>
          <w:lang w:eastAsia="ru-RU"/>
        </w:rPr>
        <w:t>по решению суда, на основ</w:t>
      </w:r>
      <w:r w:rsidR="00E81603" w:rsidRPr="00194468">
        <w:rPr>
          <w:rFonts w:ascii="Times New Roman" w:eastAsia="Times New Roman" w:hAnsi="Times New Roman" w:cs="Times New Roman"/>
          <w:sz w:val="24"/>
          <w:szCs w:val="24"/>
          <w:lang w:eastAsia="ru-RU"/>
        </w:rPr>
        <w:t xml:space="preserve">ании исполнительных документов; </w:t>
      </w:r>
      <w:r w:rsidRPr="00194468">
        <w:rPr>
          <w:rFonts w:ascii="Times New Roman" w:eastAsia="Times New Roman" w:hAnsi="Times New Roman" w:cs="Times New Roman"/>
          <w:sz w:val="24"/>
          <w:szCs w:val="24"/>
          <w:lang w:eastAsia="ru-RU"/>
        </w:rPr>
        <w:t>по уплате штрафов, в том числе административных</w:t>
      </w:r>
      <w:r w:rsidR="00E81603" w:rsidRPr="00194468">
        <w:rPr>
          <w:rFonts w:ascii="Times New Roman" w:eastAsia="Times New Roman" w:hAnsi="Times New Roman" w:cs="Times New Roman"/>
          <w:sz w:val="24"/>
          <w:szCs w:val="24"/>
          <w:lang w:eastAsia="ru-RU"/>
        </w:rPr>
        <w:t>)</w:t>
      </w:r>
      <w:r w:rsidR="00A9639B">
        <w:rPr>
          <w:rFonts w:ascii="Times New Roman" w:eastAsia="Times New Roman" w:hAnsi="Times New Roman" w:cs="Times New Roman"/>
          <w:sz w:val="24"/>
          <w:szCs w:val="24"/>
          <w:lang w:eastAsia="ru-RU"/>
        </w:rPr>
        <w:t>.</w:t>
      </w:r>
    </w:p>
    <w:p w:rsidR="00A9639B"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 xml:space="preserve">16. При внесении изменений в </w:t>
      </w:r>
      <w:r w:rsidRPr="00A9639B">
        <w:rPr>
          <w:rFonts w:ascii="Times New Roman" w:eastAsia="Times New Roman" w:hAnsi="Times New Roman" w:cs="Times New Roman"/>
          <w:sz w:val="24"/>
          <w:szCs w:val="24"/>
          <w:lang w:eastAsia="ru-RU"/>
        </w:rPr>
        <w:t xml:space="preserve">показатели </w:t>
      </w:r>
      <w:hyperlink r:id="rId16" w:anchor="/document/72078274/entry/11000" w:history="1">
        <w:r w:rsidRPr="00A9639B">
          <w:rPr>
            <w:rFonts w:ascii="Times New Roman" w:eastAsia="Times New Roman" w:hAnsi="Times New Roman" w:cs="Times New Roman"/>
            <w:sz w:val="24"/>
            <w:szCs w:val="24"/>
            <w:lang w:eastAsia="ru-RU"/>
          </w:rPr>
          <w:t>Плана</w:t>
        </w:r>
      </w:hyperlink>
      <w:r w:rsidR="00E81603" w:rsidRPr="00A9639B">
        <w:rPr>
          <w:rFonts w:ascii="Times New Roman" w:eastAsia="Times New Roman" w:hAnsi="Times New Roman" w:cs="Times New Roman"/>
          <w:sz w:val="24"/>
          <w:szCs w:val="24"/>
          <w:lang w:eastAsia="ru-RU"/>
        </w:rPr>
        <w:t xml:space="preserve"> в </w:t>
      </w:r>
      <w:r w:rsidR="00E81603" w:rsidRPr="00194468">
        <w:rPr>
          <w:rFonts w:ascii="Times New Roman" w:eastAsia="Times New Roman" w:hAnsi="Times New Roman" w:cs="Times New Roman"/>
          <w:sz w:val="24"/>
          <w:szCs w:val="24"/>
          <w:lang w:eastAsia="ru-RU"/>
        </w:rPr>
        <w:t xml:space="preserve">случае </w:t>
      </w:r>
      <w:r w:rsidR="00A9639B">
        <w:rPr>
          <w:rFonts w:ascii="Times New Roman" w:eastAsia="Times New Roman" w:hAnsi="Times New Roman" w:cs="Times New Roman"/>
          <w:sz w:val="24"/>
          <w:szCs w:val="24"/>
          <w:lang w:eastAsia="ru-RU"/>
        </w:rPr>
        <w:t>реорганизации:</w:t>
      </w:r>
    </w:p>
    <w:p w:rsidR="00A9639B"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w:t>
      </w:r>
      <w:r w:rsidR="00A9639B">
        <w:rPr>
          <w:rFonts w:ascii="Times New Roman" w:eastAsia="Times New Roman" w:hAnsi="Times New Roman" w:cs="Times New Roman"/>
          <w:sz w:val="24"/>
          <w:szCs w:val="24"/>
          <w:lang w:eastAsia="ru-RU"/>
        </w:rPr>
        <w:t>казателей поступлений и выплат;</w:t>
      </w:r>
    </w:p>
    <w:p w:rsidR="00A9639B"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w:t>
      </w:r>
      <w:r w:rsidR="00A9639B">
        <w:rPr>
          <w:rFonts w:ascii="Times New Roman" w:eastAsia="Times New Roman" w:hAnsi="Times New Roman" w:cs="Times New Roman"/>
          <w:sz w:val="24"/>
          <w:szCs w:val="24"/>
          <w:lang w:eastAsia="ru-RU"/>
        </w:rPr>
        <w:t>новь возникших юридических лиц;</w:t>
      </w:r>
    </w:p>
    <w:p w:rsidR="00A9639B"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w:t>
      </w:r>
      <w:r w:rsidR="00A9639B">
        <w:rPr>
          <w:rFonts w:ascii="Times New Roman" w:eastAsia="Times New Roman" w:hAnsi="Times New Roman" w:cs="Times New Roman"/>
          <w:sz w:val="24"/>
          <w:szCs w:val="24"/>
          <w:lang w:eastAsia="ru-RU"/>
        </w:rPr>
        <w:t>рекращающего свою деятельность.</w:t>
      </w:r>
    </w:p>
    <w:p w:rsidR="005A3F9A" w:rsidRPr="00194468" w:rsidRDefault="005A3F9A"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учреждения(ий) до начала реорганизации.</w:t>
      </w:r>
    </w:p>
    <w:p w:rsidR="005A3F9A" w:rsidRPr="00FB4EF9" w:rsidRDefault="005A3F9A" w:rsidP="00A965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4EF9">
        <w:rPr>
          <w:rFonts w:ascii="Times New Roman" w:eastAsia="Times New Roman" w:hAnsi="Times New Roman" w:cs="Times New Roman"/>
          <w:sz w:val="24"/>
          <w:szCs w:val="24"/>
          <w:lang w:eastAsia="ru-RU"/>
        </w:rPr>
        <w:t>III. Формирование обоснований (расчетов) плановых показателей поступлений и выплат</w:t>
      </w:r>
    </w:p>
    <w:p w:rsidR="00A96578" w:rsidRPr="00194468" w:rsidRDefault="005A3F9A" w:rsidP="00A96578">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17.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A96578" w:rsidRPr="00194468" w:rsidRDefault="005A3F9A" w:rsidP="00A96578">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w:t>
      </w:r>
      <w:r w:rsidR="0010124E" w:rsidRPr="00194468">
        <w:rPr>
          <w:rFonts w:ascii="Times New Roman" w:eastAsia="Times New Roman" w:hAnsi="Times New Roman" w:cs="Times New Roman"/>
          <w:sz w:val="24"/>
          <w:szCs w:val="24"/>
          <w:lang w:eastAsia="ru-RU"/>
        </w:rPr>
        <w:t xml:space="preserve"> финансового года обязательств.</w:t>
      </w:r>
    </w:p>
    <w:p w:rsidR="004C14BB" w:rsidRDefault="005A3F9A" w:rsidP="004C14B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w:t>
      </w:r>
      <w:r w:rsidR="00A9639B">
        <w:rPr>
          <w:rFonts w:ascii="Times New Roman" w:eastAsia="Times New Roman" w:hAnsi="Times New Roman" w:cs="Times New Roman"/>
          <w:sz w:val="24"/>
          <w:szCs w:val="24"/>
          <w:lang w:eastAsia="ru-RU"/>
        </w:rPr>
        <w:t>довой бухгалтерской отчетности.</w:t>
      </w:r>
    </w:p>
    <w:p w:rsidR="00A9639B" w:rsidRDefault="005A3F9A" w:rsidP="004C14B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18. Расчеты доходов формируются:</w:t>
      </w:r>
    </w:p>
    <w:p w:rsidR="00A9639B" w:rsidRDefault="0010124E"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w:t>
      </w:r>
      <w:r w:rsidR="00A9639B">
        <w:rPr>
          <w:rFonts w:ascii="Times New Roman" w:eastAsia="Times New Roman" w:hAnsi="Times New Roman" w:cs="Times New Roman"/>
          <w:sz w:val="24"/>
          <w:szCs w:val="24"/>
          <w:lang w:eastAsia="ru-RU"/>
        </w:rPr>
        <w:t xml:space="preserve"> </w:t>
      </w:r>
      <w:r w:rsidR="005A3F9A" w:rsidRPr="00194468">
        <w:rPr>
          <w:rFonts w:ascii="Times New Roman" w:eastAsia="Times New Roman" w:hAnsi="Times New Roman" w:cs="Times New Roman"/>
          <w:sz w:val="24"/>
          <w:szCs w:val="24"/>
          <w:lang w:eastAsia="ru-RU"/>
        </w:rPr>
        <w:t>по доходам от использования собственности (в том чис</w:t>
      </w:r>
      <w:r w:rsidR="0011412F" w:rsidRPr="00194468">
        <w:rPr>
          <w:rFonts w:ascii="Times New Roman" w:eastAsia="Times New Roman" w:hAnsi="Times New Roman" w:cs="Times New Roman"/>
          <w:sz w:val="24"/>
          <w:szCs w:val="24"/>
          <w:lang w:eastAsia="ru-RU"/>
        </w:rPr>
        <w:t>ле доходы в виде арендной платы</w:t>
      </w:r>
      <w:r w:rsidR="005A3F9A" w:rsidRPr="00194468">
        <w:rPr>
          <w:rFonts w:ascii="Times New Roman" w:eastAsia="Times New Roman" w:hAnsi="Times New Roman" w:cs="Times New Roman"/>
          <w:sz w:val="24"/>
          <w:szCs w:val="24"/>
          <w:lang w:eastAsia="ru-RU"/>
        </w:rPr>
        <w:t>);</w:t>
      </w:r>
    </w:p>
    <w:p w:rsidR="00A9639B" w:rsidRDefault="0010124E"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w:t>
      </w:r>
      <w:r w:rsidR="00A9639B">
        <w:rPr>
          <w:rFonts w:ascii="Times New Roman" w:eastAsia="Times New Roman" w:hAnsi="Times New Roman" w:cs="Times New Roman"/>
          <w:sz w:val="24"/>
          <w:szCs w:val="24"/>
          <w:lang w:eastAsia="ru-RU"/>
        </w:rPr>
        <w:t xml:space="preserve"> </w:t>
      </w:r>
      <w:r w:rsidR="005A3F9A" w:rsidRPr="00194468">
        <w:rPr>
          <w:rFonts w:ascii="Times New Roman" w:eastAsia="Times New Roman" w:hAnsi="Times New Roman" w:cs="Times New Roman"/>
          <w:sz w:val="24"/>
          <w:szCs w:val="24"/>
          <w:lang w:eastAsia="ru-RU"/>
        </w:rPr>
        <w:t xml:space="preserve">по доходам от оказания услуг (выполнения работ) (в том числе в виде субсидии на финансовое обеспечение выполнения государственного (муниципального) задания, от оказания медицинских услуг, предоставляемых застрахованным лицам в рамках </w:t>
      </w:r>
      <w:r w:rsidR="005A3F9A" w:rsidRPr="00194468">
        <w:rPr>
          <w:rFonts w:ascii="Times New Roman" w:eastAsia="Times New Roman" w:hAnsi="Times New Roman" w:cs="Times New Roman"/>
          <w:sz w:val="24"/>
          <w:szCs w:val="24"/>
          <w:lang w:eastAsia="ru-RU"/>
        </w:rPr>
        <w:lastRenderedPageBreak/>
        <w:t>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A9639B" w:rsidRDefault="0010124E"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eastAsia="Times New Roman" w:hAnsi="Times New Roman" w:cs="Times New Roman"/>
          <w:sz w:val="24"/>
          <w:szCs w:val="24"/>
          <w:lang w:eastAsia="ru-RU"/>
        </w:rPr>
        <w:t>-</w:t>
      </w:r>
      <w:r w:rsidR="00A9639B">
        <w:rPr>
          <w:rFonts w:ascii="Times New Roman" w:eastAsia="Times New Roman" w:hAnsi="Times New Roman" w:cs="Times New Roman"/>
          <w:sz w:val="24"/>
          <w:szCs w:val="24"/>
          <w:lang w:eastAsia="ru-RU"/>
        </w:rPr>
        <w:t xml:space="preserve"> </w:t>
      </w:r>
      <w:r w:rsidR="005A3F9A" w:rsidRPr="00194468">
        <w:rPr>
          <w:rFonts w:ascii="Times New Roman" w:eastAsia="Times New Roman" w:hAnsi="Times New Roman" w:cs="Times New Roman"/>
          <w:sz w:val="24"/>
          <w:szCs w:val="24"/>
          <w:lang w:eastAsia="ru-RU"/>
        </w:rPr>
        <w:t>по доходам в виде штрафов, возмещения ущерба (в том числе включая штрафы, пени и неустойки за нарушение условий контрактов (договоров);</w:t>
      </w:r>
    </w:p>
    <w:p w:rsidR="00A9639B" w:rsidRDefault="00A9639B" w:rsidP="00A963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01B1" w:rsidRPr="00194468">
        <w:rPr>
          <w:rFonts w:ascii="Times New Roman" w:hAnsi="Times New Roman" w:cs="Times New Roman"/>
          <w:sz w:val="24"/>
          <w:szCs w:val="24"/>
        </w:rPr>
        <w:t>по доходам в виде безвозмездных денежных поступлений (в том числе грантов, пожертвований);</w:t>
      </w:r>
    </w:p>
    <w:p w:rsidR="00A9639B" w:rsidRDefault="00A9639B" w:rsidP="00A963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01B1" w:rsidRPr="00194468">
        <w:rPr>
          <w:rFonts w:ascii="Times New Roman" w:hAnsi="Times New Roman" w:cs="Times New Roman"/>
          <w:sz w:val="24"/>
          <w:szCs w:val="24"/>
        </w:rPr>
        <w:t>по доходам в виде целевых субсидий, а также субсидий на осуществление капитальных вложений;</w:t>
      </w:r>
    </w:p>
    <w:p w:rsidR="00A9639B" w:rsidRDefault="00A9639B" w:rsidP="00A963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01B1" w:rsidRPr="00194468">
        <w:rPr>
          <w:rFonts w:ascii="Times New Roman" w:hAnsi="Times New Roman" w:cs="Times New Roman"/>
          <w:sz w:val="24"/>
          <w:szCs w:val="24"/>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органу-учредителю направляется информация о причинах указанных изменений.</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19.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Расчет доходов в виде возмещения расходов, понесенных в связи с эксплуатацией государственного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Расчет доходов государственного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20. Расчет доходов от оказания услуг (выполнения работ) сверх установленного государственного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Расчет доходов от оказания услуг (выполнения работ) в рамках установленного государственного (муниципального) задания в случаях, установленных федеральным законом, осуществляется в соответствии с объемом услуг (работ), установленных государственным (муниципальным) заданием, и платой (ценой, тарифом) за указанную услугу (работу).</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 xml:space="preserve">21. Расчет доходов в виде штрафов, средств, получаемых в возмещение ущерба (в том числе страховых возмещений), при наличии решения суда, исполнительного </w:t>
      </w:r>
      <w:r w:rsidRPr="00194468">
        <w:rPr>
          <w:rFonts w:ascii="Times New Roman" w:hAnsi="Times New Roman" w:cs="Times New Roman"/>
          <w:sz w:val="24"/>
          <w:szCs w:val="24"/>
        </w:rPr>
        <w:lastRenderedPageBreak/>
        <w:t>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22.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23.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(муниципальных) услуг (выполнения работ).</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24.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25.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26.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27.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lastRenderedPageBreak/>
        <w:t>28.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A9639B" w:rsidRDefault="00F701B1" w:rsidP="00A9639B">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29.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30.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31.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bookmarkStart w:id="1" w:name="Par24"/>
      <w:bookmarkEnd w:id="1"/>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32.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33.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34.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35.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36.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37.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bookmarkStart w:id="2" w:name="Par30"/>
      <w:bookmarkEnd w:id="2"/>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 xml:space="preserve">38. Расчет расходов на повышение квалификации (профессиональную переподготовку) осуществляется с учетом количества работников, направляемых на </w:t>
      </w:r>
      <w:r w:rsidRPr="00194468">
        <w:rPr>
          <w:rFonts w:ascii="Times New Roman" w:hAnsi="Times New Roman" w:cs="Times New Roman"/>
          <w:sz w:val="24"/>
          <w:szCs w:val="24"/>
        </w:rPr>
        <w:lastRenderedPageBreak/>
        <w:t>повышение квалификации, и цены обучения одного работника по каждому виду дополнительного профессионального образования.</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 xml:space="preserve">39.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24" w:history="1">
        <w:r w:rsidRPr="00194468">
          <w:rPr>
            <w:rFonts w:ascii="Times New Roman" w:hAnsi="Times New Roman" w:cs="Times New Roman"/>
            <w:color w:val="000000" w:themeColor="text1"/>
            <w:sz w:val="24"/>
            <w:szCs w:val="24"/>
          </w:rPr>
          <w:t>пунктах 32</w:t>
        </w:r>
      </w:hyperlink>
      <w:r w:rsidRPr="00194468">
        <w:rPr>
          <w:rFonts w:ascii="Times New Roman" w:hAnsi="Times New Roman" w:cs="Times New Roman"/>
          <w:color w:val="000000" w:themeColor="text1"/>
          <w:sz w:val="24"/>
          <w:szCs w:val="24"/>
        </w:rPr>
        <w:t xml:space="preserve"> - </w:t>
      </w:r>
      <w:hyperlink w:anchor="Par30" w:history="1">
        <w:r w:rsidRPr="00194468">
          <w:rPr>
            <w:rFonts w:ascii="Times New Roman" w:hAnsi="Times New Roman" w:cs="Times New Roman"/>
            <w:color w:val="000000" w:themeColor="text1"/>
            <w:sz w:val="24"/>
            <w:szCs w:val="24"/>
          </w:rPr>
          <w:t>38</w:t>
        </w:r>
      </w:hyperlink>
      <w:r w:rsidRPr="00194468">
        <w:rPr>
          <w:rFonts w:ascii="Times New Roman" w:hAnsi="Times New Roman" w:cs="Times New Roman"/>
          <w:color w:val="000000" w:themeColor="text1"/>
          <w:sz w:val="24"/>
          <w:szCs w:val="24"/>
        </w:rPr>
        <w:t xml:space="preserve"> Требований, осуществляется на основании расчетов необходимых выплат с учето</w:t>
      </w:r>
      <w:r w:rsidRPr="00194468">
        <w:rPr>
          <w:rFonts w:ascii="Times New Roman" w:hAnsi="Times New Roman" w:cs="Times New Roman"/>
          <w:sz w:val="24"/>
          <w:szCs w:val="24"/>
        </w:rPr>
        <w:t>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40.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41.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42. Расчеты расходов на закупку товаров, работ, услуг должны соответствов</w:t>
      </w:r>
      <w:r w:rsidR="005B26EE" w:rsidRPr="00194468">
        <w:rPr>
          <w:rFonts w:ascii="Times New Roman" w:hAnsi="Times New Roman" w:cs="Times New Roman"/>
          <w:sz w:val="24"/>
          <w:szCs w:val="24"/>
        </w:rPr>
        <w:t>ать в части планируемых выплат:</w:t>
      </w:r>
    </w:p>
    <w:p w:rsidR="00B632DA" w:rsidRDefault="005B26EE" w:rsidP="00E67381">
      <w:pPr>
        <w:spacing w:after="0" w:line="240" w:lineRule="auto"/>
        <w:ind w:firstLine="708"/>
        <w:jc w:val="both"/>
        <w:rPr>
          <w:rFonts w:ascii="Times New Roman" w:hAnsi="Times New Roman" w:cs="Times New Roman"/>
          <w:sz w:val="24"/>
          <w:szCs w:val="24"/>
        </w:rPr>
      </w:pPr>
      <w:r w:rsidRPr="00194468">
        <w:rPr>
          <w:rFonts w:ascii="Times New Roman" w:hAnsi="Times New Roman" w:cs="Times New Roman"/>
          <w:sz w:val="24"/>
          <w:szCs w:val="24"/>
        </w:rPr>
        <w:t>-</w:t>
      </w:r>
      <w:r w:rsidR="00E67381">
        <w:rPr>
          <w:rFonts w:ascii="Times New Roman" w:hAnsi="Times New Roman" w:cs="Times New Roman"/>
          <w:sz w:val="24"/>
          <w:szCs w:val="24"/>
        </w:rPr>
        <w:t xml:space="preserve"> </w:t>
      </w:r>
      <w:r w:rsidR="00F701B1" w:rsidRPr="00194468">
        <w:rPr>
          <w:rFonts w:ascii="Times New Roman" w:hAnsi="Times New Roman" w:cs="Times New Roman"/>
          <w:sz w:val="24"/>
          <w:szCs w:val="24"/>
        </w:rPr>
        <w:t xml:space="preserve">показателям плана-графика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17" w:history="1">
        <w:r w:rsidR="00F701B1" w:rsidRPr="00E67381">
          <w:rPr>
            <w:rFonts w:ascii="Times New Roman" w:hAnsi="Times New Roman" w:cs="Times New Roman"/>
            <w:sz w:val="24"/>
            <w:szCs w:val="24"/>
          </w:rPr>
          <w:t>законом</w:t>
        </w:r>
      </w:hyperlink>
      <w:r w:rsidR="00F701B1" w:rsidRPr="00E67381">
        <w:rPr>
          <w:rFonts w:ascii="Times New Roman" w:hAnsi="Times New Roman" w:cs="Times New Roman"/>
          <w:sz w:val="24"/>
          <w:szCs w:val="24"/>
        </w:rPr>
        <w:t xml:space="preserve"> о</w:t>
      </w:r>
      <w:r w:rsidR="00F701B1" w:rsidRPr="00194468">
        <w:rPr>
          <w:rFonts w:ascii="Times New Roman" w:hAnsi="Times New Roman" w:cs="Times New Roman"/>
          <w:sz w:val="24"/>
          <w:szCs w:val="24"/>
        </w:rPr>
        <w:t>т 5 апреля 2013 г. N 44-ФЗ "О контрактной системе в сфере закупок товаров, работ, услуг для обеспечения госуда</w:t>
      </w:r>
      <w:r w:rsidR="00FB4EF9">
        <w:rPr>
          <w:rFonts w:ascii="Times New Roman" w:hAnsi="Times New Roman" w:cs="Times New Roman"/>
          <w:sz w:val="24"/>
          <w:szCs w:val="24"/>
        </w:rPr>
        <w:t>рственных и муниципальных нужд",</w:t>
      </w:r>
      <w:r w:rsidR="00FB4EF9" w:rsidRPr="00FB4EF9">
        <w:rPr>
          <w:rFonts w:ascii="Times New Roman" w:hAnsi="Times New Roman" w:cs="Times New Roman"/>
          <w:sz w:val="24"/>
          <w:szCs w:val="24"/>
        </w:rPr>
        <w:t xml:space="preserve"> </w:t>
      </w:r>
    </w:p>
    <w:p w:rsidR="00B632DA" w:rsidRPr="00B632DA" w:rsidRDefault="00B632DA" w:rsidP="00B632D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632DA">
        <w:rPr>
          <w:rFonts w:ascii="Times New Roman" w:hAnsi="Times New Roman" w:cs="Times New Roman"/>
          <w:sz w:val="24"/>
          <w:szCs w:val="24"/>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Федеральным </w:t>
      </w:r>
      <w:hyperlink r:id="rId18" w:history="1">
        <w:r w:rsidRPr="00B632DA">
          <w:rPr>
            <w:rStyle w:val="a3"/>
            <w:rFonts w:ascii="Times New Roman" w:hAnsi="Times New Roman" w:cs="Times New Roman"/>
            <w:color w:val="auto"/>
            <w:sz w:val="24"/>
            <w:szCs w:val="24"/>
            <w:u w:val="none"/>
          </w:rPr>
          <w:t>законом</w:t>
        </w:r>
      </w:hyperlink>
      <w:r w:rsidRPr="00B632DA">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 </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43. Расчет расходов на осуществление капитальных вложений:</w:t>
      </w:r>
    </w:p>
    <w:p w:rsidR="00E67381" w:rsidRDefault="00E67381" w:rsidP="00E6738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01B1" w:rsidRPr="00194468">
        <w:rPr>
          <w:rFonts w:ascii="Times New Roman" w:hAnsi="Times New Roman" w:cs="Times New Roman"/>
          <w:sz w:val="24"/>
          <w:szCs w:val="24"/>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E67381" w:rsidRDefault="00E67381" w:rsidP="00E6738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01B1" w:rsidRPr="00194468">
        <w:rPr>
          <w:rFonts w:ascii="Times New Roman" w:hAnsi="Times New Roman" w:cs="Times New Roman"/>
          <w:sz w:val="24"/>
          <w:szCs w:val="24"/>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 xml:space="preserve">44. Расчеты расходов, связанных с выполнением учреждением государственного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w:t>
      </w:r>
      <w:r w:rsidRPr="00E67381">
        <w:rPr>
          <w:rFonts w:ascii="Times New Roman" w:hAnsi="Times New Roman" w:cs="Times New Roman"/>
          <w:sz w:val="24"/>
          <w:szCs w:val="24"/>
        </w:rPr>
        <w:t xml:space="preserve">с </w:t>
      </w:r>
      <w:hyperlink r:id="rId19" w:history="1">
        <w:r w:rsidRPr="00E67381">
          <w:rPr>
            <w:rFonts w:ascii="Times New Roman" w:hAnsi="Times New Roman" w:cs="Times New Roman"/>
            <w:sz w:val="24"/>
            <w:szCs w:val="24"/>
          </w:rPr>
          <w:t xml:space="preserve">абзацем первым пункта </w:t>
        </w:r>
        <w:r w:rsidRPr="00E67381">
          <w:rPr>
            <w:rFonts w:ascii="Times New Roman" w:hAnsi="Times New Roman" w:cs="Times New Roman"/>
            <w:sz w:val="24"/>
            <w:szCs w:val="24"/>
          </w:rPr>
          <w:lastRenderedPageBreak/>
          <w:t>4 статьи 69.2</w:t>
        </w:r>
      </w:hyperlink>
      <w:r w:rsidRPr="00E67381">
        <w:rPr>
          <w:rFonts w:ascii="Times New Roman" w:hAnsi="Times New Roman" w:cs="Times New Roman"/>
          <w:sz w:val="24"/>
          <w:szCs w:val="24"/>
        </w:rPr>
        <w:t xml:space="preserve"> Бюджетного кодекса Российской Федерации в пределах </w:t>
      </w:r>
      <w:r w:rsidRPr="00194468">
        <w:rPr>
          <w:rFonts w:ascii="Times New Roman" w:hAnsi="Times New Roman" w:cs="Times New Roman"/>
          <w:sz w:val="24"/>
          <w:szCs w:val="24"/>
        </w:rPr>
        <w:t>общего объема средств субсидии на финансовое обеспечение выполнения государственного (муниципального) задания.</w:t>
      </w:r>
    </w:p>
    <w:p w:rsidR="00F701B1" w:rsidRPr="00E67381" w:rsidRDefault="00F701B1" w:rsidP="00E67381">
      <w:pPr>
        <w:spacing w:after="0" w:line="240" w:lineRule="auto"/>
        <w:ind w:firstLine="708"/>
        <w:jc w:val="both"/>
        <w:rPr>
          <w:rFonts w:ascii="Times New Roman" w:eastAsia="Times New Roman" w:hAnsi="Times New Roman" w:cs="Times New Roman"/>
          <w:sz w:val="24"/>
          <w:szCs w:val="24"/>
          <w:lang w:eastAsia="ru-RU"/>
        </w:rPr>
      </w:pPr>
      <w:r w:rsidRPr="00194468">
        <w:rPr>
          <w:rFonts w:ascii="Times New Roman" w:hAnsi="Times New Roman" w:cs="Times New Roman"/>
          <w:sz w:val="24"/>
          <w:szCs w:val="24"/>
        </w:rPr>
        <w:t>45.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F701B1" w:rsidRPr="00194468" w:rsidRDefault="00F701B1" w:rsidP="00F701B1">
      <w:pPr>
        <w:autoSpaceDE w:val="0"/>
        <w:autoSpaceDN w:val="0"/>
        <w:adjustRightInd w:val="0"/>
        <w:spacing w:after="0" w:line="240" w:lineRule="auto"/>
        <w:jc w:val="both"/>
        <w:outlineLvl w:val="0"/>
        <w:rPr>
          <w:rFonts w:ascii="Times New Roman" w:hAnsi="Times New Roman" w:cs="Times New Roman"/>
          <w:sz w:val="24"/>
          <w:szCs w:val="24"/>
        </w:rPr>
      </w:pPr>
    </w:p>
    <w:p w:rsidR="00F701B1" w:rsidRPr="00FB4EF9" w:rsidRDefault="00F701B1" w:rsidP="00F701B1">
      <w:pPr>
        <w:autoSpaceDE w:val="0"/>
        <w:autoSpaceDN w:val="0"/>
        <w:adjustRightInd w:val="0"/>
        <w:spacing w:after="0" w:line="240" w:lineRule="auto"/>
        <w:jc w:val="center"/>
        <w:outlineLvl w:val="0"/>
        <w:rPr>
          <w:rFonts w:ascii="Times New Roman" w:hAnsi="Times New Roman" w:cs="Times New Roman"/>
          <w:bCs/>
          <w:sz w:val="24"/>
          <w:szCs w:val="24"/>
        </w:rPr>
      </w:pPr>
      <w:r w:rsidRPr="00FB4EF9">
        <w:rPr>
          <w:rFonts w:ascii="Times New Roman" w:hAnsi="Times New Roman" w:cs="Times New Roman"/>
          <w:bCs/>
          <w:sz w:val="24"/>
          <w:szCs w:val="24"/>
        </w:rPr>
        <w:t>IV. Требования к утверждению Плана</w:t>
      </w:r>
    </w:p>
    <w:p w:rsidR="00F701B1" w:rsidRPr="00FB4EF9" w:rsidRDefault="00F701B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F701B1" w:rsidP="00E67381">
      <w:pPr>
        <w:autoSpaceDE w:val="0"/>
        <w:autoSpaceDN w:val="0"/>
        <w:adjustRightInd w:val="0"/>
        <w:spacing w:after="0" w:line="240" w:lineRule="auto"/>
        <w:ind w:firstLine="540"/>
        <w:jc w:val="both"/>
        <w:rPr>
          <w:rFonts w:ascii="Times New Roman" w:hAnsi="Times New Roman" w:cs="Times New Roman"/>
          <w:sz w:val="24"/>
          <w:szCs w:val="24"/>
        </w:rPr>
      </w:pPr>
      <w:bookmarkStart w:id="3" w:name="Par48"/>
      <w:bookmarkEnd w:id="3"/>
      <w:r w:rsidRPr="00194468">
        <w:rPr>
          <w:rFonts w:ascii="Times New Roman" w:hAnsi="Times New Roman" w:cs="Times New Roman"/>
          <w:sz w:val="24"/>
          <w:szCs w:val="24"/>
        </w:rPr>
        <w:t>46. План утверждается в порядке и сроки, установленные органом-учредителем, но не позднее нача</w:t>
      </w:r>
      <w:r w:rsidR="00E67381">
        <w:rPr>
          <w:rFonts w:ascii="Times New Roman" w:hAnsi="Times New Roman" w:cs="Times New Roman"/>
          <w:sz w:val="24"/>
          <w:szCs w:val="24"/>
        </w:rPr>
        <w:t>ла очередного финансового года.</w:t>
      </w:r>
    </w:p>
    <w:p w:rsidR="00E67381" w:rsidRDefault="00F701B1" w:rsidP="00E6738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План государственного (муниципального) бюдж</w:t>
      </w:r>
      <w:r w:rsidR="00E67381">
        <w:rPr>
          <w:rFonts w:ascii="Times New Roman" w:hAnsi="Times New Roman" w:cs="Times New Roman"/>
          <w:sz w:val="24"/>
          <w:szCs w:val="24"/>
        </w:rPr>
        <w:t>етного учреждения утверждается:</w:t>
      </w:r>
    </w:p>
    <w:p w:rsidR="00E67381" w:rsidRDefault="005B26EE" w:rsidP="00E6738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w:t>
      </w:r>
      <w:r w:rsidR="00E67381">
        <w:rPr>
          <w:rFonts w:ascii="Times New Roman" w:hAnsi="Times New Roman" w:cs="Times New Roman"/>
          <w:sz w:val="24"/>
          <w:szCs w:val="24"/>
        </w:rPr>
        <w:t xml:space="preserve"> </w:t>
      </w:r>
      <w:r w:rsidR="00F701B1" w:rsidRPr="00194468">
        <w:rPr>
          <w:rFonts w:ascii="Times New Roman" w:hAnsi="Times New Roman" w:cs="Times New Roman"/>
          <w:sz w:val="24"/>
          <w:szCs w:val="24"/>
        </w:rPr>
        <w:t xml:space="preserve">уполномоченным лицом учреждения, если решением органа-учредителя не установлен иной порядок его утверждения, за исключением случая, предусмотренного </w:t>
      </w:r>
      <w:hyperlink w:anchor="Par51" w:history="1">
        <w:r w:rsidR="00F701B1" w:rsidRPr="00194468">
          <w:rPr>
            <w:rFonts w:ascii="Times New Roman" w:hAnsi="Times New Roman" w:cs="Times New Roman"/>
            <w:color w:val="000000" w:themeColor="text1"/>
            <w:sz w:val="24"/>
            <w:szCs w:val="24"/>
          </w:rPr>
          <w:t>абзацем четвертым</w:t>
        </w:r>
      </w:hyperlink>
      <w:r w:rsidR="00F701B1" w:rsidRPr="00194468">
        <w:rPr>
          <w:rFonts w:ascii="Times New Roman" w:hAnsi="Times New Roman" w:cs="Times New Roman"/>
          <w:color w:val="000000" w:themeColor="text1"/>
          <w:sz w:val="24"/>
          <w:szCs w:val="24"/>
        </w:rPr>
        <w:t xml:space="preserve"> н</w:t>
      </w:r>
      <w:r w:rsidR="00F701B1" w:rsidRPr="00194468">
        <w:rPr>
          <w:rFonts w:ascii="Times New Roman" w:hAnsi="Times New Roman" w:cs="Times New Roman"/>
          <w:sz w:val="24"/>
          <w:szCs w:val="24"/>
        </w:rPr>
        <w:t>астоящего пункта;</w:t>
      </w:r>
      <w:bookmarkStart w:id="4" w:name="Par51"/>
      <w:bookmarkEnd w:id="4"/>
    </w:p>
    <w:p w:rsidR="00E67381" w:rsidRDefault="005B26EE" w:rsidP="00E6738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w:t>
      </w:r>
      <w:r w:rsidR="00E67381">
        <w:rPr>
          <w:rFonts w:ascii="Times New Roman" w:hAnsi="Times New Roman" w:cs="Times New Roman"/>
          <w:sz w:val="24"/>
          <w:szCs w:val="24"/>
        </w:rPr>
        <w:t xml:space="preserve"> </w:t>
      </w:r>
      <w:r w:rsidR="00F701B1" w:rsidRPr="00194468">
        <w:rPr>
          <w:rFonts w:ascii="Times New Roman" w:hAnsi="Times New Roman" w:cs="Times New Roman"/>
          <w:sz w:val="24"/>
          <w:szCs w:val="24"/>
        </w:rPr>
        <w:t>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w:t>
      </w:r>
      <w:r w:rsidR="00E67381">
        <w:rPr>
          <w:rFonts w:ascii="Times New Roman" w:hAnsi="Times New Roman" w:cs="Times New Roman"/>
          <w:sz w:val="24"/>
          <w:szCs w:val="24"/>
        </w:rPr>
        <w:t xml:space="preserve">нной кредиторской задолженности. </w:t>
      </w:r>
    </w:p>
    <w:p w:rsidR="00E67381" w:rsidRDefault="00F701B1" w:rsidP="00E6738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План государственного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5B26EE" w:rsidRPr="00194468" w:rsidRDefault="00F701B1" w:rsidP="00E67381">
      <w:pPr>
        <w:autoSpaceDE w:val="0"/>
        <w:autoSpaceDN w:val="0"/>
        <w:adjustRightInd w:val="0"/>
        <w:spacing w:after="0" w:line="240" w:lineRule="auto"/>
        <w:ind w:firstLine="540"/>
        <w:jc w:val="both"/>
        <w:rPr>
          <w:rFonts w:ascii="Times New Roman" w:hAnsi="Times New Roman" w:cs="Times New Roman"/>
          <w:sz w:val="24"/>
          <w:szCs w:val="24"/>
        </w:rPr>
      </w:pPr>
      <w:r w:rsidRPr="00194468">
        <w:rPr>
          <w:rFonts w:ascii="Times New Roman" w:hAnsi="Times New Roman" w:cs="Times New Roman"/>
          <w:sz w:val="24"/>
          <w:szCs w:val="24"/>
        </w:rPr>
        <w:t xml:space="preserve">47. Учреждение, имеющее обособленное(ые) подразделение(я), на основании Плана, утвержденного в </w:t>
      </w:r>
      <w:r w:rsidRPr="00194468">
        <w:rPr>
          <w:rFonts w:ascii="Times New Roman" w:hAnsi="Times New Roman" w:cs="Times New Roman"/>
          <w:color w:val="000000" w:themeColor="text1"/>
          <w:sz w:val="24"/>
          <w:szCs w:val="24"/>
        </w:rPr>
        <w:t xml:space="preserve">соответствии с </w:t>
      </w:r>
      <w:hyperlink w:anchor="Par48" w:history="1">
        <w:r w:rsidRPr="00194468">
          <w:rPr>
            <w:rFonts w:ascii="Times New Roman" w:hAnsi="Times New Roman" w:cs="Times New Roman"/>
            <w:color w:val="000000" w:themeColor="text1"/>
            <w:sz w:val="24"/>
            <w:szCs w:val="24"/>
          </w:rPr>
          <w:t>пунктом 46</w:t>
        </w:r>
      </w:hyperlink>
      <w:r w:rsidRPr="00194468">
        <w:rPr>
          <w:rFonts w:ascii="Times New Roman" w:hAnsi="Times New Roman" w:cs="Times New Roman"/>
          <w:color w:val="000000" w:themeColor="text1"/>
          <w:sz w:val="24"/>
          <w:szCs w:val="24"/>
        </w:rPr>
        <w:t xml:space="preserve"> Требований, утверждает План головного учреждения </w:t>
      </w:r>
      <w:r w:rsidR="00E67381">
        <w:rPr>
          <w:rFonts w:ascii="Times New Roman" w:hAnsi="Times New Roman" w:cs="Times New Roman"/>
          <w:color w:val="000000" w:themeColor="text1"/>
          <w:sz w:val="24"/>
          <w:szCs w:val="24"/>
        </w:rPr>
        <w:t>без учета</w:t>
      </w:r>
      <w:r w:rsidRPr="00194468">
        <w:rPr>
          <w:rFonts w:ascii="Times New Roman" w:hAnsi="Times New Roman" w:cs="Times New Roman"/>
          <w:color w:val="000000" w:themeColor="text1"/>
          <w:sz w:val="24"/>
          <w:szCs w:val="24"/>
        </w:rPr>
        <w:t xml:space="preserve"> обособленного(ых) подразделения(ий) и План для каждого обособленного подразделения, включающие показатели </w:t>
      </w:r>
      <w:r w:rsidRPr="00194468">
        <w:rPr>
          <w:rFonts w:ascii="Times New Roman" w:hAnsi="Times New Roman" w:cs="Times New Roman"/>
          <w:sz w:val="24"/>
          <w:szCs w:val="24"/>
        </w:rPr>
        <w:t>расчетов между головным учреждением и обосо</w:t>
      </w:r>
      <w:r w:rsidR="005143EC" w:rsidRPr="00194468">
        <w:rPr>
          <w:rFonts w:ascii="Times New Roman" w:hAnsi="Times New Roman" w:cs="Times New Roman"/>
          <w:sz w:val="24"/>
          <w:szCs w:val="24"/>
        </w:rPr>
        <w:t>бленным(и) подразделением(ями).</w:t>
      </w:r>
    </w:p>
    <w:p w:rsidR="005143EC" w:rsidRDefault="005143EC" w:rsidP="005143EC">
      <w:pPr>
        <w:autoSpaceDE w:val="0"/>
        <w:autoSpaceDN w:val="0"/>
        <w:adjustRightInd w:val="0"/>
        <w:spacing w:before="240" w:after="0" w:line="240" w:lineRule="auto"/>
        <w:ind w:firstLine="540"/>
        <w:jc w:val="both"/>
        <w:rPr>
          <w:rFonts w:ascii="Times New Roman" w:hAnsi="Times New Roman" w:cs="Times New Roman"/>
          <w:sz w:val="24"/>
          <w:szCs w:val="24"/>
        </w:rPr>
      </w:pPr>
    </w:p>
    <w:p w:rsidR="00F701B1" w:rsidRDefault="00F701B1" w:rsidP="00F701B1">
      <w:pPr>
        <w:autoSpaceDE w:val="0"/>
        <w:autoSpaceDN w:val="0"/>
        <w:adjustRightInd w:val="0"/>
        <w:spacing w:after="0" w:line="240" w:lineRule="auto"/>
        <w:jc w:val="both"/>
        <w:rPr>
          <w:rFonts w:ascii="Times New Roman" w:hAnsi="Times New Roman" w:cs="Times New Roman"/>
          <w:sz w:val="24"/>
          <w:szCs w:val="24"/>
        </w:rPr>
      </w:pPr>
    </w:p>
    <w:p w:rsidR="00F701B1" w:rsidRDefault="00F701B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4354ED" w:rsidRDefault="004354ED"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4C14BB" w:rsidRDefault="004C14BB" w:rsidP="00F701B1">
      <w:pPr>
        <w:autoSpaceDE w:val="0"/>
        <w:autoSpaceDN w:val="0"/>
        <w:adjustRightInd w:val="0"/>
        <w:spacing w:after="0" w:line="240" w:lineRule="auto"/>
        <w:jc w:val="both"/>
        <w:rPr>
          <w:rFonts w:ascii="Times New Roman" w:hAnsi="Times New Roman" w:cs="Times New Roman"/>
          <w:sz w:val="24"/>
          <w:szCs w:val="24"/>
        </w:rPr>
      </w:pPr>
    </w:p>
    <w:p w:rsidR="004C14BB" w:rsidRDefault="004C14BB" w:rsidP="00F701B1">
      <w:pPr>
        <w:autoSpaceDE w:val="0"/>
        <w:autoSpaceDN w:val="0"/>
        <w:adjustRightInd w:val="0"/>
        <w:spacing w:after="0" w:line="240" w:lineRule="auto"/>
        <w:jc w:val="both"/>
        <w:rPr>
          <w:rFonts w:ascii="Times New Roman" w:hAnsi="Times New Roman" w:cs="Times New Roman"/>
          <w:sz w:val="24"/>
          <w:szCs w:val="24"/>
        </w:rPr>
      </w:pPr>
    </w:p>
    <w:p w:rsidR="004C14BB" w:rsidRDefault="004C14BB" w:rsidP="00F701B1">
      <w:pPr>
        <w:autoSpaceDE w:val="0"/>
        <w:autoSpaceDN w:val="0"/>
        <w:adjustRightInd w:val="0"/>
        <w:spacing w:after="0" w:line="240" w:lineRule="auto"/>
        <w:jc w:val="both"/>
        <w:rPr>
          <w:rFonts w:ascii="Times New Roman" w:hAnsi="Times New Roman" w:cs="Times New Roman"/>
          <w:sz w:val="24"/>
          <w:szCs w:val="24"/>
        </w:rPr>
      </w:pPr>
    </w:p>
    <w:p w:rsidR="004C14BB" w:rsidRDefault="004C14BB" w:rsidP="00F701B1">
      <w:pPr>
        <w:autoSpaceDE w:val="0"/>
        <w:autoSpaceDN w:val="0"/>
        <w:adjustRightInd w:val="0"/>
        <w:spacing w:after="0" w:line="240" w:lineRule="auto"/>
        <w:jc w:val="both"/>
        <w:rPr>
          <w:rFonts w:ascii="Times New Roman" w:hAnsi="Times New Roman" w:cs="Times New Roman"/>
          <w:sz w:val="24"/>
          <w:szCs w:val="24"/>
        </w:rPr>
      </w:pPr>
    </w:p>
    <w:p w:rsidR="004C14BB" w:rsidRDefault="004C14BB" w:rsidP="00F701B1">
      <w:pPr>
        <w:autoSpaceDE w:val="0"/>
        <w:autoSpaceDN w:val="0"/>
        <w:adjustRightInd w:val="0"/>
        <w:spacing w:after="0" w:line="240" w:lineRule="auto"/>
        <w:jc w:val="both"/>
        <w:rPr>
          <w:rFonts w:ascii="Times New Roman" w:hAnsi="Times New Roman" w:cs="Times New Roman"/>
          <w:sz w:val="24"/>
          <w:szCs w:val="24"/>
        </w:rPr>
      </w:pPr>
    </w:p>
    <w:p w:rsidR="00E67381" w:rsidRDefault="00E67381" w:rsidP="00F701B1">
      <w:pPr>
        <w:autoSpaceDE w:val="0"/>
        <w:autoSpaceDN w:val="0"/>
        <w:adjustRightInd w:val="0"/>
        <w:spacing w:after="0" w:line="240" w:lineRule="auto"/>
        <w:jc w:val="both"/>
        <w:rPr>
          <w:rFonts w:ascii="Times New Roman" w:hAnsi="Times New Roman" w:cs="Times New Roman"/>
          <w:sz w:val="24"/>
          <w:szCs w:val="24"/>
        </w:rPr>
      </w:pPr>
    </w:p>
    <w:p w:rsidR="00F701B1" w:rsidRDefault="00F701B1" w:rsidP="00F701B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E67381">
        <w:rPr>
          <w:rFonts w:ascii="Times New Roman" w:hAnsi="Times New Roman" w:cs="Times New Roman"/>
          <w:sz w:val="24"/>
          <w:szCs w:val="24"/>
        </w:rPr>
        <w:t xml:space="preserve"> </w:t>
      </w:r>
    </w:p>
    <w:p w:rsidR="00F701B1" w:rsidRDefault="00F701B1"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Требованиям к составлению</w:t>
      </w:r>
    </w:p>
    <w:p w:rsidR="00F701B1" w:rsidRDefault="00F701B1"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утверждению плана</w:t>
      </w:r>
    </w:p>
    <w:p w:rsidR="00F701B1" w:rsidRDefault="00F701B1"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финансово-хозяйственной деятельности</w:t>
      </w:r>
    </w:p>
    <w:p w:rsidR="00F701B1" w:rsidRDefault="00F701B1"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государственного (муниципального)</w:t>
      </w:r>
    </w:p>
    <w:p w:rsidR="00F701B1" w:rsidRDefault="00F701B1"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учреждения, утвержденным приказом</w:t>
      </w:r>
    </w:p>
    <w:p w:rsidR="000D1123" w:rsidRDefault="000D1123"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Финансового управления </w:t>
      </w:r>
    </w:p>
    <w:p w:rsidR="000D1123" w:rsidRDefault="000D1123"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Тымовского муниципального</w:t>
      </w:r>
    </w:p>
    <w:p w:rsidR="000D1123" w:rsidRDefault="000D1123" w:rsidP="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округа Сахалинской области </w:t>
      </w:r>
    </w:p>
    <w:p w:rsidR="00F701B1" w:rsidRDefault="000D1123" w:rsidP="00F701B1">
      <w:pPr>
        <w:autoSpaceDE w:val="0"/>
        <w:autoSpaceDN w:val="0"/>
        <w:adjustRightInd w:val="0"/>
        <w:spacing w:after="0" w:line="240" w:lineRule="auto"/>
        <w:jc w:val="right"/>
        <w:rPr>
          <w:rFonts w:ascii="Times New Roman" w:hAnsi="Times New Roman" w:cs="Times New Roman"/>
          <w:sz w:val="24"/>
          <w:szCs w:val="24"/>
        </w:rPr>
      </w:pPr>
      <w:bookmarkStart w:id="5" w:name="_GoBack"/>
      <w:bookmarkEnd w:id="5"/>
      <w:r>
        <w:rPr>
          <w:rFonts w:ascii="Times New Roman" w:hAnsi="Times New Roman" w:cs="Times New Roman"/>
          <w:sz w:val="24"/>
          <w:szCs w:val="24"/>
        </w:rPr>
        <w:t>от 22.05.2025 № 11</w:t>
      </w:r>
    </w:p>
    <w:p w:rsidR="00F701B1" w:rsidRDefault="00F701B1" w:rsidP="00F701B1">
      <w:pPr>
        <w:autoSpaceDE w:val="0"/>
        <w:autoSpaceDN w:val="0"/>
        <w:adjustRightInd w:val="0"/>
        <w:spacing w:after="0" w:line="240" w:lineRule="auto"/>
        <w:rPr>
          <w:rFonts w:ascii="Times New Roman" w:hAnsi="Times New Roman" w:cs="Times New Roman"/>
          <w:sz w:val="24"/>
          <w:szCs w:val="24"/>
        </w:rPr>
      </w:pPr>
    </w:p>
    <w:tbl>
      <w:tblPr>
        <w:tblW w:w="153" w:type="pct"/>
        <w:tblCellMar>
          <w:left w:w="0" w:type="dxa"/>
          <w:right w:w="0" w:type="dxa"/>
        </w:tblCellMar>
        <w:tblLook w:val="0000" w:firstRow="0" w:lastRow="0" w:firstColumn="0" w:lastColumn="0" w:noHBand="0" w:noVBand="0"/>
      </w:tblPr>
      <w:tblGrid>
        <w:gridCol w:w="60"/>
        <w:gridCol w:w="113"/>
        <w:gridCol w:w="113"/>
      </w:tblGrid>
      <w:tr w:rsidR="005B26EE" w:rsidTr="005B26EE">
        <w:tc>
          <w:tcPr>
            <w:tcW w:w="60" w:type="dxa"/>
            <w:shd w:val="clear" w:color="auto" w:fill="CED3F1"/>
            <w:tcMar>
              <w:top w:w="0" w:type="dxa"/>
              <w:left w:w="0" w:type="dxa"/>
              <w:bottom w:w="0" w:type="dxa"/>
              <w:right w:w="0" w:type="dxa"/>
            </w:tcMar>
          </w:tcPr>
          <w:p w:rsidR="005B26EE" w:rsidRDefault="005B26EE">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5B26EE" w:rsidRDefault="005B26EE">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5B26EE" w:rsidRDefault="005B26EE" w:rsidP="005B26EE">
            <w:pPr>
              <w:autoSpaceDE w:val="0"/>
              <w:autoSpaceDN w:val="0"/>
              <w:adjustRightInd w:val="0"/>
              <w:spacing w:after="0" w:line="240" w:lineRule="auto"/>
              <w:rPr>
                <w:rFonts w:ascii="Times New Roman" w:hAnsi="Times New Roman" w:cs="Times New Roman"/>
                <w:color w:val="392C69"/>
                <w:sz w:val="24"/>
                <w:szCs w:val="24"/>
              </w:rPr>
            </w:pPr>
          </w:p>
        </w:tc>
      </w:tr>
    </w:tbl>
    <w:p w:rsidR="00F701B1" w:rsidRDefault="00F701B1" w:rsidP="00F701B1">
      <w:pPr>
        <w:autoSpaceDE w:val="0"/>
        <w:autoSpaceDN w:val="0"/>
        <w:adjustRightInd w:val="0"/>
        <w:spacing w:after="0" w:line="240" w:lineRule="auto"/>
        <w:jc w:val="both"/>
        <w:rPr>
          <w:rFonts w:ascii="Times New Roman" w:hAnsi="Times New Roman" w:cs="Times New Roman"/>
          <w:sz w:val="24"/>
          <w:szCs w:val="24"/>
        </w:rPr>
      </w:pP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Утверждаю</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______________________________________________</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(наименование должности уполномоченного лица)</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______________________________________________</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(наименование органа-учредителя (учреждения)</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_____________  _____________________________</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w:t>
      </w:r>
      <w:r w:rsidR="005143EC" w:rsidRPr="004C14BB">
        <w:rPr>
          <w:rFonts w:ascii="Times New Roman" w:hAnsi="Times New Roman" w:cs="Times New Roman"/>
        </w:rPr>
        <w:t xml:space="preserve">подпись)  </w:t>
      </w:r>
      <w:r w:rsidRPr="004C14BB">
        <w:rPr>
          <w:rFonts w:ascii="Times New Roman" w:hAnsi="Times New Roman" w:cs="Times New Roman"/>
        </w:rPr>
        <w:t xml:space="preserve">     (расшифровка подписи)</w:t>
      </w:r>
    </w:p>
    <w:p w:rsidR="00F701B1" w:rsidRPr="004C14BB" w:rsidRDefault="00F701B1" w:rsidP="005143EC">
      <w:pPr>
        <w:autoSpaceDE w:val="0"/>
        <w:autoSpaceDN w:val="0"/>
        <w:adjustRightInd w:val="0"/>
        <w:spacing w:after="0" w:line="240" w:lineRule="auto"/>
        <w:jc w:val="center"/>
        <w:rPr>
          <w:rFonts w:ascii="Times New Roman" w:hAnsi="Times New Roman" w:cs="Times New Roman"/>
        </w:rPr>
      </w:pPr>
    </w:p>
    <w:p w:rsidR="00F701B1" w:rsidRPr="004C14BB" w:rsidRDefault="00F701B1" w:rsidP="00F701B1">
      <w:pPr>
        <w:autoSpaceDE w:val="0"/>
        <w:autoSpaceDN w:val="0"/>
        <w:adjustRightInd w:val="0"/>
        <w:spacing w:after="0" w:line="240" w:lineRule="auto"/>
        <w:jc w:val="both"/>
        <w:rPr>
          <w:rFonts w:ascii="Times New Roman" w:hAnsi="Times New Roman" w:cs="Times New Roman"/>
        </w:rPr>
      </w:pPr>
      <w:r w:rsidRPr="004C14BB">
        <w:rPr>
          <w:rFonts w:ascii="Times New Roman" w:hAnsi="Times New Roman" w:cs="Times New Roman"/>
        </w:rPr>
        <w:t xml:space="preserve">                             "__" ___________ 20__ г.</w:t>
      </w:r>
    </w:p>
    <w:p w:rsidR="00F701B1" w:rsidRPr="004C14BB" w:rsidRDefault="00F701B1" w:rsidP="00F701B1">
      <w:pPr>
        <w:autoSpaceDE w:val="0"/>
        <w:autoSpaceDN w:val="0"/>
        <w:adjustRightInd w:val="0"/>
        <w:spacing w:after="0" w:line="240" w:lineRule="auto"/>
        <w:jc w:val="both"/>
        <w:rPr>
          <w:rFonts w:ascii="Times New Roman" w:hAnsi="Times New Roman" w:cs="Times New Roman"/>
        </w:rPr>
      </w:pPr>
    </w:p>
    <w:p w:rsidR="00F701B1" w:rsidRPr="004C14BB" w:rsidRDefault="00F701B1" w:rsidP="00F701B1">
      <w:pPr>
        <w:autoSpaceDE w:val="0"/>
        <w:autoSpaceDN w:val="0"/>
        <w:adjustRightInd w:val="0"/>
        <w:spacing w:after="0" w:line="240" w:lineRule="auto"/>
        <w:jc w:val="both"/>
        <w:rPr>
          <w:rFonts w:ascii="Times New Roman" w:hAnsi="Times New Roman" w:cs="Times New Roman"/>
        </w:rPr>
      </w:pPr>
      <w:r w:rsidRPr="004C14BB">
        <w:rPr>
          <w:rFonts w:ascii="Times New Roman" w:hAnsi="Times New Roman" w:cs="Times New Roman"/>
        </w:rPr>
        <w:t xml:space="preserve">           План финансово-хозяйственной деятельности на 20__ г.</w:t>
      </w:r>
    </w:p>
    <w:p w:rsidR="00F701B1" w:rsidRPr="004C14BB" w:rsidRDefault="00F701B1" w:rsidP="00F701B1">
      <w:pPr>
        <w:autoSpaceDE w:val="0"/>
        <w:autoSpaceDN w:val="0"/>
        <w:adjustRightInd w:val="0"/>
        <w:spacing w:after="0" w:line="240" w:lineRule="auto"/>
        <w:jc w:val="both"/>
        <w:rPr>
          <w:rFonts w:ascii="Times New Roman" w:hAnsi="Times New Roman" w:cs="Times New Roman"/>
        </w:rPr>
      </w:pPr>
      <w:r w:rsidRPr="004C14BB">
        <w:rPr>
          <w:rFonts w:ascii="Times New Roman" w:hAnsi="Times New Roman" w:cs="Times New Roman"/>
        </w:rPr>
        <w:t xml:space="preserve">           (на 20__ г. и плановый период 20__ и 20__ годов)</w:t>
      </w:r>
    </w:p>
    <w:p w:rsidR="00F701B1" w:rsidRPr="004C14BB" w:rsidRDefault="00F701B1" w:rsidP="00F701B1">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F701B1" w:rsidRPr="004C14BB">
        <w:tc>
          <w:tcPr>
            <w:tcW w:w="5839" w:type="dxa"/>
          </w:tcPr>
          <w:p w:rsidR="00F701B1" w:rsidRPr="004C14BB" w:rsidRDefault="00F701B1">
            <w:pPr>
              <w:autoSpaceDE w:val="0"/>
              <w:autoSpaceDN w:val="0"/>
              <w:adjustRightInd w:val="0"/>
              <w:spacing w:after="0" w:line="240" w:lineRule="auto"/>
              <w:rPr>
                <w:rFonts w:ascii="Times New Roman" w:hAnsi="Times New Roman" w:cs="Times New Roman"/>
              </w:rPr>
            </w:pPr>
          </w:p>
        </w:tc>
        <w:tc>
          <w:tcPr>
            <w:tcW w:w="2438" w:type="dxa"/>
            <w:tcBorders>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rPr>
            </w:pPr>
            <w:r w:rsidRPr="004C14BB">
              <w:rPr>
                <w:rFonts w:ascii="Times New Roman" w:hAnsi="Times New Roman" w:cs="Times New Roman"/>
              </w:rPr>
              <w:t>Коды</w:t>
            </w:r>
          </w:p>
        </w:tc>
      </w:tr>
      <w:tr w:rsidR="00F701B1">
        <w:tc>
          <w:tcPr>
            <w:tcW w:w="5839" w:type="dxa"/>
          </w:tcPr>
          <w:p w:rsidR="00F701B1" w:rsidRDefault="00F701B1" w:rsidP="005143E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 ________ 20__ г. </w:t>
            </w:r>
          </w:p>
        </w:tc>
        <w:tc>
          <w:tcPr>
            <w:tcW w:w="2438" w:type="dxa"/>
            <w:tcBorders>
              <w:right w:val="single" w:sz="4" w:space="0" w:color="auto"/>
            </w:tcBorders>
          </w:tcPr>
          <w:p w:rsidR="00F701B1" w:rsidRDefault="00F701B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Дата</w:t>
            </w:r>
          </w:p>
        </w:tc>
        <w:tc>
          <w:tcPr>
            <w:tcW w:w="794" w:type="dxa"/>
            <w:tcBorders>
              <w:top w:val="single" w:sz="4" w:space="0" w:color="auto"/>
              <w:left w:val="single" w:sz="4" w:space="0" w:color="auto"/>
              <w:bottom w:val="single" w:sz="4" w:space="0" w:color="auto"/>
              <w:right w:val="single" w:sz="4" w:space="0" w:color="auto"/>
            </w:tcBorders>
          </w:tcPr>
          <w:p w:rsidR="00F701B1" w:rsidRDefault="00F701B1">
            <w:pPr>
              <w:autoSpaceDE w:val="0"/>
              <w:autoSpaceDN w:val="0"/>
              <w:adjustRightInd w:val="0"/>
              <w:spacing w:after="0" w:line="240" w:lineRule="auto"/>
              <w:rPr>
                <w:rFonts w:ascii="Times New Roman" w:hAnsi="Times New Roman" w:cs="Times New Roman"/>
                <w:sz w:val="24"/>
                <w:szCs w:val="24"/>
              </w:rPr>
            </w:pPr>
          </w:p>
        </w:tc>
      </w:tr>
      <w:tr w:rsidR="00F701B1" w:rsidRPr="004C14BB">
        <w:tc>
          <w:tcPr>
            <w:tcW w:w="5839" w:type="dxa"/>
            <w:vMerge w:val="restart"/>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Орган, осуществляющий</w:t>
            </w:r>
          </w:p>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функции и полномочия учредителя ________________</w:t>
            </w:r>
          </w:p>
        </w:tc>
        <w:tc>
          <w:tcPr>
            <w:tcW w:w="2438" w:type="dxa"/>
            <w:tcBorders>
              <w:right w:val="single" w:sz="4" w:space="0" w:color="auto"/>
            </w:tcBorders>
          </w:tcPr>
          <w:p w:rsidR="00F701B1" w:rsidRPr="004C14BB" w:rsidRDefault="00F701B1">
            <w:pPr>
              <w:autoSpaceDE w:val="0"/>
              <w:autoSpaceDN w:val="0"/>
              <w:adjustRightInd w:val="0"/>
              <w:spacing w:after="0" w:line="240" w:lineRule="auto"/>
              <w:jc w:val="right"/>
              <w:rPr>
                <w:rFonts w:ascii="Times New Roman" w:hAnsi="Times New Roman" w:cs="Times New Roman"/>
                <w:sz w:val="20"/>
                <w:szCs w:val="20"/>
              </w:rPr>
            </w:pPr>
            <w:r w:rsidRPr="004C14BB">
              <w:rPr>
                <w:rFonts w:ascii="Times New Roman" w:hAnsi="Times New Roman" w:cs="Times New Roman"/>
                <w:sz w:val="20"/>
                <w:szCs w:val="20"/>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F701B1" w:rsidRPr="004C14BB">
        <w:tc>
          <w:tcPr>
            <w:tcW w:w="5839" w:type="dxa"/>
            <w:vMerge/>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2438" w:type="dxa"/>
            <w:tcBorders>
              <w:right w:val="single" w:sz="4" w:space="0" w:color="auto"/>
            </w:tcBorders>
          </w:tcPr>
          <w:p w:rsidR="00F701B1" w:rsidRPr="004C14BB" w:rsidRDefault="00F701B1">
            <w:pPr>
              <w:autoSpaceDE w:val="0"/>
              <w:autoSpaceDN w:val="0"/>
              <w:adjustRightInd w:val="0"/>
              <w:spacing w:after="0" w:line="240" w:lineRule="auto"/>
              <w:jc w:val="right"/>
              <w:rPr>
                <w:rFonts w:ascii="Times New Roman" w:hAnsi="Times New Roman" w:cs="Times New Roman"/>
                <w:sz w:val="20"/>
                <w:szCs w:val="20"/>
              </w:rPr>
            </w:pPr>
            <w:r w:rsidRPr="004C14BB">
              <w:rPr>
                <w:rFonts w:ascii="Times New Roman" w:hAnsi="Times New Roman" w:cs="Times New Roman"/>
                <w:sz w:val="20"/>
                <w:szCs w:val="20"/>
              </w:rPr>
              <w:t>глава по БК</w:t>
            </w: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F701B1" w:rsidRPr="004C14BB">
        <w:tc>
          <w:tcPr>
            <w:tcW w:w="5839" w:type="dxa"/>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2438" w:type="dxa"/>
            <w:tcBorders>
              <w:right w:val="single" w:sz="4" w:space="0" w:color="auto"/>
            </w:tcBorders>
          </w:tcPr>
          <w:p w:rsidR="00F701B1" w:rsidRPr="004C14BB" w:rsidRDefault="00F701B1">
            <w:pPr>
              <w:autoSpaceDE w:val="0"/>
              <w:autoSpaceDN w:val="0"/>
              <w:adjustRightInd w:val="0"/>
              <w:spacing w:after="0" w:line="240" w:lineRule="auto"/>
              <w:jc w:val="right"/>
              <w:rPr>
                <w:rFonts w:ascii="Times New Roman" w:hAnsi="Times New Roman" w:cs="Times New Roman"/>
                <w:sz w:val="20"/>
                <w:szCs w:val="20"/>
              </w:rPr>
            </w:pPr>
            <w:r w:rsidRPr="004C14BB">
              <w:rPr>
                <w:rFonts w:ascii="Times New Roman" w:hAnsi="Times New Roman" w:cs="Times New Roman"/>
                <w:sz w:val="20"/>
                <w:szCs w:val="20"/>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F701B1" w:rsidRPr="004C14BB">
        <w:tc>
          <w:tcPr>
            <w:tcW w:w="5839" w:type="dxa"/>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2438" w:type="dxa"/>
            <w:tcBorders>
              <w:right w:val="single" w:sz="4" w:space="0" w:color="auto"/>
            </w:tcBorders>
          </w:tcPr>
          <w:p w:rsidR="00F701B1" w:rsidRPr="004C14BB" w:rsidRDefault="00F701B1">
            <w:pPr>
              <w:autoSpaceDE w:val="0"/>
              <w:autoSpaceDN w:val="0"/>
              <w:adjustRightInd w:val="0"/>
              <w:spacing w:after="0" w:line="240" w:lineRule="auto"/>
              <w:jc w:val="right"/>
              <w:rPr>
                <w:rFonts w:ascii="Times New Roman" w:hAnsi="Times New Roman" w:cs="Times New Roman"/>
                <w:sz w:val="20"/>
                <w:szCs w:val="20"/>
              </w:rPr>
            </w:pPr>
            <w:r w:rsidRPr="004C14BB">
              <w:rPr>
                <w:rFonts w:ascii="Times New Roman" w:hAnsi="Times New Roman" w:cs="Times New Roman"/>
                <w:sz w:val="20"/>
                <w:szCs w:val="20"/>
              </w:rPr>
              <w:t>ИНН</w:t>
            </w: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F701B1" w:rsidRPr="004C14BB">
        <w:tc>
          <w:tcPr>
            <w:tcW w:w="5839" w:type="dxa"/>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Учреждение ___________________________________</w:t>
            </w:r>
          </w:p>
        </w:tc>
        <w:tc>
          <w:tcPr>
            <w:tcW w:w="2438" w:type="dxa"/>
            <w:tcBorders>
              <w:right w:val="single" w:sz="4" w:space="0" w:color="auto"/>
            </w:tcBorders>
          </w:tcPr>
          <w:p w:rsidR="00F701B1" w:rsidRPr="004C14BB" w:rsidRDefault="00F701B1">
            <w:pPr>
              <w:autoSpaceDE w:val="0"/>
              <w:autoSpaceDN w:val="0"/>
              <w:adjustRightInd w:val="0"/>
              <w:spacing w:after="0" w:line="240" w:lineRule="auto"/>
              <w:jc w:val="right"/>
              <w:rPr>
                <w:rFonts w:ascii="Times New Roman" w:hAnsi="Times New Roman" w:cs="Times New Roman"/>
                <w:sz w:val="20"/>
                <w:szCs w:val="20"/>
              </w:rPr>
            </w:pPr>
            <w:r w:rsidRPr="004C14BB">
              <w:rPr>
                <w:rFonts w:ascii="Times New Roman" w:hAnsi="Times New Roman" w:cs="Times New Roman"/>
                <w:sz w:val="20"/>
                <w:szCs w:val="20"/>
              </w:rPr>
              <w:t>КПП</w:t>
            </w: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F701B1" w:rsidRPr="004C14BB">
        <w:tc>
          <w:tcPr>
            <w:tcW w:w="5839" w:type="dxa"/>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Единица измерения: руб</w:t>
            </w:r>
          </w:p>
        </w:tc>
        <w:tc>
          <w:tcPr>
            <w:tcW w:w="2438" w:type="dxa"/>
            <w:tcBorders>
              <w:right w:val="single" w:sz="4" w:space="0" w:color="auto"/>
            </w:tcBorders>
          </w:tcPr>
          <w:p w:rsidR="00F701B1" w:rsidRPr="004C14BB" w:rsidRDefault="00F701B1">
            <w:pPr>
              <w:autoSpaceDE w:val="0"/>
              <w:autoSpaceDN w:val="0"/>
              <w:adjustRightInd w:val="0"/>
              <w:spacing w:after="0" w:line="240" w:lineRule="auto"/>
              <w:jc w:val="right"/>
              <w:rPr>
                <w:rFonts w:ascii="Times New Roman" w:hAnsi="Times New Roman" w:cs="Times New Roman"/>
                <w:sz w:val="20"/>
                <w:szCs w:val="20"/>
              </w:rPr>
            </w:pPr>
            <w:r w:rsidRPr="004C14BB">
              <w:rPr>
                <w:rFonts w:ascii="Times New Roman" w:hAnsi="Times New Roman" w:cs="Times New Roman"/>
                <w:sz w:val="20"/>
                <w:szCs w:val="20"/>
              </w:rPr>
              <w:t>по ОКЕИ</w:t>
            </w:r>
          </w:p>
        </w:tc>
        <w:tc>
          <w:tcPr>
            <w:tcW w:w="794" w:type="dxa"/>
            <w:tcBorders>
              <w:top w:val="single" w:sz="4" w:space="0" w:color="auto"/>
              <w:left w:val="single" w:sz="4" w:space="0" w:color="auto"/>
              <w:bottom w:val="single" w:sz="4" w:space="0" w:color="auto"/>
              <w:right w:val="single" w:sz="4" w:space="0" w:color="auto"/>
            </w:tcBorders>
          </w:tcPr>
          <w:p w:rsidR="00F701B1" w:rsidRPr="004C14BB" w:rsidRDefault="004354ED">
            <w:pPr>
              <w:autoSpaceDE w:val="0"/>
              <w:autoSpaceDN w:val="0"/>
              <w:adjustRightInd w:val="0"/>
              <w:spacing w:after="0" w:line="240" w:lineRule="auto"/>
              <w:jc w:val="center"/>
              <w:rPr>
                <w:rFonts w:ascii="Times New Roman" w:hAnsi="Times New Roman" w:cs="Times New Roman"/>
                <w:sz w:val="20"/>
                <w:szCs w:val="20"/>
              </w:rPr>
            </w:pPr>
            <w:hyperlink r:id="rId20" w:history="1">
              <w:r w:rsidR="00F701B1" w:rsidRPr="004C14BB">
                <w:rPr>
                  <w:rFonts w:ascii="Times New Roman" w:hAnsi="Times New Roman" w:cs="Times New Roman"/>
                  <w:color w:val="0000FF"/>
                  <w:sz w:val="20"/>
                  <w:szCs w:val="20"/>
                </w:rPr>
                <w:t>383</w:t>
              </w:r>
            </w:hyperlink>
          </w:p>
        </w:tc>
      </w:tr>
    </w:tbl>
    <w:p w:rsidR="00F701B1" w:rsidRPr="004C14BB" w:rsidRDefault="00F701B1" w:rsidP="00F701B1">
      <w:pPr>
        <w:autoSpaceDE w:val="0"/>
        <w:autoSpaceDN w:val="0"/>
        <w:adjustRightInd w:val="0"/>
        <w:spacing w:after="0" w:line="240" w:lineRule="auto"/>
        <w:jc w:val="both"/>
        <w:rPr>
          <w:rFonts w:ascii="Times New Roman" w:hAnsi="Times New Roman" w:cs="Times New Roman"/>
          <w:sz w:val="20"/>
          <w:szCs w:val="20"/>
        </w:rPr>
      </w:pPr>
    </w:p>
    <w:p w:rsidR="004C14BB" w:rsidRDefault="00F701B1" w:rsidP="00F047FC">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w:t>
      </w:r>
    </w:p>
    <w:p w:rsidR="004C14BB" w:rsidRDefault="004C14BB" w:rsidP="00F047FC">
      <w:pPr>
        <w:autoSpaceDE w:val="0"/>
        <w:autoSpaceDN w:val="0"/>
        <w:adjustRightInd w:val="0"/>
        <w:spacing w:after="0" w:line="240" w:lineRule="auto"/>
        <w:jc w:val="both"/>
        <w:rPr>
          <w:rFonts w:ascii="Times New Roman" w:hAnsi="Times New Roman" w:cs="Times New Roman"/>
          <w:sz w:val="20"/>
          <w:szCs w:val="20"/>
        </w:rPr>
      </w:pPr>
    </w:p>
    <w:p w:rsidR="004C14BB" w:rsidRDefault="004C14BB" w:rsidP="00F047FC">
      <w:pPr>
        <w:autoSpaceDE w:val="0"/>
        <w:autoSpaceDN w:val="0"/>
        <w:adjustRightInd w:val="0"/>
        <w:spacing w:after="0" w:line="240" w:lineRule="auto"/>
        <w:jc w:val="both"/>
        <w:rPr>
          <w:rFonts w:ascii="Times New Roman" w:hAnsi="Times New Roman" w:cs="Times New Roman"/>
          <w:sz w:val="20"/>
          <w:szCs w:val="20"/>
        </w:rPr>
      </w:pPr>
    </w:p>
    <w:p w:rsidR="004C14BB" w:rsidRDefault="004C14BB" w:rsidP="00F047FC">
      <w:pPr>
        <w:autoSpaceDE w:val="0"/>
        <w:autoSpaceDN w:val="0"/>
        <w:adjustRightInd w:val="0"/>
        <w:spacing w:after="0" w:line="240" w:lineRule="auto"/>
        <w:jc w:val="both"/>
        <w:rPr>
          <w:rFonts w:ascii="Times New Roman" w:hAnsi="Times New Roman" w:cs="Times New Roman"/>
          <w:sz w:val="20"/>
          <w:szCs w:val="20"/>
        </w:rPr>
      </w:pPr>
    </w:p>
    <w:p w:rsidR="004C14BB" w:rsidRDefault="004C14BB" w:rsidP="00F047FC">
      <w:pPr>
        <w:autoSpaceDE w:val="0"/>
        <w:autoSpaceDN w:val="0"/>
        <w:adjustRightInd w:val="0"/>
        <w:spacing w:after="0" w:line="240" w:lineRule="auto"/>
        <w:jc w:val="both"/>
        <w:rPr>
          <w:rFonts w:ascii="Times New Roman" w:hAnsi="Times New Roman" w:cs="Times New Roman"/>
          <w:sz w:val="20"/>
          <w:szCs w:val="20"/>
        </w:rPr>
      </w:pPr>
    </w:p>
    <w:p w:rsidR="004C14BB" w:rsidRDefault="004C14BB" w:rsidP="00F047FC">
      <w:pPr>
        <w:autoSpaceDE w:val="0"/>
        <w:autoSpaceDN w:val="0"/>
        <w:adjustRightInd w:val="0"/>
        <w:spacing w:after="0" w:line="240" w:lineRule="auto"/>
        <w:jc w:val="both"/>
        <w:rPr>
          <w:rFonts w:ascii="Times New Roman" w:hAnsi="Times New Roman" w:cs="Times New Roman"/>
          <w:sz w:val="20"/>
          <w:szCs w:val="20"/>
        </w:rPr>
      </w:pPr>
    </w:p>
    <w:p w:rsidR="004C14BB" w:rsidRDefault="004C14BB" w:rsidP="00F047FC">
      <w:pPr>
        <w:autoSpaceDE w:val="0"/>
        <w:autoSpaceDN w:val="0"/>
        <w:adjustRightInd w:val="0"/>
        <w:spacing w:after="0" w:line="240" w:lineRule="auto"/>
        <w:jc w:val="both"/>
        <w:rPr>
          <w:rFonts w:ascii="Times New Roman" w:hAnsi="Times New Roman" w:cs="Times New Roman"/>
          <w:sz w:val="20"/>
          <w:szCs w:val="20"/>
        </w:rPr>
      </w:pPr>
    </w:p>
    <w:p w:rsidR="00F047FC" w:rsidRPr="004C14BB" w:rsidRDefault="00F701B1" w:rsidP="00F047FC">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Раздел 1. Поступления и выплаты</w:t>
      </w:r>
    </w:p>
    <w:p w:rsidR="00F047FC" w:rsidRPr="004C14BB" w:rsidRDefault="00F047FC" w:rsidP="00F047FC">
      <w:pPr>
        <w:rPr>
          <w:rFonts w:ascii="Times New Roman" w:hAnsi="Times New Roman" w:cs="Times New Roman"/>
          <w:sz w:val="20"/>
          <w:szCs w:val="20"/>
        </w:rPr>
      </w:pPr>
    </w:p>
    <w:p w:rsidR="00F047FC" w:rsidRPr="00F047FC" w:rsidRDefault="00F047FC" w:rsidP="00F047FC">
      <w:pPr>
        <w:rPr>
          <w:rFonts w:ascii="Times New Roman" w:hAnsi="Times New Roman" w:cs="Times New Roman"/>
          <w:sz w:val="24"/>
          <w:szCs w:val="24"/>
        </w:rPr>
      </w:pPr>
    </w:p>
    <w:p w:rsidR="00F047FC" w:rsidRDefault="00F047FC" w:rsidP="00F047FC">
      <w:pPr>
        <w:rPr>
          <w:rFonts w:ascii="Times New Roman" w:hAnsi="Times New Roman" w:cs="Times New Roman"/>
          <w:sz w:val="24"/>
          <w:szCs w:val="24"/>
        </w:rPr>
      </w:pPr>
    </w:p>
    <w:p w:rsidR="00F701B1" w:rsidRPr="00F047FC" w:rsidRDefault="00F047FC" w:rsidP="00F047FC">
      <w:pPr>
        <w:tabs>
          <w:tab w:val="left" w:pos="3909"/>
        </w:tabs>
        <w:rPr>
          <w:rFonts w:ascii="Times New Roman" w:hAnsi="Times New Roman" w:cs="Times New Roman"/>
          <w:sz w:val="24"/>
          <w:szCs w:val="24"/>
        </w:rPr>
        <w:sectPr w:rsidR="00F701B1" w:rsidRPr="00F047FC" w:rsidSect="00BE6C0E">
          <w:headerReference w:type="default" r:id="rId21"/>
          <w:pgSz w:w="11905" w:h="16838"/>
          <w:pgMar w:top="1134" w:right="850" w:bottom="1134" w:left="1701" w:header="0" w:footer="0" w:gutter="0"/>
          <w:cols w:space="720"/>
          <w:noEndnote/>
          <w:titlePg/>
          <w:docGrid w:linePitch="299"/>
        </w:sectPr>
      </w:pPr>
      <w:r>
        <w:rPr>
          <w:rFonts w:ascii="Times New Roman" w:hAnsi="Times New Roman" w:cs="Times New Roman"/>
          <w:sz w:val="24"/>
          <w:szCs w:val="24"/>
        </w:rPr>
        <w:tab/>
      </w:r>
      <w:r>
        <w:rPr>
          <w:rFonts w:ascii="Times New Roman" w:hAnsi="Times New Roman" w:cs="Times New Roman"/>
          <w:sz w:val="24"/>
          <w:szCs w:val="24"/>
        </w:rPr>
        <w:tab/>
      </w: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5382"/>
        <w:gridCol w:w="992"/>
        <w:gridCol w:w="1418"/>
        <w:gridCol w:w="992"/>
        <w:gridCol w:w="1134"/>
        <w:gridCol w:w="1276"/>
        <w:gridCol w:w="1701"/>
        <w:gridCol w:w="1701"/>
      </w:tblGrid>
      <w:tr w:rsidR="00F701B1" w:rsidRPr="004C14BB" w:rsidTr="00C04816">
        <w:tc>
          <w:tcPr>
            <w:tcW w:w="5382" w:type="dxa"/>
            <w:vMerge w:val="restart"/>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lastRenderedPageBreak/>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Код строки</w:t>
            </w:r>
          </w:p>
        </w:tc>
        <w:tc>
          <w:tcPr>
            <w:tcW w:w="1418" w:type="dxa"/>
            <w:vMerge w:val="restart"/>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 xml:space="preserve">Код по бюджетной классификации Российской Федерации </w:t>
            </w:r>
            <w:hyperlink r:id="rId22" w:history="1">
              <w:r w:rsidRPr="004C14BB">
                <w:rPr>
                  <w:rFonts w:ascii="Times New Roman" w:hAnsi="Times New Roman" w:cs="Times New Roman"/>
                  <w:color w:val="0000FF"/>
                  <w:sz w:val="20"/>
                  <w:szCs w:val="20"/>
                </w:rPr>
                <w:t>&lt;3&gt;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 xml:space="preserve">Аналитический код </w:t>
            </w:r>
            <w:hyperlink r:id="rId23" w:history="1">
              <w:r w:rsidRPr="004C14BB">
                <w:rPr>
                  <w:rFonts w:ascii="Times New Roman" w:hAnsi="Times New Roman" w:cs="Times New Roman"/>
                  <w:color w:val="0000FF"/>
                  <w:sz w:val="20"/>
                  <w:szCs w:val="20"/>
                </w:rPr>
                <w:t>&lt;4&gt;</w:t>
              </w:r>
            </w:hyperlink>
          </w:p>
        </w:tc>
        <w:tc>
          <w:tcPr>
            <w:tcW w:w="5812" w:type="dxa"/>
            <w:gridSpan w:val="4"/>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Сумма</w:t>
            </w:r>
          </w:p>
        </w:tc>
      </w:tr>
      <w:tr w:rsidR="00C04816" w:rsidRPr="004C14BB" w:rsidTr="00C04816">
        <w:tc>
          <w:tcPr>
            <w:tcW w:w="5382" w:type="dxa"/>
            <w:vMerge/>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 20__ г. текущий финансовый год</w:t>
            </w: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 20__ г. первый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 20__ г. второй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за пределами планового периода</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Остаток средств на начало текущего финансового года </w:t>
            </w:r>
            <w:hyperlink r:id="rId24" w:history="1">
              <w:r w:rsidRPr="004C14BB">
                <w:rPr>
                  <w:rFonts w:ascii="Times New Roman" w:hAnsi="Times New Roman" w:cs="Times New Roman"/>
                  <w:color w:val="0000FF"/>
                  <w:sz w:val="20"/>
                  <w:szCs w:val="20"/>
                </w:rPr>
                <w:t>&lt;5&gt;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0001</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Остаток средств на конец текущего финансового года </w:t>
            </w:r>
            <w:hyperlink r:id="rId25" w:history="1">
              <w:r w:rsidRPr="004C14BB">
                <w:rPr>
                  <w:rFonts w:ascii="Times New Roman" w:hAnsi="Times New Roman" w:cs="Times New Roman"/>
                  <w:color w:val="0000FF"/>
                  <w:sz w:val="20"/>
                  <w:szCs w:val="20"/>
                </w:rPr>
                <w:t>&lt;5&gt;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0002</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Доходы,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1000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rPr>
          <w:trHeight w:val="466"/>
        </w:trPr>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rsidP="00C04816">
            <w:pPr>
              <w:autoSpaceDE w:val="0"/>
              <w:autoSpaceDN w:val="0"/>
              <w:adjustRightInd w:val="0"/>
              <w:spacing w:after="0" w:line="240" w:lineRule="auto"/>
              <w:ind w:left="284"/>
              <w:jc w:val="both"/>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rsidP="00C04816">
            <w:pPr>
              <w:autoSpaceDE w:val="0"/>
              <w:autoSpaceDN w:val="0"/>
              <w:adjustRightInd w:val="0"/>
              <w:spacing w:after="0" w:line="240" w:lineRule="auto"/>
              <w:ind w:left="284"/>
              <w:jc w:val="both"/>
              <w:rPr>
                <w:rFonts w:ascii="Times New Roman" w:hAnsi="Times New Roman" w:cs="Times New Roman"/>
                <w:sz w:val="20"/>
                <w:szCs w:val="20"/>
              </w:rPr>
            </w:pPr>
            <w:r w:rsidRPr="004C14BB">
              <w:rPr>
                <w:rFonts w:ascii="Times New Roman" w:hAnsi="Times New Roman" w:cs="Times New Roman"/>
                <w:sz w:val="20"/>
                <w:szCs w:val="20"/>
              </w:rPr>
              <w:t>доходы от собственности,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120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rPr>
          <w:trHeight w:val="265"/>
        </w:trPr>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rsidP="00C04816">
            <w:pPr>
              <w:autoSpaceDE w:val="0"/>
              <w:autoSpaceDN w:val="0"/>
              <w:adjustRightInd w:val="0"/>
              <w:spacing w:after="0" w:line="240" w:lineRule="auto"/>
              <w:ind w:left="567"/>
              <w:jc w:val="both"/>
              <w:rPr>
                <w:rFonts w:ascii="Times New Roman" w:hAnsi="Times New Roman" w:cs="Times New Roman"/>
                <w:sz w:val="20"/>
                <w:szCs w:val="20"/>
              </w:rPr>
            </w:pPr>
            <w:r w:rsidRPr="004C14BB">
              <w:rPr>
                <w:rFonts w:ascii="Times New Roman" w:hAnsi="Times New Roman" w:cs="Times New Roman"/>
                <w:sz w:val="20"/>
                <w:szCs w:val="20"/>
              </w:rPr>
              <w:t>в том числе:</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rsidP="00C04816">
            <w:pPr>
              <w:autoSpaceDE w:val="0"/>
              <w:autoSpaceDN w:val="0"/>
              <w:adjustRightInd w:val="0"/>
              <w:spacing w:after="0" w:line="240" w:lineRule="auto"/>
              <w:ind w:left="284"/>
              <w:jc w:val="both"/>
              <w:rPr>
                <w:rFonts w:ascii="Times New Roman" w:hAnsi="Times New Roman" w:cs="Times New Roman"/>
                <w:sz w:val="20"/>
                <w:szCs w:val="20"/>
              </w:rPr>
            </w:pPr>
            <w:r w:rsidRPr="004C14BB">
              <w:rPr>
                <w:rFonts w:ascii="Times New Roman" w:hAnsi="Times New Roman" w:cs="Times New Roman"/>
                <w:sz w:val="20"/>
                <w:szCs w:val="20"/>
              </w:rPr>
              <w:t>доходы от оказания услуг, работ, компенсации затрат учреждений,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1200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rsidP="00C04816">
            <w:pPr>
              <w:autoSpaceDE w:val="0"/>
              <w:autoSpaceDN w:val="0"/>
              <w:adjustRightInd w:val="0"/>
              <w:spacing w:after="0" w:line="240" w:lineRule="auto"/>
              <w:ind w:left="567"/>
              <w:jc w:val="both"/>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rsidP="00C04816">
            <w:pPr>
              <w:autoSpaceDE w:val="0"/>
              <w:autoSpaceDN w:val="0"/>
              <w:adjustRightInd w:val="0"/>
              <w:spacing w:after="0" w:line="240" w:lineRule="auto"/>
              <w:ind w:left="567"/>
              <w:jc w:val="both"/>
              <w:rPr>
                <w:rFonts w:ascii="Times New Roman" w:hAnsi="Times New Roman" w:cs="Times New Roman"/>
                <w:sz w:val="20"/>
                <w:szCs w:val="20"/>
              </w:rPr>
            </w:pPr>
            <w:r w:rsidRPr="004C14BB">
              <w:rPr>
                <w:rFonts w:ascii="Times New Roman" w:hAnsi="Times New Roman" w:cs="Times New Roman"/>
                <w:sz w:val="20"/>
                <w:szCs w:val="20"/>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1210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rsidP="00C04816">
            <w:pPr>
              <w:autoSpaceDE w:val="0"/>
              <w:autoSpaceDN w:val="0"/>
              <w:adjustRightInd w:val="0"/>
              <w:spacing w:after="0" w:line="240" w:lineRule="auto"/>
              <w:ind w:left="567"/>
              <w:jc w:val="both"/>
              <w:rPr>
                <w:rFonts w:ascii="Times New Roman" w:hAnsi="Times New Roman" w:cs="Times New Roman"/>
                <w:sz w:val="20"/>
                <w:szCs w:val="20"/>
              </w:rPr>
            </w:pPr>
            <w:r w:rsidRPr="004C14BB">
              <w:rPr>
                <w:rFonts w:ascii="Times New Roman" w:hAnsi="Times New Roman" w:cs="Times New Roman"/>
                <w:sz w:val="20"/>
                <w:szCs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1220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доходы от штрафов, пеней, иных сумм принудительного изъятия,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lastRenderedPageBreak/>
              <w:t>безвозмездные денежные поступления,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целевые субсидии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субсидии на осуществление капитальных вложений</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t>прочие доходы,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1500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180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в том числе:</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доходы от операций с активами,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1900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 xml:space="preserve">прочие поступления, всего </w:t>
            </w:r>
            <w:hyperlink r:id="rId26" w:history="1">
              <w:r w:rsidRPr="004C14BB">
                <w:rPr>
                  <w:rFonts w:ascii="Times New Roman" w:hAnsi="Times New Roman" w:cs="Times New Roman"/>
                  <w:color w:val="0000FF"/>
                  <w:sz w:val="20"/>
                  <w:szCs w:val="20"/>
                </w:rPr>
                <w:t>&lt;6&gt;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1980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из них:</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увеличение остатков денежных средств за счет возврата дебиторской задолженности прошлых лет</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1981</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510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Расходы,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2000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на выплаты персоналу,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оплата труда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111</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lastRenderedPageBreak/>
              <w:t>прочие выплаты персоналу, в том числе компенсационного характера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112</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иные выплаты, за исключением фонда оплаты труда учреждения, для выполнения отдельных полномочий</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2130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113</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взносы по обязательному социальному страхованию на выплаты по оплате труда работников и иные выплаты работникам учреждений,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2140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119</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2141</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119</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на иные выплаты работникам</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2142</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119</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денежное довольствие военнослужащих и сотрудников, имеющих специальные звания</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2150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131</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t>расходы на выплаты военнослужащим и сотрудникам, имеющим специальные звания, зависящие от размера денежного довольствия</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2160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133</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t>иные выплаты военнослужащим и сотрудникам, имеющим специальные звания</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2170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134</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t>страховые взносы на обязательное социальное страхование в части выплат персоналу, подлежащих обложению страховыми взносами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2180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139</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на оплату труда стажеров</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2181</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139</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социальные и иные выплаты населению,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2200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2210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320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lastRenderedPageBreak/>
              <w:t>из них:</w:t>
            </w:r>
          </w:p>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пособия, компенсации и иные социальные выплаты гражданам, кроме публичных нормативных обязательств</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2211</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321</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выплата стипендий, осуществление иных расходов на социальную поддержку обучающихся за счет средств стипендиального фонда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2220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340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2230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350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jc w:val="both"/>
              <w:rPr>
                <w:rFonts w:ascii="Times New Roman" w:hAnsi="Times New Roman" w:cs="Times New Roman"/>
                <w:sz w:val="20"/>
                <w:szCs w:val="20"/>
              </w:rPr>
            </w:pPr>
            <w:r w:rsidRPr="004C14BB">
              <w:rPr>
                <w:rFonts w:ascii="Times New Roman" w:hAnsi="Times New Roman" w:cs="Times New Roman"/>
                <w:sz w:val="20"/>
                <w:szCs w:val="20"/>
              </w:rPr>
              <w:t>иные выплаты населению</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2240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360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уплата налогов, сборов и иных платежей,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2300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850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из них:</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налог на имущество организаций и земельный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2310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851</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иные налоги (включаемые в состав расходов) в бюджеты бюджетной системы Российской Федерации, а также государственная пошлина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2320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852</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уплата штрафов (в том числе административных), пеней, иных платежей</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2330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853</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t>безвозмездные перечисления организациям и физическим лицам,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из них:</w:t>
            </w:r>
          </w:p>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гранты, предоставляемые бюджетным учреждениям</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613</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lastRenderedPageBreak/>
              <w:t>гранты, предоставляемые автономным учреждениям</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623</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гранты, предоставляемые иным некоммерческим организациям (за исключением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2430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634</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гранты, предоставляемые другим организациям и физическим лицам</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2440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810</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взносы в международные организации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2450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862</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платежи в целях обеспечения реализации соглашений с правительствами иностранных государств и международными организациями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2460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863</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прочие выплаты (кроме выплат на закупку товаров, работ, услуг)</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2500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2520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831</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 xml:space="preserve">расходы на закупку товаров, работ, услуг, всего </w:t>
            </w:r>
            <w:hyperlink r:id="rId27" w:history="1">
              <w:r w:rsidRPr="004C14BB">
                <w:rPr>
                  <w:rFonts w:ascii="Times New Roman" w:hAnsi="Times New Roman" w:cs="Times New Roman"/>
                  <w:color w:val="0000FF"/>
                  <w:sz w:val="20"/>
                  <w:szCs w:val="20"/>
                </w:rPr>
                <w:t>&lt;7&gt;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закупку научно-исследовательских, опытно-конструкторских и технологических работ</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241</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закупку товаров, работ, услуг в целях капитального ремонта государственного (муниципального) имущества</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2630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243</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прочую закупку товаров, работ и услуг</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244</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lastRenderedPageBreak/>
              <w:t>закупку товаров, работ, услуг в целях создания, развития, эксплуатации и вывода из эксплуатации государственных информационных систем</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2650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246</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закупку энергетических ресурсов</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2660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247</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капитальные вложения в объекты государственной (муниципальной) собственности, всего</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2700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приобретение объектов недвижимого имущества государственными (муниципальными) учреждениями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2710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406</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строительство (реконструкция) объектов недвижимого имущества государственными (муниципальными) учреждениями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2720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407</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vAlign w:val="center"/>
          </w:tcPr>
          <w:p w:rsidR="00F701B1" w:rsidRPr="004C14BB" w:rsidRDefault="00F701B1">
            <w:pPr>
              <w:autoSpaceDE w:val="0"/>
              <w:autoSpaceDN w:val="0"/>
              <w:adjustRightInd w:val="0"/>
              <w:spacing w:after="0" w:line="240" w:lineRule="auto"/>
              <w:ind w:left="283"/>
              <w:rPr>
                <w:rFonts w:ascii="Times New Roman" w:hAnsi="Times New Roman" w:cs="Times New Roman"/>
                <w:sz w:val="20"/>
                <w:szCs w:val="20"/>
              </w:rPr>
            </w:pPr>
            <w:r w:rsidRPr="004C14BB">
              <w:rPr>
                <w:rFonts w:ascii="Times New Roman" w:hAnsi="Times New Roman" w:cs="Times New Roman"/>
                <w:sz w:val="20"/>
                <w:szCs w:val="20"/>
              </w:rPr>
              <w:t>специальные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2800</w:t>
            </w:r>
          </w:p>
        </w:tc>
        <w:tc>
          <w:tcPr>
            <w:tcW w:w="1418" w:type="dxa"/>
            <w:tcBorders>
              <w:top w:val="single" w:sz="4" w:space="0" w:color="auto"/>
              <w:left w:val="single" w:sz="4" w:space="0" w:color="auto"/>
              <w:bottom w:val="single" w:sz="4" w:space="0" w:color="auto"/>
              <w:right w:val="single" w:sz="4" w:space="0" w:color="auto"/>
            </w:tcBorders>
            <w:vAlign w:val="center"/>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880</w:t>
            </w:r>
          </w:p>
        </w:tc>
        <w:tc>
          <w:tcPr>
            <w:tcW w:w="99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Выплаты, уменьшающие доход, всего </w:t>
            </w:r>
            <w:hyperlink r:id="rId28" w:history="1">
              <w:r w:rsidRPr="004C14BB">
                <w:rPr>
                  <w:rFonts w:ascii="Times New Roman" w:hAnsi="Times New Roman" w:cs="Times New Roman"/>
                  <w:color w:val="0000FF"/>
                  <w:sz w:val="20"/>
                  <w:szCs w:val="20"/>
                </w:rPr>
                <w:t>&lt;8&gt;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3000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 xml:space="preserve">налог на прибыль </w:t>
            </w:r>
            <w:hyperlink r:id="rId29" w:history="1">
              <w:r w:rsidRPr="004C14BB">
                <w:rPr>
                  <w:rFonts w:ascii="Times New Roman" w:hAnsi="Times New Roman" w:cs="Times New Roman"/>
                  <w:color w:val="0000FF"/>
                  <w:sz w:val="20"/>
                  <w:szCs w:val="20"/>
                </w:rPr>
                <w:t>&lt;8&gt;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3010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 xml:space="preserve">налог на добавленную стоимость </w:t>
            </w:r>
            <w:hyperlink r:id="rId30" w:history="1">
              <w:r w:rsidRPr="004C14BB">
                <w:rPr>
                  <w:rFonts w:ascii="Times New Roman" w:hAnsi="Times New Roman" w:cs="Times New Roman"/>
                  <w:color w:val="0000FF"/>
                  <w:sz w:val="20"/>
                  <w:szCs w:val="20"/>
                </w:rPr>
                <w:t>&lt;8&gt;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3020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 xml:space="preserve">прочие налоги, уменьшающие доход </w:t>
            </w:r>
            <w:hyperlink r:id="rId31" w:history="1">
              <w:r w:rsidRPr="004C14BB">
                <w:rPr>
                  <w:rFonts w:ascii="Times New Roman" w:hAnsi="Times New Roman" w:cs="Times New Roman"/>
                  <w:color w:val="0000FF"/>
                  <w:sz w:val="20"/>
                  <w:szCs w:val="20"/>
                </w:rPr>
                <w:t>&lt;8&gt;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3030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Прочие выплаты, всего </w:t>
            </w:r>
            <w:hyperlink r:id="rId32" w:history="1">
              <w:r w:rsidRPr="004C14BB">
                <w:rPr>
                  <w:rFonts w:ascii="Times New Roman" w:hAnsi="Times New Roman" w:cs="Times New Roman"/>
                  <w:color w:val="0000FF"/>
                  <w:sz w:val="20"/>
                  <w:szCs w:val="20"/>
                </w:rPr>
                <w:t>&lt;9&gt;</w:t>
              </w:r>
            </w:hyperlink>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4000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из них:</w:t>
            </w:r>
          </w:p>
          <w:p w:rsidR="00F701B1" w:rsidRPr="004C14BB" w:rsidRDefault="00F701B1">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возврат в бюджет средств субсидии</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4010</w:t>
            </w: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610</w:t>
            </w: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r>
      <w:tr w:rsidR="00C04816" w:rsidRPr="004C14BB" w:rsidTr="00C04816">
        <w:tc>
          <w:tcPr>
            <w:tcW w:w="5382" w:type="dxa"/>
            <w:tcBorders>
              <w:top w:val="single" w:sz="4" w:space="0" w:color="auto"/>
              <w:left w:val="single" w:sz="4" w:space="0" w:color="auto"/>
              <w:bottom w:val="single" w:sz="4" w:space="0" w:color="auto"/>
              <w:right w:val="single" w:sz="4" w:space="0" w:color="auto"/>
            </w:tcBorders>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701B1" w:rsidRPr="004C14BB" w:rsidRDefault="00F701B1">
            <w:pPr>
              <w:autoSpaceDE w:val="0"/>
              <w:autoSpaceDN w:val="0"/>
              <w:adjustRightInd w:val="0"/>
              <w:spacing w:after="0" w:line="240" w:lineRule="auto"/>
              <w:rPr>
                <w:rFonts w:ascii="Times New Roman" w:hAnsi="Times New Roman" w:cs="Times New Roman"/>
                <w:sz w:val="20"/>
                <w:szCs w:val="20"/>
              </w:rPr>
            </w:pPr>
          </w:p>
        </w:tc>
      </w:tr>
    </w:tbl>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Default="00C04816" w:rsidP="00C04816">
      <w:pPr>
        <w:autoSpaceDE w:val="0"/>
        <w:autoSpaceDN w:val="0"/>
        <w:adjustRightInd w:val="0"/>
        <w:spacing w:after="0" w:line="240" w:lineRule="auto"/>
        <w:jc w:val="both"/>
        <w:rPr>
          <w:rFonts w:ascii="Courier New" w:hAnsi="Courier New" w:cs="Courier New"/>
          <w:sz w:val="20"/>
          <w:szCs w:val="20"/>
        </w:rPr>
      </w:pPr>
    </w:p>
    <w:p w:rsidR="00C04816" w:rsidRDefault="00C04816" w:rsidP="00C04816">
      <w:pPr>
        <w:autoSpaceDE w:val="0"/>
        <w:autoSpaceDN w:val="0"/>
        <w:adjustRightInd w:val="0"/>
        <w:spacing w:after="0" w:line="240" w:lineRule="auto"/>
        <w:jc w:val="both"/>
        <w:rPr>
          <w:rFonts w:ascii="Courier New" w:hAnsi="Courier New" w:cs="Courier New"/>
          <w:sz w:val="20"/>
          <w:szCs w:val="20"/>
        </w:rPr>
      </w:pPr>
    </w:p>
    <w:p w:rsidR="00C04816" w:rsidRDefault="00C04816" w:rsidP="00C04816">
      <w:pPr>
        <w:autoSpaceDE w:val="0"/>
        <w:autoSpaceDN w:val="0"/>
        <w:adjustRightInd w:val="0"/>
        <w:spacing w:after="0" w:line="240" w:lineRule="auto"/>
        <w:jc w:val="both"/>
        <w:rPr>
          <w:rFonts w:ascii="Courier New" w:hAnsi="Courier New" w:cs="Courier New"/>
          <w:sz w:val="20"/>
          <w:szCs w:val="20"/>
        </w:rPr>
      </w:pPr>
    </w:p>
    <w:p w:rsidR="00C04816" w:rsidRDefault="00C04816" w:rsidP="00C04816">
      <w:pPr>
        <w:autoSpaceDE w:val="0"/>
        <w:autoSpaceDN w:val="0"/>
        <w:adjustRightInd w:val="0"/>
        <w:spacing w:after="0" w:line="240" w:lineRule="auto"/>
        <w:jc w:val="both"/>
        <w:rPr>
          <w:rFonts w:ascii="Courier New" w:hAnsi="Courier New" w:cs="Courier New"/>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Раздел 2. Сведения по выплатам на закупки </w:t>
      </w:r>
      <w:r w:rsidR="00FB4EF9" w:rsidRPr="004C14BB">
        <w:rPr>
          <w:rFonts w:ascii="Times New Roman" w:hAnsi="Times New Roman" w:cs="Times New Roman"/>
          <w:sz w:val="20"/>
          <w:szCs w:val="20"/>
        </w:rPr>
        <w:t>товаров, работ</w:t>
      </w:r>
      <w:r w:rsidRPr="004C14BB">
        <w:rPr>
          <w:rFonts w:ascii="Times New Roman" w:hAnsi="Times New Roman" w:cs="Times New Roman"/>
          <w:sz w:val="20"/>
          <w:szCs w:val="20"/>
        </w:rPr>
        <w:t xml:space="preserve">, услуг </w:t>
      </w:r>
      <w:hyperlink r:id="rId33" w:history="1">
        <w:r w:rsidRPr="004C14BB">
          <w:rPr>
            <w:rFonts w:ascii="Times New Roman" w:hAnsi="Times New Roman" w:cs="Times New Roman"/>
            <w:color w:val="0000FF"/>
            <w:sz w:val="20"/>
            <w:szCs w:val="20"/>
          </w:rPr>
          <w:t>&lt;10&gt;</w:t>
        </w:r>
      </w:hyperlink>
    </w:p>
    <w:p w:rsidR="00C04816" w:rsidRPr="004C14BB" w:rsidRDefault="00C04816" w:rsidP="00C04816">
      <w:pPr>
        <w:autoSpaceDE w:val="0"/>
        <w:autoSpaceDN w:val="0"/>
        <w:adjustRightInd w:val="0"/>
        <w:spacing w:after="0" w:line="240" w:lineRule="auto"/>
        <w:jc w:val="both"/>
        <w:outlineLvl w:val="0"/>
        <w:rPr>
          <w:rFonts w:ascii="Times New Roman" w:hAnsi="Times New Roman"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829"/>
        <w:gridCol w:w="3917"/>
        <w:gridCol w:w="942"/>
        <w:gridCol w:w="801"/>
        <w:gridCol w:w="1438"/>
        <w:gridCol w:w="1343"/>
        <w:gridCol w:w="1341"/>
        <w:gridCol w:w="1368"/>
        <w:gridCol w:w="1319"/>
        <w:gridCol w:w="1272"/>
      </w:tblGrid>
      <w:tr w:rsidR="00C04816" w:rsidRPr="004C14BB">
        <w:tc>
          <w:tcPr>
            <w:tcW w:w="844" w:type="dxa"/>
            <w:vMerge w:val="restart"/>
            <w:tcBorders>
              <w:top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N п/п</w:t>
            </w:r>
          </w:p>
        </w:tc>
        <w:tc>
          <w:tcPr>
            <w:tcW w:w="4139"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Коды строк</w:t>
            </w:r>
          </w:p>
        </w:tc>
        <w:tc>
          <w:tcPr>
            <w:tcW w:w="794"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Год начала закупки</w:t>
            </w:r>
          </w:p>
        </w:tc>
        <w:tc>
          <w:tcPr>
            <w:tcW w:w="1361"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 xml:space="preserve">Код по бюджетной классификации Российской Федерации </w:t>
            </w:r>
            <w:hyperlink r:id="rId34" w:history="1">
              <w:r w:rsidRPr="004C14BB">
                <w:rPr>
                  <w:rFonts w:ascii="Times New Roman" w:hAnsi="Times New Roman" w:cs="Times New Roman"/>
                  <w:color w:val="0000FF"/>
                  <w:sz w:val="20"/>
                  <w:szCs w:val="20"/>
                </w:rPr>
                <w:t>&lt;10.1&gt;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 xml:space="preserve">Уникальный код </w:t>
            </w:r>
            <w:hyperlink r:id="rId35" w:history="1">
              <w:r w:rsidRPr="004C14BB">
                <w:rPr>
                  <w:rFonts w:ascii="Times New Roman" w:hAnsi="Times New Roman" w:cs="Times New Roman"/>
                  <w:color w:val="0000FF"/>
                  <w:sz w:val="20"/>
                  <w:szCs w:val="20"/>
                </w:rPr>
                <w:t>&lt;10.2&gt;</w:t>
              </w:r>
            </w:hyperlink>
          </w:p>
        </w:tc>
        <w:tc>
          <w:tcPr>
            <w:tcW w:w="5443" w:type="dxa"/>
            <w:gridSpan w:val="4"/>
            <w:tcBorders>
              <w:top w:val="single" w:sz="4" w:space="0" w:color="auto"/>
              <w:left w:val="single" w:sz="4" w:space="0" w:color="auto"/>
              <w:bottom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Сумма</w:t>
            </w:r>
          </w:p>
        </w:tc>
      </w:tr>
      <w:tr w:rsidR="00C04816" w:rsidRPr="004C14BB">
        <w:tc>
          <w:tcPr>
            <w:tcW w:w="844" w:type="dxa"/>
            <w:vMerge/>
            <w:tcBorders>
              <w:top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p>
        </w:tc>
        <w:tc>
          <w:tcPr>
            <w:tcW w:w="4139"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 20__ г.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на 20__ г. (второй год планового периода)</w:t>
            </w:r>
          </w:p>
        </w:tc>
        <w:tc>
          <w:tcPr>
            <w:tcW w:w="1304" w:type="dxa"/>
            <w:tcBorders>
              <w:top w:val="single" w:sz="4" w:space="0" w:color="auto"/>
              <w:left w:val="single" w:sz="4" w:space="0" w:color="auto"/>
              <w:bottom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за пределами планового периода</w:t>
            </w: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w:t>
            </w:r>
          </w:p>
        </w:tc>
        <w:tc>
          <w:tcPr>
            <w:tcW w:w="794"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4.1</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4.2</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6</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8</w:t>
            </w: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Выплаты на закупку товаров, работ, услуг, всего </w:t>
            </w:r>
            <w:hyperlink r:id="rId36" w:history="1">
              <w:r w:rsidRPr="004C14BB">
                <w:rPr>
                  <w:rFonts w:ascii="Times New Roman" w:hAnsi="Times New Roman" w:cs="Times New Roman"/>
                  <w:color w:val="0000FF"/>
                  <w:sz w:val="20"/>
                  <w:szCs w:val="20"/>
                </w:rPr>
                <w:t>&lt;11&gt;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26000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rsidP="00FB4EF9">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 xml:space="preserve">по контрактам (договорам), заключенным до начала текущего финансового года без применения норм Федерального </w:t>
            </w:r>
            <w:hyperlink r:id="rId37"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w:t>
            </w:r>
            <w:r w:rsidR="00FB4EF9" w:rsidRPr="004C14BB">
              <w:rPr>
                <w:rFonts w:ascii="Times New Roman" w:hAnsi="Times New Roman" w:cs="Times New Roman"/>
                <w:sz w:val="20"/>
                <w:szCs w:val="20"/>
              </w:rPr>
              <w:t>рственных и муниципальных нужд"</w:t>
            </w:r>
            <w:r w:rsidRPr="004C14BB">
              <w:rPr>
                <w:rFonts w:ascii="Times New Roman" w:hAnsi="Times New Roman" w:cs="Times New Roman"/>
                <w:sz w:val="20"/>
                <w:szCs w:val="20"/>
              </w:rPr>
              <w:t xml:space="preserve"> и Федерального </w:t>
            </w:r>
            <w:hyperlink r:id="rId38"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от 18 июля 2011 г. N 223-ФЗ "О закупках товаров, работ, услуг отдельными видами юридических лиц"  </w:t>
            </w:r>
            <w:hyperlink r:id="rId39" w:history="1">
              <w:r w:rsidRPr="004C14BB">
                <w:rPr>
                  <w:rFonts w:ascii="Times New Roman" w:hAnsi="Times New Roman" w:cs="Times New Roman"/>
                  <w:color w:val="0000FF"/>
                  <w:sz w:val="20"/>
                  <w:szCs w:val="20"/>
                </w:rPr>
                <w:t>&lt;12&gt;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26100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 xml:space="preserve">по контрактам (договорам), планируемым к заключению в соответствующем финансовом году без </w:t>
            </w:r>
            <w:r w:rsidRPr="004C14BB">
              <w:rPr>
                <w:rFonts w:ascii="Times New Roman" w:hAnsi="Times New Roman" w:cs="Times New Roman"/>
                <w:sz w:val="20"/>
                <w:szCs w:val="20"/>
              </w:rPr>
              <w:lastRenderedPageBreak/>
              <w:t xml:space="preserve">применения норм Федерального </w:t>
            </w:r>
            <w:hyperlink r:id="rId40"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N 44-ФЗ и Федерального </w:t>
            </w:r>
            <w:hyperlink r:id="rId41"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N 223-ФЗ </w:t>
            </w:r>
            <w:hyperlink r:id="rId42" w:history="1">
              <w:r w:rsidRPr="004C14BB">
                <w:rPr>
                  <w:rFonts w:ascii="Times New Roman" w:hAnsi="Times New Roman" w:cs="Times New Roman"/>
                  <w:color w:val="0000FF"/>
                  <w:sz w:val="20"/>
                  <w:szCs w:val="20"/>
                </w:rPr>
                <w:t>&lt;12&gt;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lastRenderedPageBreak/>
              <w:t>26200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 xml:space="preserve">по контрактам (договорам), заключенным до начала текущего финансового года с учетом требований Федерального </w:t>
            </w:r>
            <w:hyperlink r:id="rId43"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N 44-ФЗ и Федерального </w:t>
            </w:r>
            <w:hyperlink r:id="rId44"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N 223-ФЗ </w:t>
            </w:r>
            <w:hyperlink r:id="rId45" w:history="1">
              <w:r w:rsidRPr="004C14BB">
                <w:rPr>
                  <w:rFonts w:ascii="Times New Roman" w:hAnsi="Times New Roman" w:cs="Times New Roman"/>
                  <w:color w:val="0000FF"/>
                  <w:sz w:val="20"/>
                  <w:szCs w:val="20"/>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26300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1.3.1</w:t>
            </w: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46"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44-ФЗ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26310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47" w:history="1">
              <w:r w:rsidRPr="004C14BB">
                <w:rPr>
                  <w:rFonts w:ascii="Times New Roman" w:hAnsi="Times New Roman" w:cs="Times New Roman"/>
                  <w:color w:val="0000FF"/>
                  <w:sz w:val="20"/>
                  <w:szCs w:val="20"/>
                </w:rPr>
                <w:t>&lt;10.1&gt;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26310.1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48" w:history="1">
              <w:r w:rsidRPr="004C14BB">
                <w:rPr>
                  <w:rFonts w:ascii="Times New Roman" w:hAnsi="Times New Roman" w:cs="Times New Roman"/>
                  <w:color w:val="0000FF"/>
                  <w:sz w:val="20"/>
                  <w:szCs w:val="20"/>
                </w:rPr>
                <w:t>&lt;10.2&gt;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26310.2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1.3.2</w:t>
            </w: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566"/>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49"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223-ФЗ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26320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284"/>
              <w:rPr>
                <w:rFonts w:ascii="Times New Roman" w:hAnsi="Times New Roman" w:cs="Times New Roman"/>
                <w:sz w:val="20"/>
                <w:szCs w:val="20"/>
              </w:rPr>
            </w:pPr>
            <w:r w:rsidRPr="004C14BB">
              <w:rPr>
                <w:rFonts w:ascii="Times New Roman" w:hAnsi="Times New Roman" w:cs="Times New Roman"/>
                <w:sz w:val="20"/>
                <w:szCs w:val="20"/>
              </w:rPr>
              <w:t xml:space="preserve">по контрактам (договорам), планируемым к заключению в соответствующем финансовом году с учетом требований Федерального </w:t>
            </w:r>
            <w:hyperlink r:id="rId50"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N 44-ФЗ и Федерального </w:t>
            </w:r>
            <w:hyperlink r:id="rId51" w:history="1">
              <w:r w:rsidRPr="004C14BB">
                <w:rPr>
                  <w:rFonts w:ascii="Times New Roman" w:hAnsi="Times New Roman" w:cs="Times New Roman"/>
                  <w:color w:val="0000FF"/>
                  <w:sz w:val="20"/>
                  <w:szCs w:val="20"/>
                </w:rPr>
                <w:t>закона</w:t>
              </w:r>
            </w:hyperlink>
            <w:r w:rsidRPr="004C14BB">
              <w:rPr>
                <w:rFonts w:ascii="Times New Roman" w:hAnsi="Times New Roman" w:cs="Times New Roman"/>
                <w:sz w:val="20"/>
                <w:szCs w:val="20"/>
              </w:rPr>
              <w:t xml:space="preserve"> N 223-ФЗ </w:t>
            </w:r>
            <w:hyperlink r:id="rId52" w:history="1">
              <w:r w:rsidRPr="004C14BB">
                <w:rPr>
                  <w:rFonts w:ascii="Times New Roman" w:hAnsi="Times New Roman" w:cs="Times New Roman"/>
                  <w:color w:val="0000FF"/>
                  <w:sz w:val="20"/>
                  <w:szCs w:val="20"/>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за счет субсидий, предоставляемых на финансовое обеспечение выполнения государственного (муниципального) задания</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26410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1.4.1.1.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53"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44-ФЗ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26411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lastRenderedPageBreak/>
              <w:t>1.4.1.2.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54"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223-ФЗ </w:t>
            </w:r>
            <w:hyperlink r:id="rId55" w:history="1">
              <w:r w:rsidRPr="004C14BB">
                <w:rPr>
                  <w:rFonts w:ascii="Times New Roman" w:hAnsi="Times New Roman" w:cs="Times New Roman"/>
                  <w:color w:val="0000FF"/>
                  <w:sz w:val="20"/>
                  <w:szCs w:val="20"/>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26412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 xml:space="preserve">за счет субсидий, предоставляемых в соответствии с </w:t>
            </w:r>
            <w:hyperlink r:id="rId56" w:history="1">
              <w:r w:rsidRPr="004C14BB">
                <w:rPr>
                  <w:rFonts w:ascii="Times New Roman" w:hAnsi="Times New Roman" w:cs="Times New Roman"/>
                  <w:color w:val="0000FF"/>
                  <w:sz w:val="20"/>
                  <w:szCs w:val="20"/>
                </w:rPr>
                <w:t>абзацем вторым пункта 1 статьи 78.1</w:t>
              </w:r>
            </w:hyperlink>
            <w:r w:rsidRPr="004C14BB">
              <w:rPr>
                <w:rFonts w:ascii="Times New Roman" w:hAnsi="Times New Roman" w:cs="Times New Roman"/>
                <w:sz w:val="20"/>
                <w:szCs w:val="20"/>
              </w:rPr>
              <w:t xml:space="preserve"> Бюджетного кодекса Российской Федерации</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26420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1.4.2.1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57"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44-ФЗ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26421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58" w:history="1">
              <w:r w:rsidRPr="004C14BB">
                <w:rPr>
                  <w:rFonts w:ascii="Times New Roman" w:hAnsi="Times New Roman" w:cs="Times New Roman"/>
                  <w:color w:val="0000FF"/>
                  <w:sz w:val="20"/>
                  <w:szCs w:val="20"/>
                </w:rPr>
                <w:t>&lt;10.1&gt;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26421.1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1.4.2.2.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59"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223-ФЗ </w:t>
            </w:r>
            <w:hyperlink r:id="rId60" w:history="1">
              <w:r w:rsidRPr="004C14BB">
                <w:rPr>
                  <w:rFonts w:ascii="Times New Roman" w:hAnsi="Times New Roman" w:cs="Times New Roman"/>
                  <w:color w:val="0000FF"/>
                  <w:sz w:val="20"/>
                  <w:szCs w:val="20"/>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26422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1.4.3.</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 xml:space="preserve">за счет субсидий, предоставляемых на осуществление капитальных вложений </w:t>
            </w:r>
            <w:hyperlink r:id="rId61" w:history="1">
              <w:r w:rsidRPr="004C14BB">
                <w:rPr>
                  <w:rFonts w:ascii="Times New Roman" w:hAnsi="Times New Roman" w:cs="Times New Roman"/>
                  <w:color w:val="0000FF"/>
                  <w:sz w:val="20"/>
                  <w:szCs w:val="20"/>
                </w:rPr>
                <w:t>&lt;15&gt;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26430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62" w:history="1">
              <w:r w:rsidRPr="004C14BB">
                <w:rPr>
                  <w:rFonts w:ascii="Times New Roman" w:hAnsi="Times New Roman" w:cs="Times New Roman"/>
                  <w:color w:val="0000FF"/>
                  <w:sz w:val="20"/>
                  <w:szCs w:val="20"/>
                </w:rPr>
                <w:t>&lt;10.1&gt;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26430.1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63" w:history="1">
              <w:r w:rsidRPr="004C14BB">
                <w:rPr>
                  <w:rFonts w:ascii="Times New Roman" w:hAnsi="Times New Roman" w:cs="Times New Roman"/>
                  <w:color w:val="0000FF"/>
                  <w:sz w:val="20"/>
                  <w:szCs w:val="20"/>
                </w:rPr>
                <w:t>&lt;10.2&gt;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26430.2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1.4.4.</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за счет средств обязательного медицинского страхования</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26440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1.4.4.1.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64"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44-ФЗ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26441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1.4.4.2.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65"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223-ФЗ </w:t>
            </w:r>
            <w:hyperlink r:id="rId66" w:history="1">
              <w:r w:rsidRPr="004C14BB">
                <w:rPr>
                  <w:rFonts w:ascii="Times New Roman" w:hAnsi="Times New Roman" w:cs="Times New Roman"/>
                  <w:color w:val="0000FF"/>
                  <w:sz w:val="20"/>
                  <w:szCs w:val="20"/>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26442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1.4.5.</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567"/>
              <w:rPr>
                <w:rFonts w:ascii="Times New Roman" w:hAnsi="Times New Roman" w:cs="Times New Roman"/>
                <w:sz w:val="20"/>
                <w:szCs w:val="20"/>
              </w:rPr>
            </w:pPr>
            <w:r w:rsidRPr="004C14BB">
              <w:rPr>
                <w:rFonts w:ascii="Times New Roman" w:hAnsi="Times New Roman" w:cs="Times New Roman"/>
                <w:sz w:val="20"/>
                <w:szCs w:val="20"/>
              </w:rPr>
              <w:t>за счет прочих источников финансового обеспечения</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26450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lastRenderedPageBreak/>
              <w:t>1.4.5.1.</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в том числе:</w:t>
            </w:r>
          </w:p>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67"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44-ФЗ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26451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68" w:history="1">
              <w:r w:rsidRPr="004C14BB">
                <w:rPr>
                  <w:rFonts w:ascii="Times New Roman" w:hAnsi="Times New Roman" w:cs="Times New Roman"/>
                  <w:color w:val="0000FF"/>
                  <w:sz w:val="20"/>
                  <w:szCs w:val="20"/>
                </w:rPr>
                <w:t>&lt;10.1&gt;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26451.1</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ind w:left="849"/>
              <w:rPr>
                <w:rFonts w:ascii="Times New Roman" w:hAnsi="Times New Roman" w:cs="Times New Roman"/>
                <w:sz w:val="20"/>
                <w:szCs w:val="20"/>
              </w:rPr>
            </w:pPr>
            <w:r w:rsidRPr="004C14BB">
              <w:rPr>
                <w:rFonts w:ascii="Times New Roman" w:hAnsi="Times New Roman" w:cs="Times New Roman"/>
                <w:sz w:val="20"/>
                <w:szCs w:val="20"/>
              </w:rPr>
              <w:t xml:space="preserve">из них </w:t>
            </w:r>
            <w:hyperlink r:id="rId69" w:history="1">
              <w:r w:rsidRPr="004C14BB">
                <w:rPr>
                  <w:rFonts w:ascii="Times New Roman" w:hAnsi="Times New Roman" w:cs="Times New Roman"/>
                  <w:color w:val="0000FF"/>
                  <w:sz w:val="20"/>
                  <w:szCs w:val="20"/>
                </w:rPr>
                <w:t>&lt;10.2&gt;</w:t>
              </w:r>
            </w:hyperlink>
            <w:r w:rsidRPr="004C14BB">
              <w:rPr>
                <w:rFonts w:ascii="Times New Roman" w:hAnsi="Times New Roman" w:cs="Times New Roman"/>
                <w:sz w:val="20"/>
                <w:szCs w:val="20"/>
              </w:rPr>
              <w:t>:</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26451.2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1.4.5.2.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ind w:left="850"/>
              <w:rPr>
                <w:rFonts w:ascii="Times New Roman" w:hAnsi="Times New Roman" w:cs="Times New Roman"/>
                <w:sz w:val="20"/>
                <w:szCs w:val="20"/>
              </w:rPr>
            </w:pPr>
            <w:r w:rsidRPr="004C14BB">
              <w:rPr>
                <w:rFonts w:ascii="Times New Roman" w:hAnsi="Times New Roman" w:cs="Times New Roman"/>
                <w:sz w:val="20"/>
                <w:szCs w:val="20"/>
              </w:rPr>
              <w:t xml:space="preserve">в соответствии с Федеральным </w:t>
            </w:r>
            <w:hyperlink r:id="rId70"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223-ФЗ</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26452</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Итого по контрактам, планируемым к заключению в соответствующем финансовом году в соответствии с Федеральным </w:t>
            </w:r>
            <w:hyperlink r:id="rId71"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44-ФЗ,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26500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vMerge w:val="restart"/>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26510</w:t>
            </w:r>
          </w:p>
        </w:tc>
        <w:tc>
          <w:tcPr>
            <w:tcW w:w="794"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vMerge/>
            <w:tcBorders>
              <w:top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3.</w:t>
            </w:r>
          </w:p>
        </w:tc>
        <w:tc>
          <w:tcPr>
            <w:tcW w:w="4139"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r w:rsidRPr="004C14BB">
              <w:rPr>
                <w:rFonts w:ascii="Times New Roman" w:hAnsi="Times New Roman" w:cs="Times New Roman"/>
                <w:sz w:val="20"/>
                <w:szCs w:val="20"/>
              </w:rPr>
              <w:t xml:space="preserve">Итого по договорам, планируемым к заключению в соответствующем финансовом году в соответствии с Федеральным </w:t>
            </w:r>
            <w:hyperlink r:id="rId72" w:history="1">
              <w:r w:rsidRPr="004C14BB">
                <w:rPr>
                  <w:rFonts w:ascii="Times New Roman" w:hAnsi="Times New Roman" w:cs="Times New Roman"/>
                  <w:color w:val="0000FF"/>
                  <w:sz w:val="20"/>
                  <w:szCs w:val="20"/>
                </w:rPr>
                <w:t>законом</w:t>
              </w:r>
            </w:hyperlink>
            <w:r w:rsidRPr="004C14BB">
              <w:rPr>
                <w:rFonts w:ascii="Times New Roman" w:hAnsi="Times New Roman" w:cs="Times New Roman"/>
                <w:sz w:val="20"/>
                <w:szCs w:val="20"/>
              </w:rPr>
              <w:t xml:space="preserve"> N 223-ФЗ,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26600</w:t>
            </w:r>
          </w:p>
        </w:tc>
        <w:tc>
          <w:tcPr>
            <w:tcW w:w="79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x</w:t>
            </w: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vMerge w:val="restart"/>
            <w:tcBorders>
              <w:top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top w:val="single" w:sz="4" w:space="0" w:color="auto"/>
              <w:left w:val="single" w:sz="4" w:space="0" w:color="auto"/>
              <w:right w:val="single" w:sz="4" w:space="0" w:color="auto"/>
            </w:tcBorders>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jc w:val="center"/>
              <w:rPr>
                <w:rFonts w:ascii="Times New Roman" w:hAnsi="Times New Roman" w:cs="Times New Roman"/>
                <w:sz w:val="20"/>
                <w:szCs w:val="20"/>
              </w:rPr>
            </w:pPr>
            <w:r w:rsidRPr="004C14BB">
              <w:rPr>
                <w:rFonts w:ascii="Times New Roman" w:hAnsi="Times New Roman" w:cs="Times New Roman"/>
                <w:sz w:val="20"/>
                <w:szCs w:val="20"/>
              </w:rPr>
              <w:t>26610</w:t>
            </w:r>
          </w:p>
        </w:tc>
        <w:tc>
          <w:tcPr>
            <w:tcW w:w="794"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jc w:val="both"/>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r w:rsidR="00C04816" w:rsidRPr="004C14BB">
        <w:tc>
          <w:tcPr>
            <w:tcW w:w="844" w:type="dxa"/>
            <w:vMerge/>
            <w:tcBorders>
              <w:top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4139" w:type="dxa"/>
            <w:tcBorders>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C04816" w:rsidRPr="004C14BB" w:rsidRDefault="00C04816">
            <w:pPr>
              <w:autoSpaceDE w:val="0"/>
              <w:autoSpaceDN w:val="0"/>
              <w:adjustRightInd w:val="0"/>
              <w:spacing w:after="0" w:line="240" w:lineRule="auto"/>
              <w:rPr>
                <w:rFonts w:ascii="Times New Roman" w:hAnsi="Times New Roman" w:cs="Times New Roman"/>
                <w:sz w:val="20"/>
                <w:szCs w:val="20"/>
              </w:rPr>
            </w:pPr>
          </w:p>
        </w:tc>
      </w:tr>
    </w:tbl>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Руководитель учреждения</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(уполномоченное лицо учреждения)  ___________ _________ _______________</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(должность) (подпись)  (расшифровка</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подписи)</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Исполнитель  ___________ ___________________ _________</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lastRenderedPageBreak/>
        <w:t xml:space="preserve">                 (должность) (фамилия, инициалы) (телефон)</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"__" ________ 20__ г.</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 ── ─ ── ─ ── ─ ── ─ ── ─ ── ─ ── ─ ── ─ ── ─ ── ─ ── ─ ── ─ ── ─ ── ┐</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СОГЛАСОВАНО</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│_________________________________________________________________________│</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(наименование должности уполномоченного лица органа-учредителя)</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 ___________________            __________________________________________</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(подпись)                           (расшифровка подписи)           │</w:t>
      </w: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p>
    <w:p w:rsidR="00C04816" w:rsidRPr="004C14BB" w:rsidRDefault="00C04816" w:rsidP="00C04816">
      <w:pPr>
        <w:autoSpaceDE w:val="0"/>
        <w:autoSpaceDN w:val="0"/>
        <w:adjustRightInd w:val="0"/>
        <w:spacing w:after="0" w:line="240" w:lineRule="auto"/>
        <w:jc w:val="both"/>
        <w:rPr>
          <w:rFonts w:ascii="Times New Roman" w:hAnsi="Times New Roman" w:cs="Times New Roman"/>
          <w:sz w:val="20"/>
          <w:szCs w:val="20"/>
        </w:rPr>
      </w:pPr>
      <w:r w:rsidRPr="004C14BB">
        <w:rPr>
          <w:rFonts w:ascii="Times New Roman" w:hAnsi="Times New Roman" w:cs="Times New Roman"/>
          <w:sz w:val="20"/>
          <w:szCs w:val="20"/>
        </w:rPr>
        <w:t xml:space="preserve">│"__" ___________ 20__ г.         </w:t>
      </w:r>
    </w:p>
    <w:p w:rsidR="00F701B1" w:rsidRPr="005A3F9A" w:rsidRDefault="00F701B1" w:rsidP="00C04816">
      <w:pPr>
        <w:spacing w:before="100" w:beforeAutospacing="1" w:after="100" w:afterAutospacing="1" w:line="240" w:lineRule="auto"/>
        <w:ind w:firstLine="708"/>
        <w:rPr>
          <w:rFonts w:ascii="Times New Roman" w:eastAsia="Times New Roman" w:hAnsi="Times New Roman" w:cs="Times New Roman"/>
          <w:sz w:val="24"/>
          <w:szCs w:val="24"/>
          <w:lang w:eastAsia="ru-RU"/>
        </w:rPr>
      </w:pPr>
    </w:p>
    <w:sectPr w:rsidR="00F701B1" w:rsidRPr="005A3F9A" w:rsidSect="00F701B1">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39" w:rsidRDefault="00221939" w:rsidP="00886B0B">
      <w:pPr>
        <w:spacing w:after="0" w:line="240" w:lineRule="auto"/>
      </w:pPr>
      <w:r>
        <w:separator/>
      </w:r>
    </w:p>
  </w:endnote>
  <w:endnote w:type="continuationSeparator" w:id="0">
    <w:p w:rsidR="00221939" w:rsidRDefault="00221939" w:rsidP="0088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39" w:rsidRDefault="00221939" w:rsidP="00886B0B">
      <w:pPr>
        <w:spacing w:after="0" w:line="240" w:lineRule="auto"/>
      </w:pPr>
      <w:r>
        <w:separator/>
      </w:r>
    </w:p>
  </w:footnote>
  <w:footnote w:type="continuationSeparator" w:id="0">
    <w:p w:rsidR="00221939" w:rsidRDefault="00221939" w:rsidP="00886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627746"/>
      <w:docPartObj>
        <w:docPartGallery w:val="Page Numbers (Top of Page)"/>
        <w:docPartUnique/>
      </w:docPartObj>
    </w:sdtPr>
    <w:sdtEndPr>
      <w:rPr>
        <w:rFonts w:ascii="Times New Roman" w:hAnsi="Times New Roman" w:cs="Times New Roman"/>
      </w:rPr>
    </w:sdtEndPr>
    <w:sdtContent>
      <w:p w:rsidR="004354ED" w:rsidRDefault="004354ED">
        <w:pPr>
          <w:pStyle w:val="a5"/>
          <w:jc w:val="center"/>
        </w:pPr>
      </w:p>
      <w:p w:rsidR="004354ED" w:rsidRPr="009C082F" w:rsidRDefault="004354ED">
        <w:pPr>
          <w:pStyle w:val="a5"/>
          <w:jc w:val="center"/>
          <w:rPr>
            <w:rFonts w:ascii="Times New Roman" w:hAnsi="Times New Roman" w:cs="Times New Roman"/>
          </w:rPr>
        </w:pPr>
        <w:r w:rsidRPr="009C082F">
          <w:rPr>
            <w:rFonts w:ascii="Times New Roman" w:hAnsi="Times New Roman" w:cs="Times New Roman"/>
          </w:rPr>
          <w:fldChar w:fldCharType="begin"/>
        </w:r>
        <w:r w:rsidRPr="009C082F">
          <w:rPr>
            <w:rFonts w:ascii="Times New Roman" w:hAnsi="Times New Roman" w:cs="Times New Roman"/>
          </w:rPr>
          <w:instrText>PAGE   \* MERGEFORMAT</w:instrText>
        </w:r>
        <w:r w:rsidRPr="009C082F">
          <w:rPr>
            <w:rFonts w:ascii="Times New Roman" w:hAnsi="Times New Roman" w:cs="Times New Roman"/>
          </w:rPr>
          <w:fldChar w:fldCharType="separate"/>
        </w:r>
        <w:r w:rsidR="007B4E15">
          <w:rPr>
            <w:rFonts w:ascii="Times New Roman" w:hAnsi="Times New Roman" w:cs="Times New Roman"/>
            <w:noProof/>
          </w:rPr>
          <w:t>10</w:t>
        </w:r>
        <w:r w:rsidRPr="009C082F">
          <w:rPr>
            <w:rFonts w:ascii="Times New Roman" w:hAnsi="Times New Roman" w:cs="Times New Roman"/>
          </w:rPr>
          <w:fldChar w:fldCharType="end"/>
        </w:r>
      </w:p>
    </w:sdtContent>
  </w:sdt>
  <w:p w:rsidR="004354ED" w:rsidRPr="00BE6C0E" w:rsidRDefault="004354ED">
    <w:pPr>
      <w:pStyle w:val="a5"/>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819B7"/>
    <w:multiLevelType w:val="hybridMultilevel"/>
    <w:tmpl w:val="3122702E"/>
    <w:lvl w:ilvl="0" w:tplc="1BDE8AE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05"/>
    <w:rsid w:val="0001457F"/>
    <w:rsid w:val="0008780B"/>
    <w:rsid w:val="000D1123"/>
    <w:rsid w:val="0010124E"/>
    <w:rsid w:val="0011412F"/>
    <w:rsid w:val="001606C0"/>
    <w:rsid w:val="00185296"/>
    <w:rsid w:val="00194468"/>
    <w:rsid w:val="00204829"/>
    <w:rsid w:val="00221939"/>
    <w:rsid w:val="00243063"/>
    <w:rsid w:val="003943C9"/>
    <w:rsid w:val="003B1DF3"/>
    <w:rsid w:val="003F6DEA"/>
    <w:rsid w:val="004354ED"/>
    <w:rsid w:val="004C14BB"/>
    <w:rsid w:val="004E3888"/>
    <w:rsid w:val="004E3D82"/>
    <w:rsid w:val="005143EC"/>
    <w:rsid w:val="00593DCC"/>
    <w:rsid w:val="005A3F9A"/>
    <w:rsid w:val="005B26EE"/>
    <w:rsid w:val="005C2E90"/>
    <w:rsid w:val="005F6464"/>
    <w:rsid w:val="006508DE"/>
    <w:rsid w:val="00684F90"/>
    <w:rsid w:val="006E6326"/>
    <w:rsid w:val="00710028"/>
    <w:rsid w:val="00715C5C"/>
    <w:rsid w:val="00717F43"/>
    <w:rsid w:val="007B4E15"/>
    <w:rsid w:val="00886B0B"/>
    <w:rsid w:val="008D4E6E"/>
    <w:rsid w:val="0092626E"/>
    <w:rsid w:val="009C082F"/>
    <w:rsid w:val="009C4ADE"/>
    <w:rsid w:val="00A9639B"/>
    <w:rsid w:val="00A96578"/>
    <w:rsid w:val="00B15444"/>
    <w:rsid w:val="00B57A54"/>
    <w:rsid w:val="00B632DA"/>
    <w:rsid w:val="00BB49D1"/>
    <w:rsid w:val="00BE2A15"/>
    <w:rsid w:val="00BE6C0E"/>
    <w:rsid w:val="00BF1526"/>
    <w:rsid w:val="00C04816"/>
    <w:rsid w:val="00C726B8"/>
    <w:rsid w:val="00CB0E0A"/>
    <w:rsid w:val="00CD61BA"/>
    <w:rsid w:val="00CE1E71"/>
    <w:rsid w:val="00CE5278"/>
    <w:rsid w:val="00CE669F"/>
    <w:rsid w:val="00D76053"/>
    <w:rsid w:val="00DA49B4"/>
    <w:rsid w:val="00DB0F79"/>
    <w:rsid w:val="00E67381"/>
    <w:rsid w:val="00E81603"/>
    <w:rsid w:val="00EC1705"/>
    <w:rsid w:val="00F047FC"/>
    <w:rsid w:val="00F201C9"/>
    <w:rsid w:val="00F701B1"/>
    <w:rsid w:val="00F73D3F"/>
    <w:rsid w:val="00F85F38"/>
    <w:rsid w:val="00FB4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9CB900-AE54-456C-8FC2-ED22A7D4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76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6053"/>
    <w:rPr>
      <w:color w:val="0000FF"/>
      <w:u w:val="single"/>
    </w:rPr>
  </w:style>
  <w:style w:type="numbering" w:customStyle="1" w:styleId="1">
    <w:name w:val="Нет списка1"/>
    <w:next w:val="a2"/>
    <w:uiPriority w:val="99"/>
    <w:semiHidden/>
    <w:unhideWhenUsed/>
    <w:rsid w:val="005A3F9A"/>
  </w:style>
  <w:style w:type="character" w:customStyle="1" w:styleId="entry">
    <w:name w:val="entry"/>
    <w:basedOn w:val="a0"/>
    <w:rsid w:val="005A3F9A"/>
  </w:style>
  <w:style w:type="paragraph" w:customStyle="1" w:styleId="s22">
    <w:name w:val="s_22"/>
    <w:basedOn w:val="a"/>
    <w:rsid w:val="005A3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llowedHyperlink"/>
    <w:basedOn w:val="a0"/>
    <w:uiPriority w:val="99"/>
    <w:semiHidden/>
    <w:unhideWhenUsed/>
    <w:rsid w:val="005A3F9A"/>
    <w:rPr>
      <w:color w:val="800080"/>
      <w:u w:val="single"/>
    </w:rPr>
  </w:style>
  <w:style w:type="paragraph" w:customStyle="1" w:styleId="s3">
    <w:name w:val="s_3"/>
    <w:basedOn w:val="a"/>
    <w:rsid w:val="005A3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A3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A3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A3F9A"/>
    <w:rPr>
      <w:rFonts w:ascii="Courier New" w:eastAsia="Times New Roman" w:hAnsi="Courier New" w:cs="Courier New"/>
      <w:sz w:val="20"/>
      <w:szCs w:val="20"/>
      <w:lang w:eastAsia="ru-RU"/>
    </w:rPr>
  </w:style>
  <w:style w:type="paragraph" w:customStyle="1" w:styleId="s91">
    <w:name w:val="s_91"/>
    <w:basedOn w:val="a"/>
    <w:rsid w:val="005A3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_9"/>
    <w:basedOn w:val="a0"/>
    <w:rsid w:val="005A3F9A"/>
  </w:style>
  <w:style w:type="numbering" w:customStyle="1" w:styleId="2">
    <w:name w:val="Нет списка2"/>
    <w:next w:val="a2"/>
    <w:uiPriority w:val="99"/>
    <w:semiHidden/>
    <w:unhideWhenUsed/>
    <w:rsid w:val="005A3F9A"/>
  </w:style>
  <w:style w:type="paragraph" w:customStyle="1" w:styleId="indent1">
    <w:name w:val="indent_1"/>
    <w:basedOn w:val="a"/>
    <w:rsid w:val="005A3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A3F9A"/>
  </w:style>
  <w:style w:type="paragraph" w:styleId="a5">
    <w:name w:val="header"/>
    <w:basedOn w:val="a"/>
    <w:link w:val="a6"/>
    <w:uiPriority w:val="99"/>
    <w:unhideWhenUsed/>
    <w:rsid w:val="00886B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B0B"/>
  </w:style>
  <w:style w:type="paragraph" w:styleId="a7">
    <w:name w:val="footer"/>
    <w:basedOn w:val="a"/>
    <w:link w:val="a8"/>
    <w:uiPriority w:val="99"/>
    <w:unhideWhenUsed/>
    <w:rsid w:val="00886B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6B0B"/>
  </w:style>
  <w:style w:type="paragraph" w:customStyle="1" w:styleId="Char1">
    <w:name w:val="Char1"/>
    <w:basedOn w:val="a"/>
    <w:next w:val="a"/>
    <w:semiHidden/>
    <w:rsid w:val="008D4E6E"/>
    <w:pPr>
      <w:spacing w:line="240" w:lineRule="exact"/>
    </w:pPr>
    <w:rPr>
      <w:rFonts w:ascii="Arial" w:eastAsia="Times New Roman" w:hAnsi="Arial" w:cs="Arial"/>
      <w:sz w:val="20"/>
      <w:szCs w:val="20"/>
      <w:lang w:val="en-US"/>
    </w:rPr>
  </w:style>
  <w:style w:type="paragraph" w:styleId="a9">
    <w:name w:val="List Paragraph"/>
    <w:basedOn w:val="a"/>
    <w:uiPriority w:val="34"/>
    <w:qFormat/>
    <w:rsid w:val="008D4E6E"/>
    <w:pPr>
      <w:ind w:left="720"/>
      <w:contextualSpacing/>
    </w:pPr>
  </w:style>
  <w:style w:type="paragraph" w:styleId="aa">
    <w:name w:val="Balloon Text"/>
    <w:basedOn w:val="a"/>
    <w:link w:val="ab"/>
    <w:uiPriority w:val="99"/>
    <w:semiHidden/>
    <w:unhideWhenUsed/>
    <w:rsid w:val="001606C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606C0"/>
    <w:rPr>
      <w:rFonts w:ascii="Segoe UI" w:hAnsi="Segoe UI" w:cs="Segoe UI"/>
      <w:sz w:val="18"/>
      <w:szCs w:val="18"/>
    </w:rPr>
  </w:style>
  <w:style w:type="character" w:styleId="ac">
    <w:name w:val="line number"/>
    <w:basedOn w:val="a0"/>
    <w:uiPriority w:val="99"/>
    <w:semiHidden/>
    <w:unhideWhenUsed/>
    <w:rsid w:val="005F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3337">
      <w:bodyDiv w:val="1"/>
      <w:marLeft w:val="0"/>
      <w:marRight w:val="0"/>
      <w:marTop w:val="0"/>
      <w:marBottom w:val="0"/>
      <w:divBdr>
        <w:top w:val="none" w:sz="0" w:space="0" w:color="auto"/>
        <w:left w:val="none" w:sz="0" w:space="0" w:color="auto"/>
        <w:bottom w:val="none" w:sz="0" w:space="0" w:color="auto"/>
        <w:right w:val="none" w:sz="0" w:space="0" w:color="auto"/>
      </w:divBdr>
      <w:divsChild>
        <w:div w:id="618683628">
          <w:marLeft w:val="0"/>
          <w:marRight w:val="0"/>
          <w:marTop w:val="0"/>
          <w:marBottom w:val="0"/>
          <w:divBdr>
            <w:top w:val="none" w:sz="0" w:space="0" w:color="auto"/>
            <w:left w:val="none" w:sz="0" w:space="0" w:color="auto"/>
            <w:bottom w:val="none" w:sz="0" w:space="0" w:color="auto"/>
            <w:right w:val="none" w:sz="0" w:space="0" w:color="auto"/>
          </w:divBdr>
          <w:divsChild>
            <w:div w:id="61563435">
              <w:marLeft w:val="0"/>
              <w:marRight w:val="0"/>
              <w:marTop w:val="0"/>
              <w:marBottom w:val="0"/>
              <w:divBdr>
                <w:top w:val="none" w:sz="0" w:space="0" w:color="auto"/>
                <w:left w:val="none" w:sz="0" w:space="0" w:color="auto"/>
                <w:bottom w:val="none" w:sz="0" w:space="0" w:color="auto"/>
                <w:right w:val="none" w:sz="0" w:space="0" w:color="auto"/>
              </w:divBdr>
              <w:divsChild>
                <w:div w:id="173958518">
                  <w:marLeft w:val="0"/>
                  <w:marRight w:val="0"/>
                  <w:marTop w:val="0"/>
                  <w:marBottom w:val="0"/>
                  <w:divBdr>
                    <w:top w:val="none" w:sz="0" w:space="0" w:color="auto"/>
                    <w:left w:val="none" w:sz="0" w:space="0" w:color="auto"/>
                    <w:bottom w:val="none" w:sz="0" w:space="0" w:color="auto"/>
                    <w:right w:val="none" w:sz="0" w:space="0" w:color="auto"/>
                  </w:divBdr>
                  <w:divsChild>
                    <w:div w:id="1456751967">
                      <w:marLeft w:val="0"/>
                      <w:marRight w:val="0"/>
                      <w:marTop w:val="0"/>
                      <w:marBottom w:val="0"/>
                      <w:divBdr>
                        <w:top w:val="none" w:sz="0" w:space="0" w:color="auto"/>
                        <w:left w:val="none" w:sz="0" w:space="0" w:color="auto"/>
                        <w:bottom w:val="none" w:sz="0" w:space="0" w:color="auto"/>
                        <w:right w:val="none" w:sz="0" w:space="0" w:color="auto"/>
                      </w:divBdr>
                      <w:divsChild>
                        <w:div w:id="1703826381">
                          <w:marLeft w:val="0"/>
                          <w:marRight w:val="0"/>
                          <w:marTop w:val="0"/>
                          <w:marBottom w:val="0"/>
                          <w:divBdr>
                            <w:top w:val="none" w:sz="0" w:space="0" w:color="auto"/>
                            <w:left w:val="none" w:sz="0" w:space="0" w:color="auto"/>
                            <w:bottom w:val="none" w:sz="0" w:space="0" w:color="auto"/>
                            <w:right w:val="none" w:sz="0" w:space="0" w:color="auto"/>
                          </w:divBdr>
                        </w:div>
                        <w:div w:id="1882160389">
                          <w:marLeft w:val="0"/>
                          <w:marRight w:val="0"/>
                          <w:marTop w:val="0"/>
                          <w:marBottom w:val="0"/>
                          <w:divBdr>
                            <w:top w:val="none" w:sz="0" w:space="0" w:color="auto"/>
                            <w:left w:val="none" w:sz="0" w:space="0" w:color="auto"/>
                            <w:bottom w:val="none" w:sz="0" w:space="0" w:color="auto"/>
                            <w:right w:val="none" w:sz="0" w:space="0" w:color="auto"/>
                          </w:divBdr>
                          <w:divsChild>
                            <w:div w:id="110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7640">
                      <w:marLeft w:val="0"/>
                      <w:marRight w:val="0"/>
                      <w:marTop w:val="0"/>
                      <w:marBottom w:val="0"/>
                      <w:divBdr>
                        <w:top w:val="none" w:sz="0" w:space="0" w:color="auto"/>
                        <w:left w:val="none" w:sz="0" w:space="0" w:color="auto"/>
                        <w:bottom w:val="none" w:sz="0" w:space="0" w:color="auto"/>
                        <w:right w:val="none" w:sz="0" w:space="0" w:color="auto"/>
                      </w:divBdr>
                      <w:divsChild>
                        <w:div w:id="1988195601">
                          <w:marLeft w:val="0"/>
                          <w:marRight w:val="0"/>
                          <w:marTop w:val="0"/>
                          <w:marBottom w:val="0"/>
                          <w:divBdr>
                            <w:top w:val="none" w:sz="0" w:space="0" w:color="auto"/>
                            <w:left w:val="none" w:sz="0" w:space="0" w:color="auto"/>
                            <w:bottom w:val="none" w:sz="0" w:space="0" w:color="auto"/>
                            <w:right w:val="none" w:sz="0" w:space="0" w:color="auto"/>
                          </w:divBdr>
                        </w:div>
                      </w:divsChild>
                    </w:div>
                    <w:div w:id="1603756812">
                      <w:marLeft w:val="0"/>
                      <w:marRight w:val="0"/>
                      <w:marTop w:val="0"/>
                      <w:marBottom w:val="0"/>
                      <w:divBdr>
                        <w:top w:val="none" w:sz="0" w:space="0" w:color="auto"/>
                        <w:left w:val="none" w:sz="0" w:space="0" w:color="auto"/>
                        <w:bottom w:val="none" w:sz="0" w:space="0" w:color="auto"/>
                        <w:right w:val="none" w:sz="0" w:space="0" w:color="auto"/>
                      </w:divBdr>
                      <w:divsChild>
                        <w:div w:id="106631732">
                          <w:marLeft w:val="0"/>
                          <w:marRight w:val="0"/>
                          <w:marTop w:val="0"/>
                          <w:marBottom w:val="0"/>
                          <w:divBdr>
                            <w:top w:val="none" w:sz="0" w:space="0" w:color="auto"/>
                            <w:left w:val="none" w:sz="0" w:space="0" w:color="auto"/>
                            <w:bottom w:val="none" w:sz="0" w:space="0" w:color="auto"/>
                            <w:right w:val="none" w:sz="0" w:space="0" w:color="auto"/>
                          </w:divBdr>
                        </w:div>
                      </w:divsChild>
                    </w:div>
                    <w:div w:id="1666401454">
                      <w:marLeft w:val="0"/>
                      <w:marRight w:val="0"/>
                      <w:marTop w:val="0"/>
                      <w:marBottom w:val="0"/>
                      <w:divBdr>
                        <w:top w:val="none" w:sz="0" w:space="0" w:color="auto"/>
                        <w:left w:val="none" w:sz="0" w:space="0" w:color="auto"/>
                        <w:bottom w:val="none" w:sz="0" w:space="0" w:color="auto"/>
                        <w:right w:val="none" w:sz="0" w:space="0" w:color="auto"/>
                      </w:divBdr>
                    </w:div>
                    <w:div w:id="1773936068">
                      <w:marLeft w:val="0"/>
                      <w:marRight w:val="0"/>
                      <w:marTop w:val="0"/>
                      <w:marBottom w:val="0"/>
                      <w:divBdr>
                        <w:top w:val="none" w:sz="0" w:space="0" w:color="auto"/>
                        <w:left w:val="none" w:sz="0" w:space="0" w:color="auto"/>
                        <w:bottom w:val="none" w:sz="0" w:space="0" w:color="auto"/>
                        <w:right w:val="none" w:sz="0" w:space="0" w:color="auto"/>
                      </w:divBdr>
                    </w:div>
                  </w:divsChild>
                </w:div>
                <w:div w:id="136075612">
                  <w:marLeft w:val="0"/>
                  <w:marRight w:val="0"/>
                  <w:marTop w:val="0"/>
                  <w:marBottom w:val="0"/>
                  <w:divBdr>
                    <w:top w:val="none" w:sz="0" w:space="0" w:color="auto"/>
                    <w:left w:val="none" w:sz="0" w:space="0" w:color="auto"/>
                    <w:bottom w:val="none" w:sz="0" w:space="0" w:color="auto"/>
                    <w:right w:val="none" w:sz="0" w:space="0" w:color="auto"/>
                  </w:divBdr>
                  <w:divsChild>
                    <w:div w:id="2145005747">
                      <w:marLeft w:val="0"/>
                      <w:marRight w:val="0"/>
                      <w:marTop w:val="0"/>
                      <w:marBottom w:val="0"/>
                      <w:divBdr>
                        <w:top w:val="none" w:sz="0" w:space="0" w:color="auto"/>
                        <w:left w:val="none" w:sz="0" w:space="0" w:color="auto"/>
                        <w:bottom w:val="none" w:sz="0" w:space="0" w:color="auto"/>
                        <w:right w:val="none" w:sz="0" w:space="0" w:color="auto"/>
                      </w:divBdr>
                    </w:div>
                    <w:div w:id="918060305">
                      <w:marLeft w:val="0"/>
                      <w:marRight w:val="0"/>
                      <w:marTop w:val="0"/>
                      <w:marBottom w:val="0"/>
                      <w:divBdr>
                        <w:top w:val="none" w:sz="0" w:space="0" w:color="auto"/>
                        <w:left w:val="none" w:sz="0" w:space="0" w:color="auto"/>
                        <w:bottom w:val="none" w:sz="0" w:space="0" w:color="auto"/>
                        <w:right w:val="none" w:sz="0" w:space="0" w:color="auto"/>
                      </w:divBdr>
                      <w:divsChild>
                        <w:div w:id="1315178188">
                          <w:marLeft w:val="0"/>
                          <w:marRight w:val="0"/>
                          <w:marTop w:val="0"/>
                          <w:marBottom w:val="0"/>
                          <w:divBdr>
                            <w:top w:val="none" w:sz="0" w:space="0" w:color="auto"/>
                            <w:left w:val="none" w:sz="0" w:space="0" w:color="auto"/>
                            <w:bottom w:val="none" w:sz="0" w:space="0" w:color="auto"/>
                            <w:right w:val="none" w:sz="0" w:space="0" w:color="auto"/>
                          </w:divBdr>
                        </w:div>
                        <w:div w:id="1288587090">
                          <w:marLeft w:val="0"/>
                          <w:marRight w:val="0"/>
                          <w:marTop w:val="0"/>
                          <w:marBottom w:val="0"/>
                          <w:divBdr>
                            <w:top w:val="none" w:sz="0" w:space="0" w:color="auto"/>
                            <w:left w:val="none" w:sz="0" w:space="0" w:color="auto"/>
                            <w:bottom w:val="none" w:sz="0" w:space="0" w:color="auto"/>
                            <w:right w:val="none" w:sz="0" w:space="0" w:color="auto"/>
                          </w:divBdr>
                          <w:divsChild>
                            <w:div w:id="1411272197">
                              <w:marLeft w:val="0"/>
                              <w:marRight w:val="0"/>
                              <w:marTop w:val="0"/>
                              <w:marBottom w:val="0"/>
                              <w:divBdr>
                                <w:top w:val="none" w:sz="0" w:space="0" w:color="auto"/>
                                <w:left w:val="none" w:sz="0" w:space="0" w:color="auto"/>
                                <w:bottom w:val="none" w:sz="0" w:space="0" w:color="auto"/>
                                <w:right w:val="none" w:sz="0" w:space="0" w:color="auto"/>
                              </w:divBdr>
                            </w:div>
                            <w:div w:id="768159979">
                              <w:marLeft w:val="0"/>
                              <w:marRight w:val="0"/>
                              <w:marTop w:val="0"/>
                              <w:marBottom w:val="0"/>
                              <w:divBdr>
                                <w:top w:val="none" w:sz="0" w:space="0" w:color="auto"/>
                                <w:left w:val="none" w:sz="0" w:space="0" w:color="auto"/>
                                <w:bottom w:val="none" w:sz="0" w:space="0" w:color="auto"/>
                                <w:right w:val="none" w:sz="0" w:space="0" w:color="auto"/>
                              </w:divBdr>
                            </w:div>
                            <w:div w:id="1326864115">
                              <w:marLeft w:val="0"/>
                              <w:marRight w:val="0"/>
                              <w:marTop w:val="0"/>
                              <w:marBottom w:val="0"/>
                              <w:divBdr>
                                <w:top w:val="none" w:sz="0" w:space="0" w:color="auto"/>
                                <w:left w:val="none" w:sz="0" w:space="0" w:color="auto"/>
                                <w:bottom w:val="none" w:sz="0" w:space="0" w:color="auto"/>
                                <w:right w:val="none" w:sz="0" w:space="0" w:color="auto"/>
                              </w:divBdr>
                            </w:div>
                            <w:div w:id="1255554073">
                              <w:marLeft w:val="0"/>
                              <w:marRight w:val="0"/>
                              <w:marTop w:val="0"/>
                              <w:marBottom w:val="0"/>
                              <w:divBdr>
                                <w:top w:val="none" w:sz="0" w:space="0" w:color="auto"/>
                                <w:left w:val="none" w:sz="0" w:space="0" w:color="auto"/>
                                <w:bottom w:val="none" w:sz="0" w:space="0" w:color="auto"/>
                                <w:right w:val="none" w:sz="0" w:space="0" w:color="auto"/>
                              </w:divBdr>
                            </w:div>
                            <w:div w:id="614990062">
                              <w:marLeft w:val="0"/>
                              <w:marRight w:val="0"/>
                              <w:marTop w:val="0"/>
                              <w:marBottom w:val="0"/>
                              <w:divBdr>
                                <w:top w:val="none" w:sz="0" w:space="0" w:color="auto"/>
                                <w:left w:val="none" w:sz="0" w:space="0" w:color="auto"/>
                                <w:bottom w:val="none" w:sz="0" w:space="0" w:color="auto"/>
                                <w:right w:val="none" w:sz="0" w:space="0" w:color="auto"/>
                              </w:divBdr>
                            </w:div>
                            <w:div w:id="1089808942">
                              <w:marLeft w:val="0"/>
                              <w:marRight w:val="0"/>
                              <w:marTop w:val="0"/>
                              <w:marBottom w:val="0"/>
                              <w:divBdr>
                                <w:top w:val="none" w:sz="0" w:space="0" w:color="auto"/>
                                <w:left w:val="none" w:sz="0" w:space="0" w:color="auto"/>
                                <w:bottom w:val="none" w:sz="0" w:space="0" w:color="auto"/>
                                <w:right w:val="none" w:sz="0" w:space="0" w:color="auto"/>
                              </w:divBdr>
                            </w:div>
                          </w:divsChild>
                        </w:div>
                        <w:div w:id="123929738">
                          <w:marLeft w:val="0"/>
                          <w:marRight w:val="0"/>
                          <w:marTop w:val="0"/>
                          <w:marBottom w:val="0"/>
                          <w:divBdr>
                            <w:top w:val="none" w:sz="0" w:space="0" w:color="auto"/>
                            <w:left w:val="none" w:sz="0" w:space="0" w:color="auto"/>
                            <w:bottom w:val="none" w:sz="0" w:space="0" w:color="auto"/>
                            <w:right w:val="none" w:sz="0" w:space="0" w:color="auto"/>
                          </w:divBdr>
                          <w:divsChild>
                            <w:div w:id="722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7848">
                      <w:marLeft w:val="0"/>
                      <w:marRight w:val="0"/>
                      <w:marTop w:val="0"/>
                      <w:marBottom w:val="0"/>
                      <w:divBdr>
                        <w:top w:val="none" w:sz="0" w:space="0" w:color="auto"/>
                        <w:left w:val="none" w:sz="0" w:space="0" w:color="auto"/>
                        <w:bottom w:val="none" w:sz="0" w:space="0" w:color="auto"/>
                        <w:right w:val="none" w:sz="0" w:space="0" w:color="auto"/>
                      </w:divBdr>
                      <w:divsChild>
                        <w:div w:id="302975231">
                          <w:marLeft w:val="0"/>
                          <w:marRight w:val="0"/>
                          <w:marTop w:val="0"/>
                          <w:marBottom w:val="0"/>
                          <w:divBdr>
                            <w:top w:val="none" w:sz="0" w:space="0" w:color="auto"/>
                            <w:left w:val="none" w:sz="0" w:space="0" w:color="auto"/>
                            <w:bottom w:val="none" w:sz="0" w:space="0" w:color="auto"/>
                            <w:right w:val="none" w:sz="0" w:space="0" w:color="auto"/>
                          </w:divBdr>
                        </w:div>
                      </w:divsChild>
                    </w:div>
                    <w:div w:id="543955167">
                      <w:marLeft w:val="0"/>
                      <w:marRight w:val="0"/>
                      <w:marTop w:val="0"/>
                      <w:marBottom w:val="0"/>
                      <w:divBdr>
                        <w:top w:val="none" w:sz="0" w:space="0" w:color="auto"/>
                        <w:left w:val="none" w:sz="0" w:space="0" w:color="auto"/>
                        <w:bottom w:val="none" w:sz="0" w:space="0" w:color="auto"/>
                        <w:right w:val="none" w:sz="0" w:space="0" w:color="auto"/>
                      </w:divBdr>
                      <w:divsChild>
                        <w:div w:id="1267227247">
                          <w:marLeft w:val="0"/>
                          <w:marRight w:val="0"/>
                          <w:marTop w:val="0"/>
                          <w:marBottom w:val="0"/>
                          <w:divBdr>
                            <w:top w:val="none" w:sz="0" w:space="0" w:color="auto"/>
                            <w:left w:val="none" w:sz="0" w:space="0" w:color="auto"/>
                            <w:bottom w:val="none" w:sz="0" w:space="0" w:color="auto"/>
                            <w:right w:val="none" w:sz="0" w:space="0" w:color="auto"/>
                          </w:divBdr>
                          <w:divsChild>
                            <w:div w:id="1500316200">
                              <w:marLeft w:val="0"/>
                              <w:marRight w:val="0"/>
                              <w:marTop w:val="0"/>
                              <w:marBottom w:val="0"/>
                              <w:divBdr>
                                <w:top w:val="none" w:sz="0" w:space="0" w:color="auto"/>
                                <w:left w:val="none" w:sz="0" w:space="0" w:color="auto"/>
                                <w:bottom w:val="none" w:sz="0" w:space="0" w:color="auto"/>
                                <w:right w:val="none" w:sz="0" w:space="0" w:color="auto"/>
                              </w:divBdr>
                            </w:div>
                          </w:divsChild>
                        </w:div>
                        <w:div w:id="1204362157">
                          <w:marLeft w:val="0"/>
                          <w:marRight w:val="0"/>
                          <w:marTop w:val="0"/>
                          <w:marBottom w:val="0"/>
                          <w:divBdr>
                            <w:top w:val="none" w:sz="0" w:space="0" w:color="auto"/>
                            <w:left w:val="none" w:sz="0" w:space="0" w:color="auto"/>
                            <w:bottom w:val="none" w:sz="0" w:space="0" w:color="auto"/>
                            <w:right w:val="none" w:sz="0" w:space="0" w:color="auto"/>
                          </w:divBdr>
                          <w:divsChild>
                            <w:div w:id="120389824">
                              <w:marLeft w:val="0"/>
                              <w:marRight w:val="0"/>
                              <w:marTop w:val="0"/>
                              <w:marBottom w:val="0"/>
                              <w:divBdr>
                                <w:top w:val="none" w:sz="0" w:space="0" w:color="auto"/>
                                <w:left w:val="none" w:sz="0" w:space="0" w:color="auto"/>
                                <w:bottom w:val="none" w:sz="0" w:space="0" w:color="auto"/>
                                <w:right w:val="none" w:sz="0" w:space="0" w:color="auto"/>
                              </w:divBdr>
                            </w:div>
                          </w:divsChild>
                        </w:div>
                        <w:div w:id="1534996951">
                          <w:marLeft w:val="0"/>
                          <w:marRight w:val="0"/>
                          <w:marTop w:val="0"/>
                          <w:marBottom w:val="0"/>
                          <w:divBdr>
                            <w:top w:val="none" w:sz="0" w:space="0" w:color="auto"/>
                            <w:left w:val="none" w:sz="0" w:space="0" w:color="auto"/>
                            <w:bottom w:val="none" w:sz="0" w:space="0" w:color="auto"/>
                            <w:right w:val="none" w:sz="0" w:space="0" w:color="auto"/>
                          </w:divBdr>
                        </w:div>
                      </w:divsChild>
                    </w:div>
                    <w:div w:id="965701583">
                      <w:marLeft w:val="0"/>
                      <w:marRight w:val="0"/>
                      <w:marTop w:val="0"/>
                      <w:marBottom w:val="0"/>
                      <w:divBdr>
                        <w:top w:val="none" w:sz="0" w:space="0" w:color="auto"/>
                        <w:left w:val="none" w:sz="0" w:space="0" w:color="auto"/>
                        <w:bottom w:val="none" w:sz="0" w:space="0" w:color="auto"/>
                        <w:right w:val="none" w:sz="0" w:space="0" w:color="auto"/>
                      </w:divBdr>
                      <w:divsChild>
                        <w:div w:id="895967203">
                          <w:marLeft w:val="0"/>
                          <w:marRight w:val="0"/>
                          <w:marTop w:val="0"/>
                          <w:marBottom w:val="0"/>
                          <w:divBdr>
                            <w:top w:val="none" w:sz="0" w:space="0" w:color="auto"/>
                            <w:left w:val="none" w:sz="0" w:space="0" w:color="auto"/>
                            <w:bottom w:val="none" w:sz="0" w:space="0" w:color="auto"/>
                            <w:right w:val="none" w:sz="0" w:space="0" w:color="auto"/>
                          </w:divBdr>
                        </w:div>
                      </w:divsChild>
                    </w:div>
                    <w:div w:id="1019241458">
                      <w:marLeft w:val="0"/>
                      <w:marRight w:val="0"/>
                      <w:marTop w:val="0"/>
                      <w:marBottom w:val="0"/>
                      <w:divBdr>
                        <w:top w:val="none" w:sz="0" w:space="0" w:color="auto"/>
                        <w:left w:val="none" w:sz="0" w:space="0" w:color="auto"/>
                        <w:bottom w:val="none" w:sz="0" w:space="0" w:color="auto"/>
                        <w:right w:val="none" w:sz="0" w:space="0" w:color="auto"/>
                      </w:divBdr>
                      <w:divsChild>
                        <w:div w:id="333454388">
                          <w:marLeft w:val="0"/>
                          <w:marRight w:val="0"/>
                          <w:marTop w:val="0"/>
                          <w:marBottom w:val="0"/>
                          <w:divBdr>
                            <w:top w:val="none" w:sz="0" w:space="0" w:color="auto"/>
                            <w:left w:val="none" w:sz="0" w:space="0" w:color="auto"/>
                            <w:bottom w:val="none" w:sz="0" w:space="0" w:color="auto"/>
                            <w:right w:val="none" w:sz="0" w:space="0" w:color="auto"/>
                          </w:divBdr>
                        </w:div>
                        <w:div w:id="30804683">
                          <w:marLeft w:val="0"/>
                          <w:marRight w:val="0"/>
                          <w:marTop w:val="0"/>
                          <w:marBottom w:val="0"/>
                          <w:divBdr>
                            <w:top w:val="none" w:sz="0" w:space="0" w:color="auto"/>
                            <w:left w:val="none" w:sz="0" w:space="0" w:color="auto"/>
                            <w:bottom w:val="none" w:sz="0" w:space="0" w:color="auto"/>
                            <w:right w:val="none" w:sz="0" w:space="0" w:color="auto"/>
                          </w:divBdr>
                        </w:div>
                        <w:div w:id="344402485">
                          <w:marLeft w:val="0"/>
                          <w:marRight w:val="0"/>
                          <w:marTop w:val="0"/>
                          <w:marBottom w:val="0"/>
                          <w:divBdr>
                            <w:top w:val="none" w:sz="0" w:space="0" w:color="auto"/>
                            <w:left w:val="none" w:sz="0" w:space="0" w:color="auto"/>
                            <w:bottom w:val="none" w:sz="0" w:space="0" w:color="auto"/>
                            <w:right w:val="none" w:sz="0" w:space="0" w:color="auto"/>
                          </w:divBdr>
                        </w:div>
                      </w:divsChild>
                    </w:div>
                    <w:div w:id="811410513">
                      <w:marLeft w:val="0"/>
                      <w:marRight w:val="0"/>
                      <w:marTop w:val="0"/>
                      <w:marBottom w:val="0"/>
                      <w:divBdr>
                        <w:top w:val="none" w:sz="0" w:space="0" w:color="auto"/>
                        <w:left w:val="none" w:sz="0" w:space="0" w:color="auto"/>
                        <w:bottom w:val="none" w:sz="0" w:space="0" w:color="auto"/>
                        <w:right w:val="none" w:sz="0" w:space="0" w:color="auto"/>
                      </w:divBdr>
                      <w:divsChild>
                        <w:div w:id="1405102668">
                          <w:marLeft w:val="0"/>
                          <w:marRight w:val="0"/>
                          <w:marTop w:val="0"/>
                          <w:marBottom w:val="0"/>
                          <w:divBdr>
                            <w:top w:val="none" w:sz="0" w:space="0" w:color="auto"/>
                            <w:left w:val="none" w:sz="0" w:space="0" w:color="auto"/>
                            <w:bottom w:val="none" w:sz="0" w:space="0" w:color="auto"/>
                            <w:right w:val="none" w:sz="0" w:space="0" w:color="auto"/>
                          </w:divBdr>
                        </w:div>
                      </w:divsChild>
                    </w:div>
                    <w:div w:id="1527870676">
                      <w:marLeft w:val="0"/>
                      <w:marRight w:val="0"/>
                      <w:marTop w:val="0"/>
                      <w:marBottom w:val="0"/>
                      <w:divBdr>
                        <w:top w:val="none" w:sz="0" w:space="0" w:color="auto"/>
                        <w:left w:val="none" w:sz="0" w:space="0" w:color="auto"/>
                        <w:bottom w:val="none" w:sz="0" w:space="0" w:color="auto"/>
                        <w:right w:val="none" w:sz="0" w:space="0" w:color="auto"/>
                      </w:divBdr>
                    </w:div>
                    <w:div w:id="1682269454">
                      <w:marLeft w:val="0"/>
                      <w:marRight w:val="0"/>
                      <w:marTop w:val="0"/>
                      <w:marBottom w:val="0"/>
                      <w:divBdr>
                        <w:top w:val="none" w:sz="0" w:space="0" w:color="auto"/>
                        <w:left w:val="none" w:sz="0" w:space="0" w:color="auto"/>
                        <w:bottom w:val="none" w:sz="0" w:space="0" w:color="auto"/>
                        <w:right w:val="none" w:sz="0" w:space="0" w:color="auto"/>
                      </w:divBdr>
                      <w:divsChild>
                        <w:div w:id="523598117">
                          <w:marLeft w:val="0"/>
                          <w:marRight w:val="0"/>
                          <w:marTop w:val="0"/>
                          <w:marBottom w:val="0"/>
                          <w:divBdr>
                            <w:top w:val="none" w:sz="0" w:space="0" w:color="auto"/>
                            <w:left w:val="none" w:sz="0" w:space="0" w:color="auto"/>
                            <w:bottom w:val="none" w:sz="0" w:space="0" w:color="auto"/>
                            <w:right w:val="none" w:sz="0" w:space="0" w:color="auto"/>
                          </w:divBdr>
                        </w:div>
                        <w:div w:id="873427742">
                          <w:marLeft w:val="0"/>
                          <w:marRight w:val="0"/>
                          <w:marTop w:val="0"/>
                          <w:marBottom w:val="0"/>
                          <w:divBdr>
                            <w:top w:val="none" w:sz="0" w:space="0" w:color="auto"/>
                            <w:left w:val="none" w:sz="0" w:space="0" w:color="auto"/>
                            <w:bottom w:val="none" w:sz="0" w:space="0" w:color="auto"/>
                            <w:right w:val="none" w:sz="0" w:space="0" w:color="auto"/>
                          </w:divBdr>
                        </w:div>
                      </w:divsChild>
                    </w:div>
                    <w:div w:id="1350331316">
                      <w:marLeft w:val="0"/>
                      <w:marRight w:val="0"/>
                      <w:marTop w:val="0"/>
                      <w:marBottom w:val="0"/>
                      <w:divBdr>
                        <w:top w:val="none" w:sz="0" w:space="0" w:color="auto"/>
                        <w:left w:val="none" w:sz="0" w:space="0" w:color="auto"/>
                        <w:bottom w:val="none" w:sz="0" w:space="0" w:color="auto"/>
                        <w:right w:val="none" w:sz="0" w:space="0" w:color="auto"/>
                      </w:divBdr>
                      <w:divsChild>
                        <w:div w:id="1857960923">
                          <w:marLeft w:val="0"/>
                          <w:marRight w:val="0"/>
                          <w:marTop w:val="0"/>
                          <w:marBottom w:val="0"/>
                          <w:divBdr>
                            <w:top w:val="none" w:sz="0" w:space="0" w:color="auto"/>
                            <w:left w:val="none" w:sz="0" w:space="0" w:color="auto"/>
                            <w:bottom w:val="none" w:sz="0" w:space="0" w:color="auto"/>
                            <w:right w:val="none" w:sz="0" w:space="0" w:color="auto"/>
                          </w:divBdr>
                        </w:div>
                        <w:div w:id="1392574967">
                          <w:marLeft w:val="0"/>
                          <w:marRight w:val="0"/>
                          <w:marTop w:val="0"/>
                          <w:marBottom w:val="0"/>
                          <w:divBdr>
                            <w:top w:val="none" w:sz="0" w:space="0" w:color="auto"/>
                            <w:left w:val="none" w:sz="0" w:space="0" w:color="auto"/>
                            <w:bottom w:val="none" w:sz="0" w:space="0" w:color="auto"/>
                            <w:right w:val="none" w:sz="0" w:space="0" w:color="auto"/>
                          </w:divBdr>
                        </w:div>
                        <w:div w:id="14852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954">
                  <w:marLeft w:val="0"/>
                  <w:marRight w:val="0"/>
                  <w:marTop w:val="0"/>
                  <w:marBottom w:val="0"/>
                  <w:divBdr>
                    <w:top w:val="none" w:sz="0" w:space="0" w:color="auto"/>
                    <w:left w:val="none" w:sz="0" w:space="0" w:color="auto"/>
                    <w:bottom w:val="none" w:sz="0" w:space="0" w:color="auto"/>
                    <w:right w:val="none" w:sz="0" w:space="0" w:color="auto"/>
                  </w:divBdr>
                  <w:divsChild>
                    <w:div w:id="733088289">
                      <w:marLeft w:val="0"/>
                      <w:marRight w:val="0"/>
                      <w:marTop w:val="0"/>
                      <w:marBottom w:val="0"/>
                      <w:divBdr>
                        <w:top w:val="none" w:sz="0" w:space="0" w:color="auto"/>
                        <w:left w:val="none" w:sz="0" w:space="0" w:color="auto"/>
                        <w:bottom w:val="none" w:sz="0" w:space="0" w:color="auto"/>
                        <w:right w:val="none" w:sz="0" w:space="0" w:color="auto"/>
                      </w:divBdr>
                      <w:divsChild>
                        <w:div w:id="800811130">
                          <w:marLeft w:val="0"/>
                          <w:marRight w:val="0"/>
                          <w:marTop w:val="0"/>
                          <w:marBottom w:val="0"/>
                          <w:divBdr>
                            <w:top w:val="none" w:sz="0" w:space="0" w:color="auto"/>
                            <w:left w:val="none" w:sz="0" w:space="0" w:color="auto"/>
                            <w:bottom w:val="none" w:sz="0" w:space="0" w:color="auto"/>
                            <w:right w:val="none" w:sz="0" w:space="0" w:color="auto"/>
                          </w:divBdr>
                        </w:div>
                      </w:divsChild>
                    </w:div>
                    <w:div w:id="744230941">
                      <w:marLeft w:val="0"/>
                      <w:marRight w:val="0"/>
                      <w:marTop w:val="0"/>
                      <w:marBottom w:val="0"/>
                      <w:divBdr>
                        <w:top w:val="none" w:sz="0" w:space="0" w:color="auto"/>
                        <w:left w:val="none" w:sz="0" w:space="0" w:color="auto"/>
                        <w:bottom w:val="none" w:sz="0" w:space="0" w:color="auto"/>
                        <w:right w:val="none" w:sz="0" w:space="0" w:color="auto"/>
                      </w:divBdr>
                      <w:divsChild>
                        <w:div w:id="5555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4206">
          <w:marLeft w:val="0"/>
          <w:marRight w:val="0"/>
          <w:marTop w:val="0"/>
          <w:marBottom w:val="0"/>
          <w:divBdr>
            <w:top w:val="none" w:sz="0" w:space="0" w:color="auto"/>
            <w:left w:val="none" w:sz="0" w:space="0" w:color="auto"/>
            <w:bottom w:val="none" w:sz="0" w:space="0" w:color="auto"/>
            <w:right w:val="none" w:sz="0" w:space="0" w:color="auto"/>
          </w:divBdr>
          <w:divsChild>
            <w:div w:id="1563247670">
              <w:marLeft w:val="0"/>
              <w:marRight w:val="0"/>
              <w:marTop w:val="0"/>
              <w:marBottom w:val="0"/>
              <w:divBdr>
                <w:top w:val="none" w:sz="0" w:space="0" w:color="auto"/>
                <w:left w:val="none" w:sz="0" w:space="0" w:color="auto"/>
                <w:bottom w:val="none" w:sz="0" w:space="0" w:color="auto"/>
                <w:right w:val="none" w:sz="0" w:space="0" w:color="auto"/>
              </w:divBdr>
              <w:divsChild>
                <w:div w:id="1740707287">
                  <w:marLeft w:val="0"/>
                  <w:marRight w:val="0"/>
                  <w:marTop w:val="0"/>
                  <w:marBottom w:val="0"/>
                  <w:divBdr>
                    <w:top w:val="none" w:sz="0" w:space="0" w:color="auto"/>
                    <w:left w:val="none" w:sz="0" w:space="0" w:color="auto"/>
                    <w:bottom w:val="none" w:sz="0" w:space="0" w:color="auto"/>
                    <w:right w:val="none" w:sz="0" w:space="0" w:color="auto"/>
                  </w:divBdr>
                  <w:divsChild>
                    <w:div w:id="1437675147">
                      <w:marLeft w:val="0"/>
                      <w:marRight w:val="0"/>
                      <w:marTop w:val="0"/>
                      <w:marBottom w:val="0"/>
                      <w:divBdr>
                        <w:top w:val="none" w:sz="0" w:space="0" w:color="auto"/>
                        <w:left w:val="none" w:sz="0" w:space="0" w:color="auto"/>
                        <w:bottom w:val="none" w:sz="0" w:space="0" w:color="auto"/>
                        <w:right w:val="none" w:sz="0" w:space="0" w:color="auto"/>
                      </w:divBdr>
                    </w:div>
                    <w:div w:id="1477455624">
                      <w:marLeft w:val="0"/>
                      <w:marRight w:val="0"/>
                      <w:marTop w:val="0"/>
                      <w:marBottom w:val="0"/>
                      <w:divBdr>
                        <w:top w:val="none" w:sz="0" w:space="0" w:color="auto"/>
                        <w:left w:val="none" w:sz="0" w:space="0" w:color="auto"/>
                        <w:bottom w:val="none" w:sz="0" w:space="0" w:color="auto"/>
                        <w:right w:val="none" w:sz="0" w:space="0" w:color="auto"/>
                      </w:divBdr>
                      <w:divsChild>
                        <w:div w:id="11790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747521">
      <w:bodyDiv w:val="1"/>
      <w:marLeft w:val="0"/>
      <w:marRight w:val="0"/>
      <w:marTop w:val="0"/>
      <w:marBottom w:val="0"/>
      <w:divBdr>
        <w:top w:val="none" w:sz="0" w:space="0" w:color="auto"/>
        <w:left w:val="none" w:sz="0" w:space="0" w:color="auto"/>
        <w:bottom w:val="none" w:sz="0" w:space="0" w:color="auto"/>
        <w:right w:val="none" w:sz="0" w:space="0" w:color="auto"/>
      </w:divBdr>
      <w:divsChild>
        <w:div w:id="1113087548">
          <w:marLeft w:val="0"/>
          <w:marRight w:val="0"/>
          <w:marTop w:val="0"/>
          <w:marBottom w:val="0"/>
          <w:divBdr>
            <w:top w:val="none" w:sz="0" w:space="0" w:color="auto"/>
            <w:left w:val="none" w:sz="0" w:space="0" w:color="auto"/>
            <w:bottom w:val="none" w:sz="0" w:space="0" w:color="auto"/>
            <w:right w:val="none" w:sz="0" w:space="0" w:color="auto"/>
          </w:divBdr>
        </w:div>
        <w:div w:id="1119032269">
          <w:marLeft w:val="0"/>
          <w:marRight w:val="0"/>
          <w:marTop w:val="0"/>
          <w:marBottom w:val="0"/>
          <w:divBdr>
            <w:top w:val="none" w:sz="0" w:space="0" w:color="auto"/>
            <w:left w:val="none" w:sz="0" w:space="0" w:color="auto"/>
            <w:bottom w:val="none" w:sz="0" w:space="0" w:color="auto"/>
            <w:right w:val="none" w:sz="0" w:space="0" w:color="auto"/>
          </w:divBdr>
        </w:div>
        <w:div w:id="621041158">
          <w:marLeft w:val="0"/>
          <w:marRight w:val="0"/>
          <w:marTop w:val="0"/>
          <w:marBottom w:val="0"/>
          <w:divBdr>
            <w:top w:val="none" w:sz="0" w:space="0" w:color="auto"/>
            <w:left w:val="none" w:sz="0" w:space="0" w:color="auto"/>
            <w:bottom w:val="none" w:sz="0" w:space="0" w:color="auto"/>
            <w:right w:val="none" w:sz="0" w:space="0" w:color="auto"/>
          </w:divBdr>
        </w:div>
      </w:divsChild>
    </w:div>
    <w:div w:id="1181511043">
      <w:bodyDiv w:val="1"/>
      <w:marLeft w:val="0"/>
      <w:marRight w:val="0"/>
      <w:marTop w:val="0"/>
      <w:marBottom w:val="0"/>
      <w:divBdr>
        <w:top w:val="none" w:sz="0" w:space="0" w:color="auto"/>
        <w:left w:val="none" w:sz="0" w:space="0" w:color="auto"/>
        <w:bottom w:val="none" w:sz="0" w:space="0" w:color="auto"/>
        <w:right w:val="none" w:sz="0" w:space="0" w:color="auto"/>
      </w:divBdr>
    </w:div>
    <w:div w:id="1452044395">
      <w:bodyDiv w:val="1"/>
      <w:marLeft w:val="0"/>
      <w:marRight w:val="0"/>
      <w:marTop w:val="0"/>
      <w:marBottom w:val="0"/>
      <w:divBdr>
        <w:top w:val="none" w:sz="0" w:space="0" w:color="auto"/>
        <w:left w:val="none" w:sz="0" w:space="0" w:color="auto"/>
        <w:bottom w:val="none" w:sz="0" w:space="0" w:color="auto"/>
        <w:right w:val="none" w:sz="0" w:space="0" w:color="auto"/>
      </w:divBdr>
      <w:divsChild>
        <w:div w:id="439305598">
          <w:marLeft w:val="0"/>
          <w:marRight w:val="0"/>
          <w:marTop w:val="0"/>
          <w:marBottom w:val="0"/>
          <w:divBdr>
            <w:top w:val="none" w:sz="0" w:space="0" w:color="auto"/>
            <w:left w:val="none" w:sz="0" w:space="0" w:color="auto"/>
            <w:bottom w:val="none" w:sz="0" w:space="0" w:color="auto"/>
            <w:right w:val="none" w:sz="0" w:space="0" w:color="auto"/>
          </w:divBdr>
        </w:div>
        <w:div w:id="466315757">
          <w:marLeft w:val="0"/>
          <w:marRight w:val="0"/>
          <w:marTop w:val="0"/>
          <w:marBottom w:val="0"/>
          <w:divBdr>
            <w:top w:val="none" w:sz="0" w:space="0" w:color="auto"/>
            <w:left w:val="none" w:sz="0" w:space="0" w:color="auto"/>
            <w:bottom w:val="none" w:sz="0" w:space="0" w:color="auto"/>
            <w:right w:val="none" w:sz="0" w:space="0" w:color="auto"/>
          </w:divBdr>
        </w:div>
        <w:div w:id="1415543645">
          <w:marLeft w:val="0"/>
          <w:marRight w:val="0"/>
          <w:marTop w:val="0"/>
          <w:marBottom w:val="0"/>
          <w:divBdr>
            <w:top w:val="none" w:sz="0" w:space="0" w:color="auto"/>
            <w:left w:val="none" w:sz="0" w:space="0" w:color="auto"/>
            <w:bottom w:val="none" w:sz="0" w:space="0" w:color="auto"/>
            <w:right w:val="none" w:sz="0" w:space="0" w:color="auto"/>
          </w:divBdr>
        </w:div>
      </w:divsChild>
    </w:div>
    <w:div w:id="2088574040">
      <w:bodyDiv w:val="1"/>
      <w:marLeft w:val="0"/>
      <w:marRight w:val="0"/>
      <w:marTop w:val="0"/>
      <w:marBottom w:val="0"/>
      <w:divBdr>
        <w:top w:val="none" w:sz="0" w:space="0" w:color="auto"/>
        <w:left w:val="none" w:sz="0" w:space="0" w:color="auto"/>
        <w:bottom w:val="none" w:sz="0" w:space="0" w:color="auto"/>
        <w:right w:val="none" w:sz="0" w:space="0" w:color="auto"/>
      </w:divBdr>
      <w:divsChild>
        <w:div w:id="1384139936">
          <w:marLeft w:val="0"/>
          <w:marRight w:val="0"/>
          <w:marTop w:val="240"/>
          <w:marBottom w:val="240"/>
          <w:divBdr>
            <w:top w:val="none" w:sz="0" w:space="0" w:color="auto"/>
            <w:left w:val="none" w:sz="0" w:space="0" w:color="auto"/>
            <w:bottom w:val="none" w:sz="0" w:space="0" w:color="auto"/>
            <w:right w:val="none" w:sz="0" w:space="0" w:color="auto"/>
          </w:divBdr>
        </w:div>
        <w:div w:id="214777523">
          <w:marLeft w:val="0"/>
          <w:marRight w:val="0"/>
          <w:marTop w:val="0"/>
          <w:marBottom w:val="0"/>
          <w:divBdr>
            <w:top w:val="none" w:sz="0" w:space="0" w:color="auto"/>
            <w:left w:val="none" w:sz="0" w:space="0" w:color="auto"/>
            <w:bottom w:val="none" w:sz="0" w:space="0" w:color="auto"/>
            <w:right w:val="none" w:sz="0" w:space="0" w:color="auto"/>
          </w:divBdr>
          <w:divsChild>
            <w:div w:id="825168777">
              <w:marLeft w:val="0"/>
              <w:marRight w:val="0"/>
              <w:marTop w:val="240"/>
              <w:marBottom w:val="240"/>
              <w:divBdr>
                <w:top w:val="none" w:sz="0" w:space="0" w:color="auto"/>
                <w:left w:val="none" w:sz="0" w:space="0" w:color="auto"/>
                <w:bottom w:val="none" w:sz="0" w:space="0" w:color="auto"/>
                <w:right w:val="none" w:sz="0" w:space="0" w:color="auto"/>
              </w:divBdr>
            </w:div>
          </w:divsChild>
        </w:div>
        <w:div w:id="2025085197">
          <w:marLeft w:val="0"/>
          <w:marRight w:val="0"/>
          <w:marTop w:val="0"/>
          <w:marBottom w:val="0"/>
          <w:divBdr>
            <w:top w:val="none" w:sz="0" w:space="0" w:color="auto"/>
            <w:left w:val="none" w:sz="0" w:space="0" w:color="auto"/>
            <w:bottom w:val="none" w:sz="0" w:space="0" w:color="auto"/>
            <w:right w:val="none" w:sz="0" w:space="0" w:color="auto"/>
          </w:divBdr>
        </w:div>
        <w:div w:id="1594314163">
          <w:marLeft w:val="0"/>
          <w:marRight w:val="0"/>
          <w:marTop w:val="0"/>
          <w:marBottom w:val="0"/>
          <w:divBdr>
            <w:top w:val="none" w:sz="0" w:space="0" w:color="auto"/>
            <w:left w:val="none" w:sz="0" w:space="0" w:color="auto"/>
            <w:bottom w:val="none" w:sz="0" w:space="0" w:color="auto"/>
            <w:right w:val="none" w:sz="0" w:space="0" w:color="auto"/>
          </w:divBdr>
        </w:div>
        <w:div w:id="233124924">
          <w:marLeft w:val="0"/>
          <w:marRight w:val="0"/>
          <w:marTop w:val="0"/>
          <w:marBottom w:val="0"/>
          <w:divBdr>
            <w:top w:val="none" w:sz="0" w:space="0" w:color="auto"/>
            <w:left w:val="none" w:sz="0" w:space="0" w:color="auto"/>
            <w:bottom w:val="none" w:sz="0" w:space="0" w:color="auto"/>
            <w:right w:val="none" w:sz="0" w:space="0" w:color="auto"/>
          </w:divBdr>
          <w:divsChild>
            <w:div w:id="13315224">
              <w:marLeft w:val="0"/>
              <w:marRight w:val="0"/>
              <w:marTop w:val="0"/>
              <w:marBottom w:val="0"/>
              <w:divBdr>
                <w:top w:val="none" w:sz="0" w:space="0" w:color="auto"/>
                <w:left w:val="none" w:sz="0" w:space="0" w:color="auto"/>
                <w:bottom w:val="none" w:sz="0" w:space="0" w:color="auto"/>
                <w:right w:val="none" w:sz="0" w:space="0" w:color="auto"/>
              </w:divBdr>
              <w:divsChild>
                <w:div w:id="1576746919">
                  <w:marLeft w:val="0"/>
                  <w:marRight w:val="0"/>
                  <w:marTop w:val="240"/>
                  <w:marBottom w:val="240"/>
                  <w:divBdr>
                    <w:top w:val="none" w:sz="0" w:space="0" w:color="auto"/>
                    <w:left w:val="none" w:sz="0" w:space="0" w:color="auto"/>
                    <w:bottom w:val="none" w:sz="0" w:space="0" w:color="auto"/>
                    <w:right w:val="none" w:sz="0" w:space="0" w:color="auto"/>
                  </w:divBdr>
                </w:div>
              </w:divsChild>
            </w:div>
            <w:div w:id="12840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07071">
      <w:bodyDiv w:val="1"/>
      <w:marLeft w:val="0"/>
      <w:marRight w:val="0"/>
      <w:marTop w:val="0"/>
      <w:marBottom w:val="0"/>
      <w:divBdr>
        <w:top w:val="none" w:sz="0" w:space="0" w:color="auto"/>
        <w:left w:val="none" w:sz="0" w:space="0" w:color="auto"/>
        <w:bottom w:val="none" w:sz="0" w:space="0" w:color="auto"/>
        <w:right w:val="none" w:sz="0" w:space="0" w:color="auto"/>
      </w:divBdr>
      <w:divsChild>
        <w:div w:id="28115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7247&amp;dst=100406" TargetMode="External"/><Relationship Id="rId21" Type="http://schemas.openxmlformats.org/officeDocument/2006/relationships/header" Target="header1.xml"/><Relationship Id="rId42" Type="http://schemas.openxmlformats.org/officeDocument/2006/relationships/hyperlink" Target="https://login.consultant.ru/link/?req=doc&amp;base=LAW&amp;n=427247&amp;dst=100517" TargetMode="External"/><Relationship Id="rId47" Type="http://schemas.openxmlformats.org/officeDocument/2006/relationships/hyperlink" Target="https://login.consultant.ru/link/?req=doc&amp;base=LAW&amp;n=427247&amp;dst=82" TargetMode="External"/><Relationship Id="rId63" Type="http://schemas.openxmlformats.org/officeDocument/2006/relationships/hyperlink" Target="https://login.consultant.ru/link/?req=doc&amp;base=LAW&amp;n=427247&amp;dst=116" TargetMode="External"/><Relationship Id="rId68" Type="http://schemas.openxmlformats.org/officeDocument/2006/relationships/hyperlink" Target="https://login.consultant.ru/link/?req=doc&amp;base=LAW&amp;n=427247&amp;dst=82" TargetMode="External"/><Relationship Id="rId2" Type="http://schemas.openxmlformats.org/officeDocument/2006/relationships/styles" Target="styles.xml"/><Relationship Id="rId16" Type="http://schemas.openxmlformats.org/officeDocument/2006/relationships/hyperlink" Target="https://ivo.garant.ru/" TargetMode="External"/><Relationship Id="rId29" Type="http://schemas.openxmlformats.org/officeDocument/2006/relationships/hyperlink" Target="https://login.consultant.ru/link/?req=doc&amp;base=LAW&amp;n=427247&amp;dst=100408" TargetMode="External"/><Relationship Id="rId11" Type="http://schemas.openxmlformats.org/officeDocument/2006/relationships/hyperlink" Target="https://login.consultant.ru/link/?req=doc&amp;base=LAW&amp;n=503620&amp;dst=3146" TargetMode="External"/><Relationship Id="rId24" Type="http://schemas.openxmlformats.org/officeDocument/2006/relationships/hyperlink" Target="https://login.consultant.ru/link/?req=doc&amp;base=LAW&amp;n=427247&amp;dst=100405" TargetMode="External"/><Relationship Id="rId32" Type="http://schemas.openxmlformats.org/officeDocument/2006/relationships/hyperlink" Target="https://login.consultant.ru/link/?req=doc&amp;base=LAW&amp;n=427247&amp;dst=100409" TargetMode="External"/><Relationship Id="rId37" Type="http://schemas.openxmlformats.org/officeDocument/2006/relationships/hyperlink" Target="https://login.consultant.ru/link/?req=doc&amp;base=LAW&amp;n=483361" TargetMode="External"/><Relationship Id="rId40" Type="http://schemas.openxmlformats.org/officeDocument/2006/relationships/hyperlink" Target="https://login.consultant.ru/link/?req=doc&amp;base=LAW&amp;n=483361" TargetMode="External"/><Relationship Id="rId45" Type="http://schemas.openxmlformats.org/officeDocument/2006/relationships/hyperlink" Target="https://login.consultant.ru/link/?req=doc&amp;base=LAW&amp;n=427247&amp;dst=100518" TargetMode="External"/><Relationship Id="rId53" Type="http://schemas.openxmlformats.org/officeDocument/2006/relationships/hyperlink" Target="https://login.consultant.ru/link/?req=doc&amp;base=LAW&amp;n=483361" TargetMode="External"/><Relationship Id="rId58" Type="http://schemas.openxmlformats.org/officeDocument/2006/relationships/hyperlink" Target="https://login.consultant.ru/link/?req=doc&amp;base=LAW&amp;n=427247&amp;dst=82" TargetMode="External"/><Relationship Id="rId66" Type="http://schemas.openxmlformats.org/officeDocument/2006/relationships/hyperlink" Target="https://login.consultant.ru/link/?req=doc&amp;base=LAW&amp;n=427247&amp;dst=100519"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LAW&amp;n=427247&amp;dst=100520" TargetMode="External"/><Relationship Id="rId19" Type="http://schemas.openxmlformats.org/officeDocument/2006/relationships/hyperlink" Target="https://login.consultant.ru/link/?req=doc&amp;base=LAW&amp;n=503620&amp;dst=1381" TargetMode="External"/><Relationship Id="rId14" Type="http://schemas.openxmlformats.org/officeDocument/2006/relationships/hyperlink" Target="https://ivo.garant.ru/" TargetMode="External"/><Relationship Id="rId22" Type="http://schemas.openxmlformats.org/officeDocument/2006/relationships/hyperlink" Target="https://login.consultant.ru/link/?req=doc&amp;base=LAW&amp;n=427247&amp;dst=100398" TargetMode="External"/><Relationship Id="rId27" Type="http://schemas.openxmlformats.org/officeDocument/2006/relationships/hyperlink" Target="https://login.consultant.ru/link/?req=doc&amp;base=LAW&amp;n=427247&amp;dst=100407" TargetMode="External"/><Relationship Id="rId30" Type="http://schemas.openxmlformats.org/officeDocument/2006/relationships/hyperlink" Target="https://login.consultant.ru/link/?req=doc&amp;base=LAW&amp;n=427247&amp;dst=100408" TargetMode="External"/><Relationship Id="rId35" Type="http://schemas.openxmlformats.org/officeDocument/2006/relationships/hyperlink" Target="https://login.consultant.ru/link/?req=doc&amp;base=LAW&amp;n=427247&amp;dst=116" TargetMode="External"/><Relationship Id="rId43" Type="http://schemas.openxmlformats.org/officeDocument/2006/relationships/hyperlink" Target="https://login.consultant.ru/link/?req=doc&amp;base=LAW&amp;n=483361" TargetMode="External"/><Relationship Id="rId48" Type="http://schemas.openxmlformats.org/officeDocument/2006/relationships/hyperlink" Target="https://login.consultant.ru/link/?req=doc&amp;base=LAW&amp;n=427247&amp;dst=116" TargetMode="External"/><Relationship Id="rId56" Type="http://schemas.openxmlformats.org/officeDocument/2006/relationships/hyperlink" Target="https://login.consultant.ru/link/?req=doc&amp;base=LAW&amp;n=503620&amp;dst=3146" TargetMode="External"/><Relationship Id="rId64" Type="http://schemas.openxmlformats.org/officeDocument/2006/relationships/hyperlink" Target="https://login.consultant.ru/link/?req=doc&amp;base=LAW&amp;n=483361" TargetMode="External"/><Relationship Id="rId69" Type="http://schemas.openxmlformats.org/officeDocument/2006/relationships/hyperlink" Target="https://login.consultant.ru/link/?req=doc&amp;base=LAW&amp;n=427247&amp;dst=116" TargetMode="External"/><Relationship Id="rId8" Type="http://schemas.openxmlformats.org/officeDocument/2006/relationships/hyperlink" Target="https://ivo.garant.ru/" TargetMode="External"/><Relationship Id="rId51" Type="http://schemas.openxmlformats.org/officeDocument/2006/relationships/hyperlink" Target="https://login.consultant.ru/link/?req=doc&amp;base=LAW&amp;n=483052" TargetMode="External"/><Relationship Id="rId72" Type="http://schemas.openxmlformats.org/officeDocument/2006/relationships/hyperlink" Target="https://login.consultant.ru/link/?req=doc&amp;base=LAW&amp;n=483052" TargetMode="External"/><Relationship Id="rId3" Type="http://schemas.openxmlformats.org/officeDocument/2006/relationships/settings" Target="settings.xml"/><Relationship Id="rId12" Type="http://schemas.openxmlformats.org/officeDocument/2006/relationships/hyperlink" Target="https://ivo.garant.ru/" TargetMode="External"/><Relationship Id="rId17" Type="http://schemas.openxmlformats.org/officeDocument/2006/relationships/hyperlink" Target="https://login.consultant.ru/link/?req=doc&amp;base=LAW&amp;n=483361" TargetMode="External"/><Relationship Id="rId25" Type="http://schemas.openxmlformats.org/officeDocument/2006/relationships/hyperlink" Target="https://login.consultant.ru/link/?req=doc&amp;base=LAW&amp;n=427247&amp;dst=100405" TargetMode="External"/><Relationship Id="rId33" Type="http://schemas.openxmlformats.org/officeDocument/2006/relationships/hyperlink" Target="https://login.consultant.ru/link/?req=doc&amp;base=LAW&amp;n=427247&amp;dst=100515" TargetMode="External"/><Relationship Id="rId38" Type="http://schemas.openxmlformats.org/officeDocument/2006/relationships/hyperlink" Target="https://login.consultant.ru/link/?req=doc&amp;base=LAW&amp;n=483052" TargetMode="External"/><Relationship Id="rId46" Type="http://schemas.openxmlformats.org/officeDocument/2006/relationships/hyperlink" Target="https://login.consultant.ru/link/?req=doc&amp;base=LAW&amp;n=483361" TargetMode="External"/><Relationship Id="rId59" Type="http://schemas.openxmlformats.org/officeDocument/2006/relationships/hyperlink" Target="https://login.consultant.ru/link/?req=doc&amp;base=LAW&amp;n=483052" TargetMode="External"/><Relationship Id="rId67" Type="http://schemas.openxmlformats.org/officeDocument/2006/relationships/hyperlink" Target="https://login.consultant.ru/link/?req=doc&amp;base=LAW&amp;n=483361" TargetMode="External"/><Relationship Id="rId20" Type="http://schemas.openxmlformats.org/officeDocument/2006/relationships/hyperlink" Target="https://login.consultant.ru/link/?req=doc&amp;base=LAW&amp;n=495935&amp;dst=101916" TargetMode="External"/><Relationship Id="rId41" Type="http://schemas.openxmlformats.org/officeDocument/2006/relationships/hyperlink" Target="https://login.consultant.ru/link/?req=doc&amp;base=LAW&amp;n=483052" TargetMode="External"/><Relationship Id="rId54" Type="http://schemas.openxmlformats.org/officeDocument/2006/relationships/hyperlink" Target="https://login.consultant.ru/link/?req=doc&amp;base=LAW&amp;n=483052" TargetMode="External"/><Relationship Id="rId62" Type="http://schemas.openxmlformats.org/officeDocument/2006/relationships/hyperlink" Target="https://login.consultant.ru/link/?req=doc&amp;base=LAW&amp;n=427247&amp;dst=82" TargetMode="External"/><Relationship Id="rId70" Type="http://schemas.openxmlformats.org/officeDocument/2006/relationships/hyperlink" Target="https://login.consultant.ru/link/?req=doc&amp;base=LAW&amp;n=48305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vo.garant.ru/" TargetMode="External"/><Relationship Id="rId23" Type="http://schemas.openxmlformats.org/officeDocument/2006/relationships/hyperlink" Target="https://login.consultant.ru/link/?req=doc&amp;base=LAW&amp;n=427247&amp;dst=100404" TargetMode="External"/><Relationship Id="rId28" Type="http://schemas.openxmlformats.org/officeDocument/2006/relationships/hyperlink" Target="https://login.consultant.ru/link/?req=doc&amp;base=LAW&amp;n=427247&amp;dst=100408" TargetMode="External"/><Relationship Id="rId36" Type="http://schemas.openxmlformats.org/officeDocument/2006/relationships/hyperlink" Target="https://login.consultant.ru/link/?req=doc&amp;base=LAW&amp;n=427247&amp;dst=100516" TargetMode="External"/><Relationship Id="rId49" Type="http://schemas.openxmlformats.org/officeDocument/2006/relationships/hyperlink" Target="https://login.consultant.ru/link/?req=doc&amp;base=LAW&amp;n=483052" TargetMode="External"/><Relationship Id="rId57" Type="http://schemas.openxmlformats.org/officeDocument/2006/relationships/hyperlink" Target="https://login.consultant.ru/link/?req=doc&amp;base=LAW&amp;n=483361" TargetMode="External"/><Relationship Id="rId10" Type="http://schemas.openxmlformats.org/officeDocument/2006/relationships/hyperlink" Target="https://login.consultant.ru/link/?req=doc&amp;base=LAW&amp;n=427247&amp;dst=100092" TargetMode="External"/><Relationship Id="rId31" Type="http://schemas.openxmlformats.org/officeDocument/2006/relationships/hyperlink" Target="https://login.consultant.ru/link/?req=doc&amp;base=LAW&amp;n=427247&amp;dst=100408" TargetMode="External"/><Relationship Id="rId44" Type="http://schemas.openxmlformats.org/officeDocument/2006/relationships/hyperlink" Target="https://login.consultant.ru/link/?req=doc&amp;base=LAW&amp;n=483052" TargetMode="External"/><Relationship Id="rId52" Type="http://schemas.openxmlformats.org/officeDocument/2006/relationships/hyperlink" Target="https://login.consultant.ru/link/?req=doc&amp;base=LAW&amp;n=427247&amp;dst=100518" TargetMode="External"/><Relationship Id="rId60" Type="http://schemas.openxmlformats.org/officeDocument/2006/relationships/hyperlink" Target="https://login.consultant.ru/link/?req=doc&amp;base=LAW&amp;n=427247&amp;dst=100519" TargetMode="External"/><Relationship Id="rId65" Type="http://schemas.openxmlformats.org/officeDocument/2006/relationships/hyperlink" Target="https://login.consultant.ru/link/?req=doc&amp;base=LAW&amp;n=48305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vo.garant.ru/" TargetMode="External"/><Relationship Id="rId13" Type="http://schemas.openxmlformats.org/officeDocument/2006/relationships/hyperlink" Target="https://ivo.garant.ru/" TargetMode="External"/><Relationship Id="rId18" Type="http://schemas.openxmlformats.org/officeDocument/2006/relationships/hyperlink" Target="https://login.consultant.ru/link/?req=doc&amp;base=LAW&amp;n=483052" TargetMode="External"/><Relationship Id="rId39" Type="http://schemas.openxmlformats.org/officeDocument/2006/relationships/hyperlink" Target="https://login.consultant.ru/link/?req=doc&amp;base=LAW&amp;n=427247&amp;dst=100517" TargetMode="External"/><Relationship Id="rId34" Type="http://schemas.openxmlformats.org/officeDocument/2006/relationships/hyperlink" Target="https://login.consultant.ru/link/?req=doc&amp;base=LAW&amp;n=427247&amp;dst=82" TargetMode="External"/><Relationship Id="rId50" Type="http://schemas.openxmlformats.org/officeDocument/2006/relationships/hyperlink" Target="https://login.consultant.ru/link/?req=doc&amp;base=LAW&amp;n=483361" TargetMode="External"/><Relationship Id="rId55" Type="http://schemas.openxmlformats.org/officeDocument/2006/relationships/hyperlink" Target="https://login.consultant.ru/link/?req=doc&amp;base=LAW&amp;n=427247&amp;dst=100519" TargetMode="External"/><Relationship Id="rId7" Type="http://schemas.openxmlformats.org/officeDocument/2006/relationships/image" Target="media/image1.png"/><Relationship Id="rId71" Type="http://schemas.openxmlformats.org/officeDocument/2006/relationships/hyperlink" Target="https://login.consultant.ru/link/?req=doc&amp;base=LAW&amp;n=483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1</Pages>
  <Words>6667</Words>
  <Characters>38007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Дзарагасова Людмила Витальевна</dc:creator>
  <cp:keywords/>
  <dc:description/>
  <cp:lastModifiedBy>Дзарагасова Людмила Витальевна</cp:lastModifiedBy>
  <cp:revision>19</cp:revision>
  <cp:lastPrinted>2025-05-26T01:47:00Z</cp:lastPrinted>
  <dcterms:created xsi:type="dcterms:W3CDTF">2025-05-16T05:21:00Z</dcterms:created>
  <dcterms:modified xsi:type="dcterms:W3CDTF">2025-05-26T03:20:00Z</dcterms:modified>
</cp:coreProperties>
</file>