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2A" w:rsidRDefault="0009252A" w:rsidP="0009252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9DED46F" wp14:editId="648861BE">
            <wp:extent cx="8001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2A" w:rsidRPr="001F05A4" w:rsidRDefault="0009252A" w:rsidP="000925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9252A" w:rsidRDefault="0009252A" w:rsidP="0009252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F05A4">
        <w:rPr>
          <w:sz w:val="28"/>
          <w:szCs w:val="28"/>
        </w:rPr>
        <w:t xml:space="preserve"> </w:t>
      </w:r>
      <w:r>
        <w:rPr>
          <w:sz w:val="28"/>
          <w:szCs w:val="28"/>
        </w:rPr>
        <w:t>Тымовского муниципального округа</w:t>
      </w:r>
    </w:p>
    <w:p w:rsidR="0009252A" w:rsidRPr="001F05A4" w:rsidRDefault="0009252A" w:rsidP="0009252A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:rsidR="0009252A" w:rsidRPr="0014780E" w:rsidRDefault="0009252A" w:rsidP="0009252A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9252A" w:rsidRPr="007914A4" w:rsidTr="0074156B">
        <w:tc>
          <w:tcPr>
            <w:tcW w:w="4530" w:type="dxa"/>
          </w:tcPr>
          <w:p w:rsidR="0009252A" w:rsidRPr="007914A4" w:rsidRDefault="0009252A" w:rsidP="0074156B">
            <w:r w:rsidRPr="007914A4">
              <w:t xml:space="preserve">от </w:t>
            </w:r>
            <w:r>
              <w:t>24 ию</w:t>
            </w:r>
            <w:bookmarkStart w:id="0" w:name="_GoBack"/>
            <w:bookmarkEnd w:id="0"/>
            <w:r>
              <w:t xml:space="preserve">ня </w:t>
            </w:r>
            <w:r w:rsidRPr="007914A4">
              <w:t>2025</w:t>
            </w:r>
            <w:r>
              <w:t xml:space="preserve"> г.</w:t>
            </w:r>
          </w:p>
        </w:tc>
        <w:tc>
          <w:tcPr>
            <w:tcW w:w="4530" w:type="dxa"/>
          </w:tcPr>
          <w:p w:rsidR="0009252A" w:rsidRPr="007914A4" w:rsidRDefault="0009252A" w:rsidP="0074156B">
            <w:pPr>
              <w:jc w:val="center"/>
            </w:pPr>
            <w:r w:rsidRPr="007914A4">
              <w:t xml:space="preserve">№ </w:t>
            </w:r>
            <w:r w:rsidRPr="007914A4">
              <w:rPr>
                <w:lang w:val="en-US"/>
              </w:rPr>
              <w:t>125</w:t>
            </w:r>
          </w:p>
        </w:tc>
      </w:tr>
    </w:tbl>
    <w:p w:rsidR="0009252A" w:rsidRPr="0014780E" w:rsidRDefault="0009252A" w:rsidP="0009252A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03"/>
      </w:tblGrid>
      <w:tr w:rsidR="0009252A" w:rsidRPr="0014780E" w:rsidTr="0074156B">
        <w:trPr>
          <w:trHeight w:val="547"/>
        </w:trPr>
        <w:tc>
          <w:tcPr>
            <w:tcW w:w="5103" w:type="dxa"/>
          </w:tcPr>
          <w:p w:rsidR="0009252A" w:rsidRPr="007914A4" w:rsidRDefault="0009252A" w:rsidP="0074156B">
            <w:pPr>
              <w:jc w:val="both"/>
            </w:pPr>
            <w:r w:rsidRPr="007914A4">
              <w:t>Об утверждении административного регламента предоставления администрацией Тымовского муниципального округа муниципальной услуги «Предоставление льготного проезда на городском пассажирском транспорте общего пользования (кроме такси) на территории муни</w:t>
            </w:r>
            <w:r>
              <w:t>ципального образования»</w:t>
            </w:r>
          </w:p>
        </w:tc>
      </w:tr>
    </w:tbl>
    <w:p w:rsidR="0009252A" w:rsidRPr="0014780E" w:rsidRDefault="0009252A" w:rsidP="0009252A">
      <w:pPr>
        <w:jc w:val="both"/>
        <w:rPr>
          <w:sz w:val="28"/>
          <w:szCs w:val="28"/>
        </w:rPr>
      </w:pPr>
    </w:p>
    <w:p w:rsidR="0009252A" w:rsidRPr="0092122F" w:rsidRDefault="0009252A" w:rsidP="0009252A">
      <w:pPr>
        <w:ind w:firstLine="709"/>
        <w:jc w:val="both"/>
        <w:rPr>
          <w:color w:val="00B050"/>
        </w:rPr>
      </w:pPr>
      <w:r w:rsidRPr="0092122F">
        <w:t xml:space="preserve">В соответствии с Федеральным законом Российской Федерации от </w:t>
      </w:r>
      <w:r>
        <w:t>06.10</w:t>
      </w:r>
      <w:r w:rsidRPr="0092122F">
        <w:t xml:space="preserve"> 2003 № 131-ФЗ «Об общих принципах организации местного самоуправления в Российской Федерации», Федеральным законом Российской Федерации от </w:t>
      </w:r>
      <w:r>
        <w:t>27.07.2010</w:t>
      </w:r>
      <w:r w:rsidRPr="0092122F">
        <w:t xml:space="preserve"> № 210-ФЗ «Об организации предоставления государственных и муниципальных услуг», постановлением Правительства Российской Федерации от </w:t>
      </w:r>
      <w:r>
        <w:t>03.05.</w:t>
      </w:r>
      <w:r w:rsidRPr="0092122F">
        <w:t xml:space="preserve">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 с целью применения на территории каждого муниципального образования Сахалинской области единого подхода по предоставлению меры социальной поддержки в виде льготного проезда на городском пассажирском транспорте общего пользования (кроме такси) ветеранам боевых действий, постановлением администрации МО «Тымовский городской округ» от </w:t>
      </w:r>
      <w:r>
        <w:t>22.01.</w:t>
      </w:r>
      <w:r w:rsidRPr="0092122F">
        <w:t>2020 года № 4 «О разработке и утверждении административных регламентов предоставления муниципальных услуг», администрация Тымовского муниципального округа ПОСТАНОВЛЯЕТ:</w:t>
      </w:r>
    </w:p>
    <w:p w:rsidR="0009252A" w:rsidRPr="0092122F" w:rsidRDefault="0009252A" w:rsidP="0009252A">
      <w:pPr>
        <w:ind w:firstLine="709"/>
        <w:jc w:val="both"/>
        <w:rPr>
          <w:color w:val="FF0000"/>
        </w:rPr>
      </w:pPr>
      <w:r w:rsidRPr="0092122F">
        <w:rPr>
          <w:color w:val="000000" w:themeColor="text1"/>
        </w:rPr>
        <w:t xml:space="preserve">1. Утвердить административный регламент предоставления </w:t>
      </w:r>
      <w:r w:rsidRPr="0092122F">
        <w:t>администрацией Тымовского муниципального округа муниципальной услуги</w:t>
      </w:r>
      <w:r w:rsidRPr="0092122F">
        <w:rPr>
          <w:color w:val="000000" w:themeColor="text1"/>
        </w:rPr>
        <w:t xml:space="preserve"> </w:t>
      </w:r>
      <w:r w:rsidRPr="0092122F">
        <w:t>«</w:t>
      </w:r>
      <w:r w:rsidRPr="0092122F">
        <w:rPr>
          <w:rFonts w:eastAsiaTheme="minorEastAsia"/>
        </w:rPr>
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Pr="0092122F">
        <w:t>»</w:t>
      </w:r>
      <w:r w:rsidRPr="0092122F">
        <w:rPr>
          <w:color w:val="000000" w:themeColor="text1"/>
        </w:rPr>
        <w:t xml:space="preserve"> (прилагается).</w:t>
      </w:r>
    </w:p>
    <w:p w:rsidR="0009252A" w:rsidRPr="0092122F" w:rsidRDefault="0009252A" w:rsidP="000925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22F">
        <w:rPr>
          <w:rFonts w:ascii="Times New Roman" w:hAnsi="Times New Roman" w:cs="Times New Roman"/>
          <w:sz w:val="24"/>
          <w:szCs w:val="24"/>
        </w:rPr>
        <w:t>2.</w:t>
      </w:r>
      <w:r w:rsidRPr="0092122F">
        <w:rPr>
          <w:sz w:val="24"/>
          <w:szCs w:val="24"/>
        </w:rPr>
        <w:t xml:space="preserve"> </w:t>
      </w:r>
      <w:r w:rsidRPr="0092122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округа.</w:t>
      </w:r>
    </w:p>
    <w:p w:rsidR="0009252A" w:rsidRDefault="0009252A" w:rsidP="0009252A">
      <w:pPr>
        <w:ind w:firstLine="709"/>
        <w:jc w:val="both"/>
      </w:pPr>
      <w:r w:rsidRPr="0092122F">
        <w:t>3. Контроль за исполнением настоящего постановления оставляю за собой.</w:t>
      </w:r>
    </w:p>
    <w:p w:rsidR="0009252A" w:rsidRDefault="0009252A" w:rsidP="0009252A">
      <w:pPr>
        <w:jc w:val="both"/>
      </w:pPr>
    </w:p>
    <w:p w:rsidR="0009252A" w:rsidRDefault="0009252A" w:rsidP="0009252A">
      <w:pPr>
        <w:jc w:val="both"/>
      </w:pPr>
    </w:p>
    <w:p w:rsidR="0009252A" w:rsidRDefault="0009252A" w:rsidP="0009252A">
      <w:pPr>
        <w:jc w:val="both"/>
      </w:pPr>
    </w:p>
    <w:p w:rsidR="0009252A" w:rsidRDefault="0009252A" w:rsidP="0009252A">
      <w:pPr>
        <w:jc w:val="both"/>
        <w:sectPr w:rsidR="0009252A" w:rsidSect="0009252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Мэр Тымовского муниципального округа                                                         Ю.В.Болдов</w:t>
      </w:r>
    </w:p>
    <w:p w:rsidR="0009252A" w:rsidRPr="0092122F" w:rsidRDefault="0009252A" w:rsidP="0009252A">
      <w:pPr>
        <w:jc w:val="both"/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</w:tblGrid>
      <w:tr w:rsidR="0009252A" w:rsidTr="0074156B">
        <w:trPr>
          <w:trHeight w:val="1559"/>
        </w:trPr>
        <w:tc>
          <w:tcPr>
            <w:tcW w:w="3972" w:type="dxa"/>
          </w:tcPr>
          <w:p w:rsidR="0009252A" w:rsidRDefault="0009252A" w:rsidP="0009252A">
            <w:pPr>
              <w:pStyle w:val="ab"/>
              <w:jc w:val="center"/>
            </w:pPr>
            <w:r>
              <w:t>У</w:t>
            </w:r>
            <w:r w:rsidRPr="00C313E6">
              <w:t>ТВЕРЖДЕН</w:t>
            </w:r>
          </w:p>
          <w:p w:rsidR="0009252A" w:rsidRDefault="0009252A" w:rsidP="0009252A">
            <w:pPr>
              <w:pStyle w:val="ab"/>
              <w:jc w:val="center"/>
              <w:rPr>
                <w:b/>
              </w:rPr>
            </w:pPr>
            <w:r>
              <w:t>постан</w:t>
            </w:r>
            <w:r w:rsidRPr="00C313E6">
              <w:t>овлением администрации</w:t>
            </w:r>
            <w:r>
              <w:t xml:space="preserve"> Тымовского муниципального                округа Сахалинской области </w:t>
            </w:r>
            <w:r w:rsidRPr="00C313E6">
              <w:t xml:space="preserve"> </w:t>
            </w:r>
            <w:r>
              <w:t xml:space="preserve">                     от 24 июня 2025 г. </w:t>
            </w:r>
            <w:r w:rsidRPr="00C313E6">
              <w:t>№</w:t>
            </w:r>
            <w:r>
              <w:t xml:space="preserve"> 125</w:t>
            </w:r>
          </w:p>
          <w:p w:rsidR="0009252A" w:rsidRDefault="0009252A" w:rsidP="0074156B">
            <w:pPr>
              <w:jc w:val="right"/>
              <w:rPr>
                <w:sz w:val="28"/>
                <w:szCs w:val="28"/>
              </w:rPr>
            </w:pPr>
          </w:p>
        </w:tc>
      </w:tr>
    </w:tbl>
    <w:p w:rsidR="0009252A" w:rsidRPr="0070676D" w:rsidRDefault="0009252A" w:rsidP="0009252A">
      <w:pPr>
        <w:pStyle w:val="ConsPlusNormal"/>
        <w:tabs>
          <w:tab w:val="left" w:pos="4678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76D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9252A" w:rsidRPr="00544862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76D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администрацией Тымовского муниципального округа муниципальной услуги </w:t>
      </w:r>
      <w:r w:rsidRPr="00544862">
        <w:rPr>
          <w:rFonts w:ascii="Times New Roman" w:hAnsi="Times New Roman" w:cs="Times New Roman"/>
          <w:b/>
          <w:sz w:val="24"/>
          <w:szCs w:val="24"/>
        </w:rPr>
        <w:t>«</w:t>
      </w:r>
      <w:r w:rsidRPr="00544862">
        <w:rPr>
          <w:rFonts w:ascii="Times New Roman" w:eastAsiaTheme="minorEastAsia" w:hAnsi="Times New Roman" w:cs="Times New Roman"/>
          <w:b/>
          <w:sz w:val="24"/>
          <w:szCs w:val="24"/>
        </w:rPr>
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Pr="00544862">
        <w:rPr>
          <w:rFonts w:ascii="Times New Roman" w:hAnsi="Times New Roman" w:cs="Times New Roman"/>
          <w:b/>
          <w:sz w:val="24"/>
          <w:szCs w:val="24"/>
        </w:rPr>
        <w:t>»</w:t>
      </w:r>
    </w:p>
    <w:p w:rsidR="0009252A" w:rsidRPr="004A5CFF" w:rsidRDefault="0009252A" w:rsidP="0009252A">
      <w:pPr>
        <w:pStyle w:val="ConsPlusNormal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70676D" w:rsidRDefault="0009252A" w:rsidP="0009252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676D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09252A" w:rsidRPr="0070676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2A" w:rsidRPr="004A5CFF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0676D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4A5CFF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Pr="00544862">
        <w:rPr>
          <w:rFonts w:ascii="Times New Roman" w:hAnsi="Times New Roman" w:cs="Times New Roman"/>
          <w:sz w:val="24"/>
          <w:szCs w:val="24"/>
        </w:rPr>
        <w:t>«</w:t>
      </w:r>
      <w:r w:rsidRPr="00544862">
        <w:rPr>
          <w:rFonts w:ascii="Times New Roman" w:eastAsiaTheme="minorEastAsia" w:hAnsi="Times New Roman" w:cs="Times New Roman"/>
          <w:sz w:val="24"/>
          <w:szCs w:val="24"/>
        </w:rPr>
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Pr="00544862">
        <w:rPr>
          <w:rFonts w:ascii="Times New Roman" w:hAnsi="Times New Roman" w:cs="Times New Roman"/>
          <w:sz w:val="24"/>
          <w:szCs w:val="24"/>
        </w:rPr>
        <w:t>».</w:t>
      </w:r>
    </w:p>
    <w:p w:rsidR="0009252A" w:rsidRPr="0070676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2A" w:rsidRPr="0070676D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0676D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Default="0009252A" w:rsidP="0009252A">
      <w:pPr>
        <w:pStyle w:val="ConsPlusNormal"/>
        <w:suppressAutoHyphens/>
        <w:ind w:firstLine="540"/>
        <w:jc w:val="both"/>
        <w:rPr>
          <w:rFonts w:ascii="Times New Roman" w:hAnsi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1.2.1. </w:t>
      </w:r>
      <w:r>
        <w:rPr>
          <w:rFonts w:ascii="Times New Roman" w:hAnsi="Times New Roman"/>
          <w:sz w:val="24"/>
          <w:szCs w:val="24"/>
        </w:rPr>
        <w:t xml:space="preserve">Заявителями являются </w:t>
      </w:r>
      <w:r w:rsidRPr="00544862">
        <w:rPr>
          <w:rFonts w:ascii="Times New Roman" w:hAnsi="Times New Roman" w:cs="Times New Roman"/>
          <w:sz w:val="24"/>
          <w:szCs w:val="24"/>
        </w:rPr>
        <w:t>ветераны боевых действий, указанных в статье 3 Федерального закона Российской Федерации от 12.01.1995 № 5-ФЗ «О ветеранах»</w:t>
      </w:r>
      <w:r w:rsidRPr="00544862">
        <w:rPr>
          <w:rStyle w:val="a4"/>
        </w:rPr>
        <w:footnoteReference w:id="1"/>
      </w:r>
      <w:r w:rsidRPr="00544862">
        <w:rPr>
          <w:rFonts w:ascii="Times New Roman" w:hAnsi="Times New Roman" w:cs="Times New Roman"/>
          <w:sz w:val="24"/>
          <w:szCs w:val="24"/>
        </w:rPr>
        <w:t xml:space="preserve">, проживающих в </w:t>
      </w:r>
      <w:r>
        <w:rPr>
          <w:rFonts w:ascii="Times New Roman" w:hAnsi="Times New Roman" w:cs="Times New Roman"/>
          <w:sz w:val="24"/>
          <w:szCs w:val="24"/>
        </w:rPr>
        <w:t>Тымовском муниципальном округе</w:t>
      </w:r>
      <w:r w:rsidRPr="00544862">
        <w:rPr>
          <w:rFonts w:ascii="Times New Roman" w:hAnsi="Times New Roman" w:cs="Times New Roman"/>
          <w:sz w:val="24"/>
          <w:szCs w:val="24"/>
        </w:rPr>
        <w:t xml:space="preserve"> Сахалинской области, до 70 лет</w:t>
      </w:r>
      <w:r w:rsidRPr="00544862">
        <w:rPr>
          <w:rStyle w:val="a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заявители).  </w:t>
      </w:r>
    </w:p>
    <w:p w:rsidR="0009252A" w:rsidRPr="00544862" w:rsidRDefault="0009252A" w:rsidP="000925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Pr="0054486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заявителя при взаимодействии с соответствующими органами исполнительной власти, органами местного самоуправления и иными организациями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заявителя, доверенность), либо законный представитель (опекун (попечитель))</w:t>
      </w:r>
      <w:r w:rsidRPr="000C1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представители)</w:t>
      </w:r>
      <w:r w:rsidRPr="00544862">
        <w:rPr>
          <w:rFonts w:ascii="Times New Roman" w:hAnsi="Times New Roman" w:cs="Times New Roman"/>
          <w:sz w:val="24"/>
          <w:szCs w:val="24"/>
        </w:rPr>
        <w:t>.</w:t>
      </w:r>
    </w:p>
    <w:p w:rsidR="0009252A" w:rsidRPr="004A5CFF" w:rsidRDefault="0009252A" w:rsidP="0009252A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1B19C6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B19C6">
        <w:rPr>
          <w:rFonts w:ascii="Times New Roman" w:hAnsi="Times New Roman" w:cs="Times New Roman"/>
          <w:b/>
          <w:sz w:val="24"/>
          <w:szCs w:val="24"/>
        </w:rPr>
        <w:t xml:space="preserve">1.3. Требования к порядку информирования о </w:t>
      </w:r>
    </w:p>
    <w:p w:rsidR="0009252A" w:rsidRPr="001B19C6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C6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E23D35">
        <w:rPr>
          <w:rFonts w:ascii="Times New Roman" w:hAnsi="Times New Roman" w:cs="Times New Roman"/>
          <w:sz w:val="24"/>
          <w:szCs w:val="24"/>
        </w:rPr>
        <w:t>1.3.1. Справочная информация: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 администрации Тымовского муниципального округа Сахалинской области (далее - ОМСУ): 694400, Сахалинская область, Тымовский район, пгт. Тымовское, ул. Кировская 70</w:t>
      </w:r>
      <w:r w:rsidRPr="00E23D35">
        <w:rPr>
          <w:rFonts w:ascii="Times New Roman" w:hAnsi="Times New Roman" w:cs="Times New Roman"/>
          <w:sz w:val="24"/>
          <w:szCs w:val="24"/>
        </w:rPr>
        <w:t>.</w:t>
      </w:r>
    </w:p>
    <w:p w:rsidR="0009252A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График работы О</w:t>
      </w:r>
      <w:r>
        <w:rPr>
          <w:rFonts w:ascii="Times New Roman" w:hAnsi="Times New Roman" w:cs="Times New Roman"/>
          <w:sz w:val="24"/>
          <w:szCs w:val="24"/>
        </w:rPr>
        <w:t xml:space="preserve">МСУ: </w:t>
      </w:r>
    </w:p>
    <w:p w:rsidR="0009252A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четверг: с 9:00 до 17:15</w:t>
      </w:r>
    </w:p>
    <w:p w:rsidR="0009252A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Пятница: с 9:00 до 17:00</w:t>
      </w:r>
    </w:p>
    <w:p w:rsidR="0009252A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Приемный день: вторник с 9:00 до 16:00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Обеденный перерыв: с 13:00 до 14:00</w:t>
      </w:r>
      <w:r w:rsidRPr="00E23D35">
        <w:rPr>
          <w:rFonts w:ascii="Times New Roman" w:hAnsi="Times New Roman" w:cs="Times New Roman"/>
          <w:sz w:val="24"/>
          <w:szCs w:val="24"/>
        </w:rPr>
        <w:t>.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Справочные тел</w:t>
      </w:r>
      <w:r>
        <w:rPr>
          <w:rFonts w:ascii="Times New Roman" w:hAnsi="Times New Roman" w:cs="Times New Roman"/>
          <w:sz w:val="24"/>
          <w:szCs w:val="24"/>
        </w:rPr>
        <w:t>ефоны ОМСУ: 8 (42447) 91027, 8 (42447) 91010</w:t>
      </w:r>
      <w:r w:rsidRPr="00E23D35">
        <w:rPr>
          <w:rFonts w:ascii="Times New Roman" w:hAnsi="Times New Roman" w:cs="Times New Roman"/>
          <w:sz w:val="24"/>
          <w:szCs w:val="24"/>
        </w:rPr>
        <w:t>.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 xml:space="preserve">Адрес официального </w:t>
      </w:r>
      <w:r>
        <w:rPr>
          <w:rFonts w:ascii="Times New Roman" w:hAnsi="Times New Roman" w:cs="Times New Roman"/>
          <w:sz w:val="24"/>
          <w:szCs w:val="24"/>
        </w:rPr>
        <w:t xml:space="preserve">сайта ОМСУ: </w:t>
      </w:r>
      <w:r w:rsidRPr="000C1709">
        <w:rPr>
          <w:rFonts w:ascii="Times New Roman" w:hAnsi="Times New Roman" w:cs="Times New Roman"/>
          <w:sz w:val="24"/>
          <w:szCs w:val="24"/>
        </w:rPr>
        <w:t>https://tymovsk.sakhalin.gov.ru/</w:t>
      </w:r>
      <w:r w:rsidRPr="00E23D35">
        <w:rPr>
          <w:rFonts w:ascii="Times New Roman" w:hAnsi="Times New Roman" w:cs="Times New Roman"/>
          <w:sz w:val="24"/>
          <w:szCs w:val="24"/>
        </w:rPr>
        <w:t>.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Адрес электронной по</w:t>
      </w:r>
      <w:r>
        <w:rPr>
          <w:rFonts w:ascii="Times New Roman" w:hAnsi="Times New Roman" w:cs="Times New Roman"/>
          <w:sz w:val="24"/>
          <w:szCs w:val="24"/>
        </w:rPr>
        <w:t xml:space="preserve">чты ОМСУ: </w:t>
      </w:r>
      <w:r w:rsidRPr="0009519F">
        <w:rPr>
          <w:rFonts w:ascii="Times New Roman" w:hAnsi="Times New Roman" w:cs="Times New Roman"/>
          <w:sz w:val="24"/>
          <w:szCs w:val="24"/>
        </w:rPr>
        <w:t>tymovsk@sakhalin.gov.ru.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1.3.2. Информация по вопросам предоставления муниципальной услуги сообщается заявителям: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- при личном обращении в ОМСУ;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- при обращении с использован</w:t>
      </w:r>
      <w:r>
        <w:rPr>
          <w:rFonts w:ascii="Times New Roman" w:hAnsi="Times New Roman" w:cs="Times New Roman"/>
          <w:sz w:val="24"/>
          <w:szCs w:val="24"/>
        </w:rPr>
        <w:t>ием средств телефонной связи</w:t>
      </w:r>
      <w:r w:rsidRPr="00E23D35">
        <w:rPr>
          <w:rFonts w:ascii="Times New Roman" w:hAnsi="Times New Roman" w:cs="Times New Roman"/>
          <w:sz w:val="24"/>
          <w:szCs w:val="24"/>
        </w:rPr>
        <w:t>;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- при письменном обращении в ОМСУ по почте либо в электронном виде;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- посредством размещения сведений:</w:t>
      </w:r>
    </w:p>
    <w:p w:rsidR="0009252A" w:rsidRPr="00E23D35" w:rsidRDefault="0009252A" w:rsidP="0009252A">
      <w:pPr>
        <w:pStyle w:val="ConsPlusNormal"/>
        <w:shd w:val="clear" w:color="auto" w:fill="FFFFFF" w:themeFill="background1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на официальном </w:t>
      </w:r>
      <w:r w:rsidRPr="00E23D35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ОМСУ: </w:t>
      </w:r>
      <w:r w:rsidRPr="002B001A">
        <w:rPr>
          <w:rFonts w:ascii="Times New Roman" w:hAnsi="Times New Roman" w:cs="Times New Roman"/>
          <w:sz w:val="24"/>
          <w:szCs w:val="24"/>
        </w:rPr>
        <w:t>https://tymovsk.sakhalin.gov.ru</w:t>
      </w:r>
      <w:r w:rsidRPr="00E23D35">
        <w:rPr>
          <w:rFonts w:ascii="Times New Roman" w:hAnsi="Times New Roman" w:cs="Times New Roman"/>
          <w:sz w:val="24"/>
          <w:szCs w:val="24"/>
        </w:rPr>
        <w:t>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</w:t>
      </w:r>
      <w:r w:rsidRPr="004A5CF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A5CFF">
        <w:rPr>
          <w:rFonts w:ascii="Times New Roman" w:hAnsi="Times New Roman" w:cs="Times New Roman"/>
          <w:sz w:val="24"/>
          <w:szCs w:val="24"/>
        </w:rPr>
        <w:t>.ru;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4A5CFF">
        <w:rPr>
          <w:rFonts w:ascii="Times New Roman" w:hAnsi="Times New Roman" w:cs="Times New Roman"/>
          <w:sz w:val="24"/>
          <w:szCs w:val="24"/>
        </w:rPr>
        <w:t>1.3.3. Сведения о ходе предоставления муниципальной услуги сообщаются заявителям: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при личном обращении в ОМСУ</w:t>
      </w:r>
      <w:r>
        <w:rPr>
          <w:rFonts w:ascii="Times New Roman" w:hAnsi="Times New Roman" w:cs="Times New Roman"/>
          <w:sz w:val="24"/>
          <w:szCs w:val="24"/>
        </w:rPr>
        <w:t xml:space="preserve"> в момент обращения</w:t>
      </w:r>
      <w:r w:rsidRPr="004A5CFF">
        <w:rPr>
          <w:rFonts w:ascii="Times New Roman" w:hAnsi="Times New Roman" w:cs="Times New Roman"/>
          <w:sz w:val="24"/>
          <w:szCs w:val="24"/>
        </w:rPr>
        <w:t>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при обращении в ОМСУ с использованием средств телефонной связи</w:t>
      </w:r>
      <w:r>
        <w:rPr>
          <w:rFonts w:ascii="Times New Roman" w:hAnsi="Times New Roman" w:cs="Times New Roman"/>
          <w:sz w:val="24"/>
          <w:szCs w:val="24"/>
        </w:rPr>
        <w:t xml:space="preserve"> в момент обращения</w:t>
      </w:r>
      <w:r w:rsidRPr="004A5CFF">
        <w:rPr>
          <w:rFonts w:ascii="Times New Roman" w:hAnsi="Times New Roman" w:cs="Times New Roman"/>
          <w:sz w:val="24"/>
          <w:szCs w:val="24"/>
        </w:rPr>
        <w:t>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- </w:t>
      </w:r>
      <w:r w:rsidRPr="005F29E0">
        <w:rPr>
          <w:rFonts w:ascii="Times New Roman" w:hAnsi="Times New Roman" w:cs="Times New Roman"/>
          <w:sz w:val="24"/>
          <w:szCs w:val="24"/>
        </w:rPr>
        <w:t>при письменном обращении в ОМСУ путем направления ответов почтовым отправлением, посредством информационно-телекоммуникационных сетей общего пользования (по электронной почте, по факсу, а также в форме электронного документа) в адрес, указанный в обращении в срок предоставления муниципальной услуги, установленный подразделом 2.4 раздела 2 настоящего административного регламента</w:t>
      </w:r>
      <w:r w:rsidRPr="004A5CFF">
        <w:rPr>
          <w:rFonts w:ascii="Times New Roman" w:hAnsi="Times New Roman" w:cs="Times New Roman"/>
          <w:sz w:val="24"/>
          <w:szCs w:val="24"/>
        </w:rPr>
        <w:t>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1.3.4. Информирование проводится в форме: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1.3.4.1. Устное информирование осуществляется специалистами ОМСУ при обращении заявителей за информацией лично или по телефону.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1.3.4.2.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lastRenderedPageBreak/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</w:t>
      </w:r>
      <w:hyperlink r:id="rId9" w:history="1">
        <w:r w:rsidRPr="004A5CF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A5CF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9252A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1.3.6. ОМСУ обеспечивает размещение и актуализацию информации, указанной в </w:t>
      </w:r>
      <w:hyperlink w:anchor="P56" w:history="1">
        <w:r w:rsidRPr="004A5CFF">
          <w:rPr>
            <w:rFonts w:ascii="Times New Roman" w:hAnsi="Times New Roman" w:cs="Times New Roman"/>
            <w:sz w:val="24"/>
            <w:szCs w:val="24"/>
          </w:rPr>
          <w:t>пункте 1.3.1</w:t>
        </w:r>
      </w:hyperlink>
      <w:r w:rsidRPr="004A5CFF">
        <w:rPr>
          <w:rFonts w:ascii="Times New Roman" w:hAnsi="Times New Roman" w:cs="Times New Roman"/>
          <w:sz w:val="24"/>
          <w:szCs w:val="24"/>
        </w:rPr>
        <w:t xml:space="preserve"> настоящего раздела административного регламента, на информационном стенде ОМСУ, официальном Интернет-сайте ОМСУ,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ЕПГУ и РПГУ.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ЕПГУ и РПГУ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9252A" w:rsidRPr="004A5CFF" w:rsidRDefault="0009252A" w:rsidP="0009252A">
      <w:pPr>
        <w:pStyle w:val="ConsPlusNormal"/>
        <w:shd w:val="clear" w:color="auto" w:fill="FFFFFF" w:themeFill="background1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муниципальной услуги.</w:t>
      </w:r>
    </w:p>
    <w:p w:rsidR="0009252A" w:rsidRPr="004A5CFF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52A" w:rsidRPr="00B27D70" w:rsidRDefault="0009252A" w:rsidP="0009252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7D70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D7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B27D70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27D7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4F14C7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4C7">
        <w:rPr>
          <w:rFonts w:ascii="Times New Roman" w:eastAsiaTheme="minorEastAsia" w:hAnsi="Times New Roman" w:cs="Times New Roman"/>
          <w:sz w:val="24"/>
          <w:szCs w:val="24"/>
        </w:rPr>
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Pr="004F14C7">
        <w:rPr>
          <w:rFonts w:ascii="Times New Roman" w:hAnsi="Times New Roman"/>
          <w:sz w:val="24"/>
          <w:szCs w:val="24"/>
        </w:rPr>
        <w:t>.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B27D70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27D7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546DFF">
        <w:rPr>
          <w:rFonts w:ascii="Times New Roman" w:hAnsi="Times New Roman" w:cs="Times New Roman"/>
          <w:b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FF">
        <w:rPr>
          <w:rFonts w:ascii="Times New Roman" w:hAnsi="Times New Roman" w:cs="Times New Roman"/>
          <w:b/>
          <w:sz w:val="24"/>
          <w:szCs w:val="24"/>
        </w:rPr>
        <w:t xml:space="preserve">органа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 w:rsidRPr="009744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6DFF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09252A" w:rsidRPr="004A5CFF" w:rsidRDefault="0009252A" w:rsidP="0009252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E23D35" w:rsidRDefault="0009252A" w:rsidP="000925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ОМСУ через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экономики, торговли и сельского хозяйства администрации </w:t>
      </w:r>
      <w:r w:rsidRPr="004F14C7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отдел экономики)</w:t>
      </w:r>
      <w:r w:rsidRPr="00E23D35">
        <w:rPr>
          <w:rFonts w:ascii="Times New Roman" w:hAnsi="Times New Roman" w:cs="Times New Roman"/>
          <w:sz w:val="24"/>
          <w:szCs w:val="24"/>
        </w:rPr>
        <w:t>.</w:t>
      </w:r>
    </w:p>
    <w:p w:rsidR="0009252A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252A" w:rsidRPr="008B5F97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5F97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Pr="00731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F9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4F14C7" w:rsidRDefault="0009252A" w:rsidP="0009252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C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09252A" w:rsidRPr="004F14C7" w:rsidRDefault="0009252A" w:rsidP="0009252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C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 положительном решении - </w:t>
      </w:r>
      <w:r w:rsidRPr="004F14C7">
        <w:rPr>
          <w:rFonts w:ascii="Times New Roman" w:hAnsi="Times New Roman" w:cs="Times New Roman"/>
          <w:sz w:val="24"/>
          <w:szCs w:val="24"/>
        </w:rPr>
        <w:t>решение о предоставлении льготного проезда;</w:t>
      </w:r>
    </w:p>
    <w:p w:rsidR="0009252A" w:rsidRPr="0083624F" w:rsidRDefault="0009252A" w:rsidP="0009252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4C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отрицательном решении - решение</w:t>
      </w:r>
      <w:r w:rsidRPr="004F14C7">
        <w:rPr>
          <w:rFonts w:ascii="Times New Roman" w:hAnsi="Times New Roman" w:cs="Times New Roman"/>
          <w:sz w:val="24"/>
          <w:szCs w:val="24"/>
        </w:rPr>
        <w:t xml:space="preserve"> об отказе в предоставлении льготного </w:t>
      </w:r>
      <w:r w:rsidRPr="004F14C7">
        <w:rPr>
          <w:rFonts w:ascii="Times New Roman" w:hAnsi="Times New Roman" w:cs="Times New Roman"/>
          <w:sz w:val="24"/>
          <w:szCs w:val="24"/>
        </w:rPr>
        <w:lastRenderedPageBreak/>
        <w:t>проезда.</w:t>
      </w:r>
    </w:p>
    <w:p w:rsidR="0009252A" w:rsidRPr="004A5CFF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52A" w:rsidRPr="008B5F97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5F97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09252A" w:rsidRDefault="0009252A" w:rsidP="0009252A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>
        <w:t xml:space="preserve">2.4.1. </w:t>
      </w:r>
      <w:r w:rsidRPr="004F7E6B">
        <w:t>Максимальный срок предоставления муниципальной услуги составляет 10 рабочих дней с даты регистрации заявления, но не позднее 2-го рабочего дня со дня получения всех необходимых для принятия соответствующего решения документов (сведений).</w:t>
      </w:r>
    </w:p>
    <w:p w:rsidR="0009252A" w:rsidRPr="004A5CFF" w:rsidRDefault="0009252A" w:rsidP="0009252A">
      <w:pPr>
        <w:autoSpaceDE w:val="0"/>
        <w:autoSpaceDN w:val="0"/>
        <w:adjustRightInd w:val="0"/>
        <w:spacing w:before="200"/>
        <w:ind w:firstLine="539"/>
        <w:contextualSpacing/>
        <w:jc w:val="both"/>
      </w:pPr>
      <w:r w:rsidRPr="004F120D">
        <w:rPr>
          <w:color w:val="000000" w:themeColor="text1"/>
        </w:rPr>
        <w:t xml:space="preserve">2.4.2. В случае представления заявления через МФЦ срок предоставления муниципальной услуги исчисляется со дня передачи МФЦ </w:t>
      </w:r>
      <w:r>
        <w:rPr>
          <w:color w:val="000000" w:themeColor="text1"/>
        </w:rPr>
        <w:t>заявления и документов</w:t>
      </w:r>
      <w:r w:rsidRPr="004F120D">
        <w:rPr>
          <w:color w:val="000000" w:themeColor="text1"/>
        </w:rPr>
        <w:t xml:space="preserve"> в </w:t>
      </w:r>
      <w:r>
        <w:rPr>
          <w:color w:val="000000" w:themeColor="text1"/>
        </w:rPr>
        <w:t>а</w:t>
      </w:r>
      <w:r w:rsidRPr="004F120D">
        <w:rPr>
          <w:color w:val="000000" w:themeColor="text1"/>
        </w:rPr>
        <w:t xml:space="preserve">дминистрацию </w:t>
      </w:r>
      <w:r w:rsidRPr="004F120D">
        <w:rPr>
          <w:color w:val="000000"/>
        </w:rPr>
        <w:t>Тымовск</w:t>
      </w:r>
      <w:r>
        <w:rPr>
          <w:color w:val="000000"/>
        </w:rPr>
        <w:t>ого</w:t>
      </w:r>
      <w:r w:rsidRPr="004F120D">
        <w:rPr>
          <w:color w:val="000000"/>
        </w:rPr>
        <w:t xml:space="preserve"> </w:t>
      </w:r>
      <w:r>
        <w:rPr>
          <w:color w:val="000000"/>
        </w:rPr>
        <w:t>муниципального</w:t>
      </w:r>
      <w:r w:rsidRPr="004F120D">
        <w:rPr>
          <w:color w:val="000000"/>
        </w:rPr>
        <w:t xml:space="preserve"> округ</w:t>
      </w:r>
      <w:r>
        <w:rPr>
          <w:color w:val="000000"/>
        </w:rPr>
        <w:t>а.</w:t>
      </w:r>
    </w:p>
    <w:p w:rsidR="0009252A" w:rsidRDefault="0009252A" w:rsidP="000925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BA1F39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необходимых в соответствии с законодательными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или иными нормативными правовыми актами для предоставления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муниципальной услуги, с разделением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на документы и информацию, которые заявитель должен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представить самостоятельно, и документы, которые заявитель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вправе представить по собственной инициативе,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так как они подлежат представлению в рамках</w:t>
      </w:r>
    </w:p>
    <w:p w:rsidR="0009252A" w:rsidRPr="00BA1F39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F39">
        <w:rPr>
          <w:rFonts w:ascii="Times New Roman" w:hAnsi="Times New Roman" w:cs="Times New Roman"/>
          <w:b/>
          <w:sz w:val="24"/>
          <w:szCs w:val="24"/>
        </w:rPr>
        <w:t>межведомственного информационного взаимодействия</w:t>
      </w:r>
    </w:p>
    <w:p w:rsidR="0009252A" w:rsidRPr="004A5CFF" w:rsidRDefault="0009252A" w:rsidP="000925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52A" w:rsidRPr="00B9601F" w:rsidRDefault="0009252A" w:rsidP="0009252A">
      <w:pPr>
        <w:autoSpaceDE w:val="0"/>
        <w:autoSpaceDN w:val="0"/>
        <w:adjustRightInd w:val="0"/>
        <w:ind w:firstLine="540"/>
        <w:jc w:val="both"/>
      </w:pPr>
      <w:r w:rsidRPr="00B9601F">
        <w:t xml:space="preserve">2.5.1. Документы (сведения), предоставляемые заявителем (представителем заявителя, законным представителем) самостоятельно (в зависимости от конкретной жизненной ситуации): </w:t>
      </w:r>
    </w:p>
    <w:p w:rsidR="0009252A" w:rsidRPr="00B9601F" w:rsidRDefault="0009252A" w:rsidP="0009252A">
      <w:pPr>
        <w:autoSpaceDE w:val="0"/>
        <w:autoSpaceDN w:val="0"/>
        <w:adjustRightInd w:val="0"/>
        <w:ind w:firstLine="540"/>
        <w:jc w:val="both"/>
      </w:pPr>
      <w:r w:rsidRPr="00B9601F">
        <w:t>- документ, удостоверяющий личность заявителя (представителя заявителя, законного представителя) (предъявляются заявителем (представителем заявителя, законным представителем) в оригиналах для установления личности и сверки данных, указанных в заявлении (при личном обращении) – паспорт гражданина Российской Федерации, иной документ, удостоверяющий личность гражданина Российской Федерации в соответствии с законодательством Российской Федерации, паспорт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</w:t>
      </w:r>
      <w:r>
        <w:t>ажданина (лица без гражданства)</w:t>
      </w:r>
      <w:r w:rsidRPr="00B9601F">
        <w:t xml:space="preserve">; </w:t>
      </w:r>
    </w:p>
    <w:p w:rsidR="0009252A" w:rsidRPr="00B9601F" w:rsidRDefault="0009252A" w:rsidP="0009252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B9601F">
        <w:t>- в</w:t>
      </w:r>
      <w:r w:rsidRPr="00B9601F">
        <w:rPr>
          <w:bCs/>
        </w:rPr>
        <w:t xml:space="preserve"> случае обращения представителя заявителя, являющегося опекуном (попечителем), реквизиты документа (наименование, номер, дата выдачи, кем выдан), подтверждающего установление опеки (попечительства), указываются опекуном (попечителем) в заявлении;</w:t>
      </w:r>
    </w:p>
    <w:p w:rsidR="0009252A" w:rsidRPr="00B9601F" w:rsidRDefault="0009252A" w:rsidP="0009252A">
      <w:pPr>
        <w:suppressAutoHyphens/>
        <w:autoSpaceDE w:val="0"/>
        <w:autoSpaceDN w:val="0"/>
        <w:adjustRightInd w:val="0"/>
        <w:ind w:firstLine="709"/>
        <w:jc w:val="both"/>
        <w:outlineLvl w:val="0"/>
      </w:pPr>
      <w:r w:rsidRPr="00B9601F">
        <w:rPr>
          <w:bCs/>
        </w:rPr>
        <w:t xml:space="preserve">- </w:t>
      </w:r>
      <w:r w:rsidRPr="00B9601F">
        <w:t>копия вступившего в законную силу решения суда об установлении факта проживания на территории муниципального образования Сахалинской области (в случае отсутствия у ветерана боевых действий регистрации по месту жительства);</w:t>
      </w:r>
    </w:p>
    <w:p w:rsidR="0009252A" w:rsidRPr="00B9601F" w:rsidRDefault="0009252A" w:rsidP="0009252A">
      <w:pPr>
        <w:autoSpaceDE w:val="0"/>
        <w:autoSpaceDN w:val="0"/>
        <w:adjustRightInd w:val="0"/>
        <w:ind w:firstLine="540"/>
        <w:jc w:val="both"/>
      </w:pPr>
      <w:r w:rsidRPr="00B9601F">
        <w:t>- документ, подтверждающий полномочия представителя заявителя (доверенность) (в случае подачи заявления представителем заявителя);</w:t>
      </w:r>
    </w:p>
    <w:p w:rsidR="0009252A" w:rsidRPr="00B9601F" w:rsidRDefault="0009252A" w:rsidP="0009252A">
      <w:pPr>
        <w:autoSpaceDE w:val="0"/>
        <w:autoSpaceDN w:val="0"/>
        <w:adjustRightInd w:val="0"/>
        <w:ind w:firstLine="540"/>
        <w:contextualSpacing/>
        <w:jc w:val="both"/>
        <w:rPr>
          <w:b/>
          <w:bCs/>
          <w:kern w:val="36"/>
        </w:rPr>
      </w:pPr>
      <w:r w:rsidRPr="00B9601F">
        <w:t>- удостоверение ветерана боевых действий, в том числе в виде пластиковой идентификационной карты, предусмотренное постановлением Правительства Российской Федерации от 19.12.2023 № 763 «Об удостоверении ветерана боевых действий».</w:t>
      </w:r>
    </w:p>
    <w:p w:rsidR="0009252A" w:rsidRPr="00B9601F" w:rsidRDefault="0009252A" w:rsidP="0009252A">
      <w:pPr>
        <w:autoSpaceDE w:val="0"/>
        <w:autoSpaceDN w:val="0"/>
        <w:adjustRightInd w:val="0"/>
        <w:spacing w:before="120"/>
        <w:ind w:firstLine="539"/>
        <w:contextualSpacing/>
        <w:jc w:val="both"/>
      </w:pPr>
      <w:r w:rsidRPr="00B9601F">
        <w:t>Сведения, получаемые посредством межведомственного информационного взаимодействия, в том числе, электронного, и соответствующие им документы, которые заявитель (представитель заявителя, законный представитель) вправе представить самостоятельно:</w:t>
      </w:r>
    </w:p>
    <w:p w:rsidR="0009252A" w:rsidRPr="00B9601F" w:rsidRDefault="0009252A" w:rsidP="0009252A">
      <w:pPr>
        <w:autoSpaceDE w:val="0"/>
        <w:autoSpaceDN w:val="0"/>
        <w:adjustRightInd w:val="0"/>
        <w:ind w:firstLine="540"/>
        <w:contextualSpacing/>
        <w:jc w:val="both"/>
      </w:pPr>
      <w:r w:rsidRPr="00B9601F">
        <w:lastRenderedPageBreak/>
        <w:t>- сведения о страховом номере индивидуального лицевого счета заявителя;</w:t>
      </w:r>
    </w:p>
    <w:p w:rsidR="0009252A" w:rsidRPr="00B9601F" w:rsidRDefault="0009252A" w:rsidP="0009252A">
      <w:pPr>
        <w:autoSpaceDE w:val="0"/>
        <w:autoSpaceDN w:val="0"/>
        <w:adjustRightInd w:val="0"/>
        <w:ind w:firstLine="540"/>
        <w:contextualSpacing/>
        <w:jc w:val="both"/>
      </w:pPr>
      <w:r w:rsidRPr="00B9601F">
        <w:t>- сведения (документ) о регистрации по месту жительства заявителя;</w:t>
      </w:r>
    </w:p>
    <w:p w:rsidR="0009252A" w:rsidRDefault="0009252A" w:rsidP="0009252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B9601F">
        <w:t xml:space="preserve">- </w:t>
      </w:r>
      <w:r w:rsidRPr="00B9601F">
        <w:rPr>
          <w:rFonts w:eastAsiaTheme="minorHAnsi"/>
          <w:lang w:eastAsia="en-US"/>
        </w:rPr>
        <w:t xml:space="preserve">сведения об установлении </w:t>
      </w:r>
      <w:r w:rsidRPr="00FB623B">
        <w:rPr>
          <w:rFonts w:eastAsiaTheme="minorHAnsi"/>
          <w:lang w:eastAsia="en-US"/>
        </w:rPr>
        <w:t>опеки, попечительства и патронажа над заявителем.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>
        <w:rPr>
          <w:rFonts w:eastAsiaTheme="minorHAnsi"/>
          <w:lang w:eastAsia="en-US"/>
        </w:rPr>
        <w:t xml:space="preserve">2.5.3. </w:t>
      </w:r>
      <w:r w:rsidRPr="004F120D">
        <w:t>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>1) на бумажном носителе: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>- лично в ОМСУ или МФЦ, с которым заключено соглашение о взаимодействии;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 xml:space="preserve">- посредством почтового отправления в адрес </w:t>
      </w:r>
      <w:r>
        <w:t xml:space="preserve">ОМСУ </w:t>
      </w:r>
      <w:r w:rsidRPr="004F120D">
        <w:t>с описью вложения и уведомлением о вручении.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>2) в форме электронного документа через личный кабинет на ЕПГУ, РПГУ.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>2.</w:t>
      </w:r>
      <w:r>
        <w:t>5</w:t>
      </w:r>
      <w:r w:rsidRPr="004F120D">
        <w:t>.4. Электронные документы должны соответствовать требованиям, установленным в подразделе 2.1</w:t>
      </w:r>
      <w:r>
        <w:t>3</w:t>
      </w:r>
      <w:r w:rsidRPr="004F120D">
        <w:t xml:space="preserve"> настоящего раздела административного регламента.</w:t>
      </w:r>
    </w:p>
    <w:p w:rsidR="0009252A" w:rsidRPr="004F120D" w:rsidRDefault="0009252A" w:rsidP="0009252A">
      <w:pPr>
        <w:widowControl w:val="0"/>
        <w:autoSpaceDE w:val="0"/>
        <w:autoSpaceDN w:val="0"/>
        <w:ind w:firstLine="567"/>
        <w:contextualSpacing/>
        <w:jc w:val="both"/>
      </w:pPr>
      <w:r w:rsidRPr="004F120D">
        <w:t>Электронные документы, поступившие с нарушен</w:t>
      </w:r>
      <w:r>
        <w:t xml:space="preserve">ием требований, установленных </w:t>
      </w:r>
      <w:r w:rsidRPr="004F120D">
        <w:t>подраздел</w:t>
      </w:r>
      <w:r>
        <w:t>ом</w:t>
      </w:r>
      <w:r w:rsidRPr="004F120D">
        <w:t xml:space="preserve"> 2.1</w:t>
      </w:r>
      <w:r>
        <w:t>3</w:t>
      </w:r>
      <w:r w:rsidRPr="004F120D">
        <w:t xml:space="preserve"> настоящего раздела административного регламента, считаются не представленными.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sz w:val="24"/>
          <w:szCs w:val="24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.5. Запрещается требовать от заявителя: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4F120D">
        <w:rPr>
          <w:rFonts w:ascii="Times New Roman" w:hAnsi="Times New Roman" w:cs="Times New Roman"/>
          <w:sz w:val="24"/>
          <w:szCs w:val="24"/>
        </w:rPr>
        <w:t>в части 1 статьи 9 Федерального закона от 27 июля 2010 г. № 210-ФЗ «Об организации предоставления государственных и муниципальных услуг»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20D">
        <w:rPr>
          <w:rFonts w:ascii="Times New Roman" w:hAnsi="Times New Roman" w:cs="Times New Roman"/>
          <w:sz w:val="24"/>
          <w:szCs w:val="24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r w:rsidRPr="004F120D">
        <w:rPr>
          <w:rFonts w:ascii="Times New Roman" w:eastAsia="Arial Unicode MS" w:hAnsi="Times New Roman" w:cs="Times New Roman"/>
          <w:sz w:val="24"/>
          <w:szCs w:val="24"/>
        </w:rPr>
        <w:t>пунктом 7.2 части 1 статьи 16</w:t>
      </w:r>
      <w:r w:rsidRPr="004F120D">
        <w:rPr>
          <w:rFonts w:ascii="Times New Roman" w:hAnsi="Times New Roman" w:cs="Times New Roman"/>
          <w:sz w:val="24"/>
          <w:szCs w:val="24"/>
        </w:rPr>
        <w:t xml:space="preserve"> ФЗ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.6. При предоставлении муниципальной услуги в электронной форме с использованием РПГУ, ЕПГУ запрещено: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отказывать в приеме запроса и иных документов, необходимых для предоставления муниципальной услуги, а также в предоставлении муниципальной услуги,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- требовать при осуществлении записи на прием в </w:t>
      </w:r>
      <w:r w:rsidRPr="004F120D">
        <w:rPr>
          <w:rFonts w:ascii="Times New Roman" w:hAnsi="Times New Roman" w:cs="Times New Roman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 или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требования от заявителя представления документов, подтверждающих внесение заявителем платы за предоставление муниципальной услуги.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</w:p>
    <w:p w:rsidR="0009252A" w:rsidRPr="00DC4227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DC4227">
        <w:rPr>
          <w:rFonts w:ascii="Times New Roman" w:hAnsi="Times New Roman" w:cs="Times New Roman"/>
          <w:b/>
          <w:sz w:val="24"/>
          <w:szCs w:val="24"/>
        </w:rPr>
        <w:t>. Исчерпывающий перечень оснований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227">
        <w:rPr>
          <w:rFonts w:ascii="Times New Roman" w:hAnsi="Times New Roman" w:cs="Times New Roman"/>
          <w:b/>
          <w:sz w:val="24"/>
          <w:szCs w:val="24"/>
        </w:rPr>
        <w:t>для отказа в приеме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22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09252A" w:rsidRPr="004A5CFF" w:rsidRDefault="0009252A" w:rsidP="000925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В приеме заявления при личном обращении отказывается в следующих случаях: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1) в случае подачи заявления заявителем: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- документ, удостоверяющий личность заявителя, не представлен;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2) в случае подачи заявления представителем заявителя: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 xml:space="preserve">- документ, удостоверяющий личность представителя заявителя, </w:t>
      </w:r>
      <w:r w:rsidRPr="00FB623B">
        <w:br/>
        <w:t>не представлен;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3) в случае подачи заявления законным представителем заявителя: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- документ, удостоверяющий личность законного представителя заявителя, не представлен.</w:t>
      </w:r>
    </w:p>
    <w:p w:rsidR="0009252A" w:rsidRPr="004A5CFF" w:rsidRDefault="0009252A" w:rsidP="0009252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DC4227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Pr="00DC4227">
        <w:rPr>
          <w:rFonts w:ascii="Times New Roman" w:hAnsi="Times New Roman" w:cs="Times New Roman"/>
          <w:b/>
          <w:sz w:val="24"/>
          <w:szCs w:val="24"/>
        </w:rPr>
        <w:t>. Исчерпывающий 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227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</w:t>
      </w:r>
    </w:p>
    <w:p w:rsidR="0009252A" w:rsidRPr="00DC4227" w:rsidRDefault="0009252A" w:rsidP="000925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27">
        <w:rPr>
          <w:rFonts w:ascii="Times New Roman" w:hAnsi="Times New Roman" w:cs="Times New Roman"/>
          <w:b/>
          <w:sz w:val="24"/>
          <w:szCs w:val="24"/>
        </w:rPr>
        <w:t>муниципальной услуги или отказа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227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09252A" w:rsidRPr="004A5CFF" w:rsidRDefault="0009252A" w:rsidP="000925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 xml:space="preserve">2.7.1. Основанием для приостановления рассмотрения заявления о предоставлении муниципальной услуги является непредставление (неполное представление) заявителем (представителем заявителя, законным представителем) документов, которые заявитель </w:t>
      </w:r>
      <w:r w:rsidRPr="00FB623B">
        <w:lastRenderedPageBreak/>
        <w:t>(представитель заявителя, законный представитель заявитель) должен представить самостоятельно в соответствии с перечнем документов (сведений).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Максимальный срок приостановления в рассмотрении заявления, составляет 5</w:t>
      </w:r>
      <w:r>
        <w:t xml:space="preserve"> (пять)</w:t>
      </w:r>
      <w:r w:rsidRPr="00FB623B">
        <w:t xml:space="preserve"> рабочих дней с даты приостановления предоставления услуги.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>
        <w:t xml:space="preserve">2.7.2. </w:t>
      </w:r>
      <w:r w:rsidRPr="00FB623B">
        <w:t>Основания</w:t>
      </w:r>
      <w:r>
        <w:t xml:space="preserve"> </w:t>
      </w:r>
      <w:r w:rsidRPr="00FB623B">
        <w:t xml:space="preserve">для отказа в предоставлении </w:t>
      </w:r>
      <w:r>
        <w:t>муниципальной услуги</w:t>
      </w:r>
      <w:r w:rsidRPr="00FB623B">
        <w:t>: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 xml:space="preserve">- установление факта непредставления (представления не в полном объеме) документов, которые заявитель (представитель заявителя, законный представитель) обязан представить самостоятельно, после возобновления рассмотрения заявления; 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 xml:space="preserve">- наличие противоречий и несоответствий в документах (сведениях), необходимых для предоставления муниципальной услуги, представленных заявителем (представителем заявителя, законным представителем), и (или) полученных в порядке межведомственного информационного взаимодействия, после возобновления рассмотрения заявления; 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 xml:space="preserve">- заявитель не относится к категории лиц, имеющей право на предоставление муниципальной услуги в соответствии с правовым актом; 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- установление факта получения льготного проезда в другом муниципальном образовании Сахалинской области;</w:t>
      </w:r>
    </w:p>
    <w:p w:rsidR="0009252A" w:rsidRPr="00FB623B" w:rsidRDefault="0009252A" w:rsidP="0009252A">
      <w:pPr>
        <w:autoSpaceDE w:val="0"/>
        <w:autoSpaceDN w:val="0"/>
        <w:adjustRightInd w:val="0"/>
        <w:ind w:firstLine="540"/>
        <w:jc w:val="both"/>
      </w:pPr>
      <w:r w:rsidRPr="00FB623B">
        <w:t>- обнаружение обстоятельств или документов, опровергающих достоверность сведений, представленных заявителем (представителем заявителя, законным представителем) в подтверждение права на предоставление предоставления муниципальной услуги.</w:t>
      </w:r>
    </w:p>
    <w:p w:rsidR="0009252A" w:rsidRPr="00FB623B" w:rsidRDefault="0009252A" w:rsidP="0009252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2A" w:rsidRPr="00E172B3" w:rsidRDefault="0009252A" w:rsidP="0009252A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2.8.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9252A" w:rsidRPr="004F120D" w:rsidRDefault="0009252A" w:rsidP="0009252A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осуществляется бесплатно.</w:t>
      </w:r>
    </w:p>
    <w:p w:rsidR="0009252A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E172B3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2.9. Максимальный срок ожидания в очереди при подаче запроса о предоставлении муниципальной услуги и при получении результата</w:t>
      </w:r>
    </w:p>
    <w:p w:rsidR="0009252A" w:rsidRPr="004F120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предоставления муниципальной услуги</w:t>
      </w:r>
    </w:p>
    <w:p w:rsidR="0009252A" w:rsidRPr="004F120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минут.</w:t>
      </w:r>
    </w:p>
    <w:p w:rsidR="0009252A" w:rsidRPr="004F120D" w:rsidRDefault="0009252A" w:rsidP="0009252A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E172B3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2.10. Срок регистрации запроса заявителя о предоставлении муниципальной услуги</w:t>
      </w:r>
    </w:p>
    <w:p w:rsidR="0009252A" w:rsidRPr="004F120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7948F8" w:rsidRDefault="0009252A" w:rsidP="0009252A">
      <w:pPr>
        <w:autoSpaceDE w:val="0"/>
        <w:autoSpaceDN w:val="0"/>
        <w:adjustRightInd w:val="0"/>
        <w:ind w:firstLine="540"/>
        <w:jc w:val="both"/>
      </w:pPr>
      <w:r w:rsidRPr="007948F8"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09252A" w:rsidRPr="007948F8" w:rsidRDefault="0009252A" w:rsidP="0009252A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а) </w:t>
      </w:r>
      <w:r w:rsidRPr="007948F8">
        <w:t>в государственном бюджетном учреждении Сахалинской области «Многофункциональный центр предоставления государственных и муниципальных услуг» (далее - МФЦ), с которым органом, предоставляющим муниципальную услугу, заключе</w:t>
      </w:r>
      <w:r>
        <w:t xml:space="preserve">но соглашение о взаимодействии </w:t>
      </w:r>
      <w:r w:rsidRPr="007948F8">
        <w:t xml:space="preserve">- 1 </w:t>
      </w:r>
      <w:r>
        <w:t xml:space="preserve">(один) </w:t>
      </w:r>
      <w:r w:rsidRPr="007948F8">
        <w:t>рабочий день;</w:t>
      </w:r>
    </w:p>
    <w:p w:rsidR="0009252A" w:rsidRPr="007948F8" w:rsidRDefault="0009252A" w:rsidP="0009252A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б) </w:t>
      </w:r>
      <w:r w:rsidRPr="007948F8">
        <w:t xml:space="preserve">посредством РПГУ/ЕПГУ </w:t>
      </w:r>
      <w:r>
        <w:t>–</w:t>
      </w:r>
      <w:r w:rsidRPr="007948F8">
        <w:t xml:space="preserve"> 1</w:t>
      </w:r>
      <w:r>
        <w:t xml:space="preserve"> (один)</w:t>
      </w:r>
      <w:r w:rsidRPr="007948F8">
        <w:t xml:space="preserve"> рабочий день;</w:t>
      </w:r>
    </w:p>
    <w:p w:rsidR="0009252A" w:rsidRPr="007948F8" w:rsidRDefault="0009252A" w:rsidP="0009252A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в) в органе, предоставляющем муниципальную услугу</w:t>
      </w:r>
      <w:r w:rsidRPr="007948F8">
        <w:t xml:space="preserve"> - 1 </w:t>
      </w:r>
      <w:r>
        <w:t xml:space="preserve">(один) </w:t>
      </w:r>
      <w:r w:rsidRPr="007948F8">
        <w:t>рабочий день.</w:t>
      </w:r>
    </w:p>
    <w:p w:rsidR="0009252A" w:rsidRDefault="0009252A" w:rsidP="0009252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252A" w:rsidRPr="00E172B3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2.11</w:t>
      </w: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. Требования к помещениям, в которых предоставляется муниципальная услуга</w:t>
      </w:r>
    </w:p>
    <w:p w:rsidR="0009252A" w:rsidRPr="004F120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2.11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.3. Места для информирования заявителей оборудуются информационными стендами, на которых размещается визуальная и текстовая информация</w:t>
      </w:r>
      <w:r w:rsidRPr="004F120D">
        <w:rPr>
          <w:rFonts w:ascii="Times New Roman" w:hAnsi="Times New Roman" w:cs="Times New Roman"/>
          <w:sz w:val="24"/>
          <w:szCs w:val="24"/>
        </w:rPr>
        <w:t>, в том числе образцы заполнения запроса и перечень документов, необходимый для предоставления муниципальной услуги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.5. В целях обеспечения доступности муниципальной услуги для инвалидов должны быть обеспечены: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допуск сурдопереводчика и тифлосурдопереводчика;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- 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ими услуг наравне с другими лицами.</w:t>
      </w:r>
    </w:p>
    <w:p w:rsidR="0009252A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252A" w:rsidRPr="00E172B3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2.12. Показатели доступности и качества муниципальной услуги</w:t>
      </w:r>
    </w:p>
    <w:p w:rsidR="0009252A" w:rsidRPr="004F120D" w:rsidRDefault="0009252A" w:rsidP="0009252A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.1. Показатели доступности и качества муниципальной услуги: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доступность информации о порядке предоставления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3) возможность получения муниципальной услуги в МФЦ;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4) количество взаимодействий заявителя с должностными лицами при предоставлении муниципальной услуги – не более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(двух)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5) продолжительность взаимодействия заявителя с должностными лицами при подаче запроса – не более 20 минут, при получении результата – не более 15 минут;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6) соблюдение сроков предоставления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Pr="004F120D">
        <w:rPr>
          <w:rFonts w:ascii="Times New Roman" w:hAnsi="Times New Roman" w:cs="Times New Roman"/>
          <w:sz w:val="24"/>
          <w:szCs w:val="24"/>
        </w:rPr>
        <w:t>сотрудников и их некорректное (невнимательное) отношение к заявителям;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>.2. Действия, которые заявитель вправе совершить в электронной форме при получении муниципальной услуги: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1) получение информации о порядке и сроках предоставления услуги, с использованием ЕПГУ, РПГУ;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2) запись на прием в орган для подачи запроса о предоставлении муниципальной услуги посредством РПГУ;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3) формирование запроса заявителем на РПГУ, ЕПГУ; 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4) получение результата предоставления муниципальной услуги в форме электронного документа;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>5) оценка доступности и качества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6) направление в электронной форме жалобы на решения и действия (бездействие) </w:t>
      </w:r>
      <w:r w:rsidRPr="004F120D">
        <w:rPr>
          <w:rFonts w:ascii="Times New Roman" w:hAnsi="Times New Roman" w:cs="Times New Roman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муниципальную услугу, должностного лица </w:t>
      </w:r>
      <w:r w:rsidRPr="004F120D">
        <w:rPr>
          <w:rFonts w:ascii="Times New Roman" w:hAnsi="Times New Roman" w:cs="Times New Roman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/>
          <w:sz w:val="24"/>
          <w:szCs w:val="24"/>
        </w:rPr>
        <w:t xml:space="preserve"> в ходе предоставления услуги.</w:t>
      </w:r>
    </w:p>
    <w:p w:rsidR="0009252A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244"/>
      <w:bookmarkEnd w:id="3"/>
    </w:p>
    <w:p w:rsidR="0009252A" w:rsidRPr="00E172B3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2B3">
        <w:rPr>
          <w:rFonts w:ascii="Times New Roman" w:hAnsi="Times New Roman" w:cs="Times New Roman"/>
          <w:b/>
          <w:color w:val="000000"/>
          <w:sz w:val="24"/>
          <w:szCs w:val="24"/>
        </w:rPr>
        <w:t>2.13. Иные требования, в том числе учитывающие особенности предоставления муниципальной услуги в МФЦ, и особенности предоставления муниципальной услуги в электронной форме</w:t>
      </w:r>
    </w:p>
    <w:p w:rsidR="0009252A" w:rsidRPr="004F120D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8149AB" w:rsidRDefault="0009252A" w:rsidP="000925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2.13.1.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Информационная система, используемая для предоставления услуги, - единая система межведомственного электронного взаимодействия (постановление Правительства Российской Федерации от 08.09.2010 № 697 «О единой системе межведомственного электронного взаимодействия»).</w:t>
      </w:r>
    </w:p>
    <w:p w:rsidR="0009252A" w:rsidRPr="008149AB" w:rsidRDefault="0009252A" w:rsidP="000925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К заявлению и прилагаемым к нему документам предъявляются следующие требования: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срок действия представленных документов ограничивается указанными в них сроками, при отсутствии записи о сроке действия -действуют бессрочно, если иное не установлено правовым актом (для доверенности при отсутствии записи о сроке действия - действует в течении одного календарного года);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документы на бумажном носителе представляются в виде оригиналов или копий, заверенных в установленном законодательством Российской Федерации порядке (судебный акт представляется в виде копии с отметкой о дате вступления судебного акта в законную силу);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выданные компетентными органами иностранных государств, должны быть легализованы, если иное не предусмотрено междугородными договорами Российской Федерации, и переведены на государственный язык Российской Федерации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lastRenderedPageBreak/>
        <w:t>(русский язык). Верность перевода должна быть нотариально удостоверена;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заявление подписано заявителем (представителем заявителя, законным представителем);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доверенность оформлена в соответствии с законодательством Российской Федерации;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в форме заявления, в том числе в интерактивной форме заявления на РПГУ/ЕПГУ, заполнены все обязательные поля;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в заявлении и документах отсутствуют подчисти, неразборчивые надписи, исправления, за исключением исправлений, заверенных в порядке, установленном законодательством Российской Федерации;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не содержат повреждения, наличие которых не позволяет в полном объеме использовать содержащиеся в них информацию и сведения;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к электронным документам и электронным образам документов предъявляются следующие требования: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заявление, поданное посредством РПГУ/ЕПГУ,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доверенность для физических лиц предоставляется в форме электронного образа документа или в форме электронного документа, подписанного усиленной квалифицированной электронной подписью уполномоченного лица, выдавшего документ, либо нотариуса (если выдана нотариусом);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должна быть обеспечена возможность идентифицировать документ (электронный образ документа) и количество листов в документе (электронном образе документа);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электронные документы (электронные образы документа) предоставляются в следующих форматах: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xml - для формализованных документов;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doc, docx, odt, pdf, jpg, jpeg - для документов с текстовым содержанием;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электронного образа документа должно быть осуществлено путем сканирования непосредственно с оригинала документа либо копии, заверенной в установленном законодательством Российской Федерации порядке, сохранением ориента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>ции документа в разрешении 300-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>500 dpi (масштаб 1:1) с использованием следующих режимов: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«черно-белый» (при отсутствии в документе графических изображений и (или) цветного текста);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09252A" w:rsidRPr="008149AB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9252A" w:rsidRPr="004F120D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49AB">
        <w:rPr>
          <w:rFonts w:ascii="Times New Roman" w:hAnsi="Times New Roman" w:cs="Times New Roman"/>
          <w:color w:val="000000"/>
          <w:sz w:val="24"/>
          <w:szCs w:val="24"/>
        </w:rPr>
        <w:tab/>
        <w:t>с сохранением всех аутентичных признаков подлинности, а именно: графической подписи лица, печати, углового штампа бланка.</w:t>
      </w:r>
    </w:p>
    <w:p w:rsidR="0009252A" w:rsidRPr="00AD167C" w:rsidRDefault="0009252A" w:rsidP="000925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ВЫПОЛНЕНИЯ АДМИНИСТРАТИВНЫХ ПРОЦЕДУР (ДЕЙСТВИЙ) В МНОГОФУНКЦИОНАЛЬНОМ ЦЕНТРЕ, ПОРЯДОК ПРЕДОСТАВЛЕНИЯ МУНИЦИПАЛЬНОЙ УСЛУГИ ПО ЭКСТЕРРИТОРИАЛЬНОМУ ПРИНЦИПУ, СЛУЧАИ И ПОРЯДОК ПРЕДОСТАВЛЕНИЯ МУНИЦИПАЛЬНОЙ УСЛУГИ В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УПРЕЖДАЮЩЕМ (ПРОАКТИВНОМ) РЕЖИМЕ</w:t>
      </w:r>
    </w:p>
    <w:p w:rsidR="0009252A" w:rsidRPr="004A5CFF" w:rsidRDefault="0009252A" w:rsidP="000925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268"/>
      <w:bookmarkEnd w:id="4"/>
      <w:r w:rsidRPr="00AD167C">
        <w:rPr>
          <w:rFonts w:ascii="Times New Roman" w:hAnsi="Times New Roman" w:cs="Times New Roman"/>
          <w:b/>
          <w:sz w:val="24"/>
          <w:szCs w:val="24"/>
        </w:rPr>
        <w:t>3.1. Исчерпывающий перечень административных процедур</w:t>
      </w:r>
    </w:p>
    <w:p w:rsidR="0009252A" w:rsidRPr="00AD167C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прием заявления о предоставлении муниципальной услуги и прилагаемых к нему документов;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- направление (выдача) результата предоставления муниципальной услуги.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252A" w:rsidRPr="00AD167C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 xml:space="preserve">3.2. Прием заявления о предоставлении муниципальной услуги </w:t>
      </w:r>
    </w:p>
    <w:p w:rsidR="0009252A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и прилагаемых к нему документов</w:t>
      </w:r>
    </w:p>
    <w:p w:rsidR="0009252A" w:rsidRPr="00AD167C" w:rsidRDefault="0009252A" w:rsidP="0009252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</w:t>
      </w:r>
      <w:r>
        <w:rPr>
          <w:rFonts w:ascii="Times New Roman" w:hAnsi="Times New Roman" w:cs="Times New Roman"/>
          <w:sz w:val="24"/>
          <w:szCs w:val="24"/>
        </w:rPr>
        <w:t xml:space="preserve">документов, установленных </w:t>
      </w:r>
      <w:r w:rsidRPr="005F29E0">
        <w:rPr>
          <w:rFonts w:ascii="Times New Roman" w:hAnsi="Times New Roman" w:cs="Times New Roman"/>
          <w:sz w:val="24"/>
          <w:szCs w:val="24"/>
        </w:rPr>
        <w:t>пунктами 2.</w:t>
      </w:r>
      <w:r>
        <w:rPr>
          <w:rFonts w:ascii="Times New Roman" w:hAnsi="Times New Roman" w:cs="Times New Roman"/>
          <w:sz w:val="24"/>
          <w:szCs w:val="24"/>
        </w:rPr>
        <w:t>5.1 и 2.5</w:t>
      </w:r>
      <w:r w:rsidRPr="005F29E0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>подраздела 2.5</w:t>
      </w:r>
      <w:r w:rsidRPr="00E23D35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4A5CFF">
        <w:rPr>
          <w:rFonts w:ascii="Times New Roman" w:hAnsi="Times New Roman" w:cs="Times New Roman"/>
          <w:sz w:val="24"/>
          <w:szCs w:val="24"/>
        </w:rPr>
        <w:t xml:space="preserve">2 настоящего административного регламента. 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3.2.2. 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 w:cs="Times New Roman"/>
          <w:sz w:val="24"/>
          <w:szCs w:val="24"/>
        </w:rPr>
        <w:t>отдела экономики</w:t>
      </w:r>
      <w:r w:rsidRPr="004A5CFF">
        <w:rPr>
          <w:rFonts w:ascii="Times New Roman" w:hAnsi="Times New Roman" w:cs="Times New Roman"/>
          <w:sz w:val="24"/>
          <w:szCs w:val="24"/>
        </w:rPr>
        <w:t>, ответственный за прием заявления о предоставления муниципальной услуги (далее - специалист, ответственный за прием документов).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2) при наличии основания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, установленного подразделом 2.6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отказывает в приеме с разъяснением причин;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 основания </w:t>
      </w:r>
      <w:r w:rsidRPr="004A5CFF">
        <w:rPr>
          <w:rFonts w:ascii="Times New Roman" w:hAnsi="Times New Roman" w:cs="Times New Roman"/>
          <w:sz w:val="24"/>
          <w:szCs w:val="24"/>
        </w:rPr>
        <w:t>для отказа в приеме документов, необходимых 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услуги, установленного подразделом 2.6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6)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РПГУ;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7) при непредставлении заявителем докум</w:t>
      </w:r>
      <w:r>
        <w:rPr>
          <w:rFonts w:ascii="Times New Roman" w:hAnsi="Times New Roman" w:cs="Times New Roman"/>
          <w:sz w:val="24"/>
          <w:szCs w:val="24"/>
        </w:rPr>
        <w:t>ентов, установленных пунктом 2.5.2 подраздела 2.5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необходимых для предоставления муниципальной услуги,</w:t>
      </w:r>
      <w:r w:rsidRPr="004A5CFF">
        <w:t xml:space="preserve"> </w:t>
      </w:r>
      <w:r w:rsidRPr="004A5CFF">
        <w:rPr>
          <w:rFonts w:ascii="Times New Roman" w:hAnsi="Times New Roman" w:cs="Times New Roman"/>
          <w:sz w:val="24"/>
          <w:szCs w:val="24"/>
        </w:rPr>
        <w:t>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</w:t>
      </w:r>
    </w:p>
    <w:p w:rsidR="0009252A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8) при представлении заявителем документов,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пунктом 2.5.2 </w:t>
      </w:r>
      <w:r>
        <w:rPr>
          <w:rFonts w:ascii="Times New Roman" w:hAnsi="Times New Roman" w:cs="Times New Roman"/>
          <w:sz w:val="24"/>
          <w:szCs w:val="24"/>
        </w:rPr>
        <w:lastRenderedPageBreak/>
        <w:t>подраздела 2.5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необходимых для предоставления муниципальной услуги,</w:t>
      </w:r>
      <w:r w:rsidRPr="004A5CFF">
        <w:t xml:space="preserve"> </w:t>
      </w:r>
      <w:r w:rsidRPr="004A5CFF">
        <w:rPr>
          <w:rFonts w:ascii="Times New Roman" w:hAnsi="Times New Roman" w:cs="Times New Roman"/>
          <w:sz w:val="24"/>
          <w:szCs w:val="24"/>
        </w:rPr>
        <w:t>которые он вправе представить самостоятельно, передает заявление и документы лицу, ответственному за рассмотрение заявления о предоставлении муниципальной услуги и прилагаемых к нему до</w:t>
      </w:r>
      <w:r>
        <w:rPr>
          <w:rFonts w:ascii="Times New Roman" w:hAnsi="Times New Roman" w:cs="Times New Roman"/>
          <w:sz w:val="24"/>
          <w:szCs w:val="24"/>
        </w:rPr>
        <w:t>кументов, подготовку результата;</w:t>
      </w:r>
    </w:p>
    <w:p w:rsidR="0009252A" w:rsidRPr="006017BD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РПГУ.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3.2.3. Прием заявления о предоставлении муниципальной услуги осуществляется в день его поступления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A5CFF">
        <w:rPr>
          <w:rFonts w:ascii="Times New Roman" w:hAnsi="Times New Roman" w:cs="Times New Roman"/>
          <w:sz w:val="24"/>
          <w:szCs w:val="24"/>
        </w:rPr>
        <w:t>.</w:t>
      </w:r>
    </w:p>
    <w:p w:rsidR="0009252A" w:rsidRPr="005F29E0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3.2.4. </w:t>
      </w:r>
      <w:r w:rsidRPr="005F29E0">
        <w:rPr>
          <w:rFonts w:ascii="Times New Roman" w:hAnsi="Times New Roman" w:cs="Times New Roman"/>
          <w:sz w:val="24"/>
          <w:szCs w:val="24"/>
        </w:rPr>
        <w:t>Критерием принятия решения в рамках настоящей административной процедуры является наличие либо отсутствие основания для отказа в приеме</w:t>
      </w:r>
      <w:r>
        <w:rPr>
          <w:rFonts w:ascii="Times New Roman" w:hAnsi="Times New Roman" w:cs="Times New Roman"/>
          <w:sz w:val="24"/>
          <w:szCs w:val="24"/>
        </w:rPr>
        <w:t xml:space="preserve"> заявления и прилагаемых документов</w:t>
      </w:r>
      <w:r w:rsidRPr="005F29E0">
        <w:rPr>
          <w:rFonts w:ascii="Times New Roman" w:hAnsi="Times New Roman" w:cs="Times New Roman"/>
          <w:sz w:val="24"/>
          <w:szCs w:val="24"/>
        </w:rPr>
        <w:t>.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9E0">
        <w:rPr>
          <w:rFonts w:ascii="Times New Roman" w:hAnsi="Times New Roman" w:cs="Times New Roman"/>
          <w:sz w:val="24"/>
          <w:szCs w:val="24"/>
        </w:rPr>
        <w:t>либо отказ в приеме</w:t>
      </w:r>
      <w:r>
        <w:rPr>
          <w:rFonts w:ascii="Times New Roman" w:hAnsi="Times New Roman" w:cs="Times New Roman"/>
          <w:sz w:val="24"/>
          <w:szCs w:val="24"/>
        </w:rPr>
        <w:t xml:space="preserve"> заявления и прилагаемых документов</w:t>
      </w:r>
      <w:r w:rsidRPr="004A5CFF">
        <w:rPr>
          <w:rFonts w:ascii="Times New Roman" w:hAnsi="Times New Roman" w:cs="Times New Roman"/>
          <w:sz w:val="24"/>
          <w:szCs w:val="24"/>
        </w:rPr>
        <w:t>.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3.2.6. </w:t>
      </w:r>
      <w:r w:rsidRPr="006F0FC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52A" w:rsidRPr="00AD167C" w:rsidRDefault="0009252A" w:rsidP="0009252A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3.3. Формирование и направление межведомственных запросов</w:t>
      </w:r>
    </w:p>
    <w:p w:rsidR="0009252A" w:rsidRPr="00AD167C" w:rsidRDefault="0009252A" w:rsidP="0009252A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в органы (организации), в распоряжении которых находятся документы и сведения,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67C">
        <w:rPr>
          <w:rFonts w:ascii="Times New Roman" w:hAnsi="Times New Roman" w:cs="Times New Roman"/>
          <w:b/>
          <w:sz w:val="24"/>
          <w:szCs w:val="24"/>
        </w:rPr>
        <w:t>необходимые для предоставления муниципальной услуги</w:t>
      </w:r>
    </w:p>
    <w:p w:rsidR="0009252A" w:rsidRPr="004A5CFF" w:rsidRDefault="0009252A" w:rsidP="0009252A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заявления о предоставлении муниципальной услуги и документов.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3.3.2. 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 w:cs="Times New Roman"/>
          <w:sz w:val="24"/>
          <w:szCs w:val="24"/>
        </w:rPr>
        <w:t>отдела экономики</w:t>
      </w:r>
      <w:r w:rsidRPr="004A5CFF">
        <w:rPr>
          <w:rFonts w:ascii="Times New Roman" w:hAnsi="Times New Roman" w:cs="Times New Roman"/>
          <w:sz w:val="24"/>
          <w:szCs w:val="24"/>
        </w:rPr>
        <w:t>, ответственный за направление межведомственных запросов.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09252A" w:rsidRPr="004A5CFF" w:rsidRDefault="0009252A" w:rsidP="0009252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1) формирует и направляет межведомственные запросы в целях получения:</w:t>
      </w:r>
    </w:p>
    <w:p w:rsidR="0009252A" w:rsidRPr="00FD35FD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FD35FD">
        <w:t>- сведения о страховом номере индивидуального лицевого счета заявителя в Фонд социального страхования Российской Федерации;</w:t>
      </w:r>
    </w:p>
    <w:p w:rsidR="0009252A" w:rsidRPr="00FD35FD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FD35FD">
        <w:t>- сведения (документ) о регистрации по месту жительства заявителя в УМВД России по Сахалинской области;</w:t>
      </w:r>
    </w:p>
    <w:p w:rsidR="0009252A" w:rsidRDefault="0009252A" w:rsidP="0009252A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60CC2">
        <w:t xml:space="preserve">- </w:t>
      </w:r>
      <w:r w:rsidRPr="00C60CC2">
        <w:rPr>
          <w:rFonts w:eastAsiaTheme="minorHAnsi"/>
          <w:lang w:eastAsia="en-US"/>
        </w:rPr>
        <w:t>сведения об установлении опеки, попечительства и патронажа над заявителем</w:t>
      </w:r>
      <w:r>
        <w:rPr>
          <w:rFonts w:eastAsiaTheme="minorHAnsi"/>
          <w:lang w:eastAsia="en-US"/>
        </w:rPr>
        <w:t>;</w:t>
      </w:r>
    </w:p>
    <w:p w:rsidR="0009252A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FD35FD">
        <w:rPr>
          <w:rFonts w:eastAsiaTheme="minorHAnsi"/>
          <w:lang w:eastAsia="en-US"/>
        </w:rPr>
        <w:t>2</w:t>
      </w:r>
      <w:r w:rsidRPr="004A5CFF">
        <w:t>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09252A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4A5CFF">
        <w:t>3.3.4. Межведомственный запрос оформляется в соответствии с требованиями ФЗ № 210-ФЗ.</w:t>
      </w:r>
    </w:p>
    <w:p w:rsidR="0009252A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4A5CFF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:rsidR="0009252A" w:rsidRPr="004A5CFF" w:rsidRDefault="0009252A" w:rsidP="0009252A">
      <w:pPr>
        <w:autoSpaceDE w:val="0"/>
        <w:autoSpaceDN w:val="0"/>
        <w:adjustRightInd w:val="0"/>
        <w:ind w:firstLine="539"/>
        <w:contextualSpacing/>
        <w:jc w:val="both"/>
      </w:pPr>
      <w:r w:rsidRPr="004A5CFF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lastRenderedPageBreak/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09252A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FC0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в день приема заявления о предоставлении муниципальной услуги и прилагаемых к нему документов.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муниципальной услуги, которые заявитель (представитель заявителя) вправе представить самостоятельно.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3.3.6. </w:t>
      </w:r>
      <w:r w:rsidRPr="005F29E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направление межведомственных запросов.</w:t>
      </w:r>
    </w:p>
    <w:p w:rsidR="0009252A" w:rsidRPr="00E23D35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 xml:space="preserve">3.3.7. </w:t>
      </w:r>
      <w:r w:rsidRPr="005F29E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запросов.</w:t>
      </w:r>
    </w:p>
    <w:p w:rsidR="0009252A" w:rsidRPr="004A5CFF" w:rsidRDefault="0009252A" w:rsidP="0009252A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9252A" w:rsidRPr="00AD167C" w:rsidRDefault="0009252A" w:rsidP="0009252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3.4.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</w:p>
    <w:p w:rsidR="0009252A" w:rsidRPr="004A5CFF" w:rsidRDefault="0009252A" w:rsidP="0009252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3.4.1. </w:t>
      </w:r>
      <w:r w:rsidRPr="005F29E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подготовки решения о предоставлении муниципальной услуги.</w:t>
      </w:r>
    </w:p>
    <w:p w:rsidR="0009252A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3.4.2. </w:t>
      </w:r>
      <w:r w:rsidRPr="005F29E0">
        <w:rPr>
          <w:rFonts w:ascii="Times New Roman" w:hAnsi="Times New Roman" w:cs="Times New Roman"/>
          <w:sz w:val="24"/>
          <w:szCs w:val="24"/>
        </w:rPr>
        <w:t>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принятия решения, являются:</w:t>
      </w:r>
      <w:r w:rsidRPr="004A5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52A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A5CFF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отдела экономики, торговли и сельского хозяйства администрации Тымовского муниципального округа</w:t>
      </w:r>
      <w:r w:rsidRPr="004A5CFF">
        <w:rPr>
          <w:rFonts w:ascii="Times New Roman" w:hAnsi="Times New Roman" w:cs="Times New Roman"/>
          <w:sz w:val="24"/>
          <w:szCs w:val="24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руководитель ОМСУ (далее – руководитель).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3.4.3. Специалист, ответственный за проверку, выполняет следующие административные действия: 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1) осуществляет проверку представленных заявления и документов, а также поступивших по результатам межведомственного запросов сведений, подготовку проекта: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 положительном решении: </w:t>
      </w:r>
      <w:r>
        <w:rPr>
          <w:rFonts w:ascii="Times New Roman" w:hAnsi="Times New Roman"/>
          <w:sz w:val="24"/>
          <w:szCs w:val="24"/>
        </w:rPr>
        <w:t xml:space="preserve">разрешение на </w:t>
      </w: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4F14C7">
        <w:rPr>
          <w:rFonts w:ascii="Times New Roman" w:eastAsiaTheme="minorEastAsia" w:hAnsi="Times New Roman" w:cs="Times New Roman"/>
          <w:sz w:val="24"/>
          <w:szCs w:val="24"/>
        </w:rPr>
        <w:t>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09252A" w:rsidRPr="004A5CFF" w:rsidRDefault="0009252A" w:rsidP="000925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D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 отрицательном решении: </w:t>
      </w:r>
      <w:r w:rsidRPr="004A5CFF">
        <w:rPr>
          <w:rFonts w:ascii="Times New Roman" w:hAnsi="Times New Roman" w:cs="Times New Roman"/>
          <w:sz w:val="24"/>
          <w:szCs w:val="24"/>
        </w:rPr>
        <w:t>письменно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A5CFF">
        <w:rPr>
          <w:rFonts w:ascii="Times New Roman" w:hAnsi="Times New Roman" w:cs="Times New Roman"/>
          <w:sz w:val="24"/>
          <w:szCs w:val="24"/>
        </w:rPr>
        <w:t xml:space="preserve"> уведомления об </w:t>
      </w:r>
      <w:r>
        <w:rPr>
          <w:rFonts w:ascii="Times New Roman" w:hAnsi="Times New Roman"/>
          <w:sz w:val="24"/>
          <w:szCs w:val="24"/>
        </w:rPr>
        <w:t xml:space="preserve">отказе в </w:t>
      </w: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4F14C7">
        <w:rPr>
          <w:rFonts w:ascii="Times New Roman" w:eastAsiaTheme="minorEastAsia" w:hAnsi="Times New Roman" w:cs="Times New Roman"/>
          <w:sz w:val="24"/>
          <w:szCs w:val="24"/>
        </w:rPr>
        <w:t>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Pr="004A5CFF">
        <w:rPr>
          <w:rFonts w:ascii="Times New Roman" w:hAnsi="Times New Roman" w:cs="Times New Roman"/>
          <w:sz w:val="24"/>
          <w:szCs w:val="24"/>
        </w:rPr>
        <w:t>;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передает один из проектов</w:t>
      </w:r>
      <w:r w:rsidRPr="004A5CFF">
        <w:rPr>
          <w:rFonts w:ascii="Times New Roman" w:hAnsi="Times New Roman" w:cs="Times New Roman"/>
          <w:sz w:val="24"/>
          <w:szCs w:val="24"/>
        </w:rPr>
        <w:t xml:space="preserve"> руководителю для рассмотрения. 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3.4.4. Руководитель выполняет следующие административные действия: 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1) проверяет данные, указанные в представленном проекте; 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3) при наличии замечаний возвращает документы специалисту, ответственному за проверку для повторного осуществления административных действий, указанных в пункте 3.4.3 подраздела 3.4 настоящего раздела административного регламента.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46F">
        <w:rPr>
          <w:rFonts w:ascii="Times New Roman" w:hAnsi="Times New Roman" w:cs="Times New Roman"/>
          <w:sz w:val="24"/>
          <w:szCs w:val="24"/>
        </w:rPr>
        <w:t>3.4.5.</w:t>
      </w:r>
      <w:r w:rsidRPr="004A5CFF">
        <w:rPr>
          <w:rFonts w:ascii="Times New Roman" w:hAnsi="Times New Roman" w:cs="Times New Roman"/>
          <w:sz w:val="24"/>
          <w:szCs w:val="24"/>
        </w:rPr>
        <w:t xml:space="preserve"> </w:t>
      </w:r>
      <w:r w:rsidRPr="005F29E0">
        <w:rPr>
          <w:rFonts w:ascii="Times New Roman" w:hAnsi="Times New Roman" w:cs="Times New Roman"/>
          <w:sz w:val="24"/>
          <w:szCs w:val="24"/>
        </w:rPr>
        <w:t xml:space="preserve">Срок рассмотрения заявления о предоставлении муниципальной услуги и </w:t>
      </w:r>
      <w:r w:rsidRPr="005F29E0">
        <w:rPr>
          <w:rFonts w:ascii="Times New Roman" w:hAnsi="Times New Roman" w:cs="Times New Roman"/>
          <w:sz w:val="24"/>
          <w:szCs w:val="24"/>
        </w:rPr>
        <w:lastRenderedPageBreak/>
        <w:t xml:space="preserve">прилагаемых к нему документов и подготовки результата предоставления муниципальной услуги – не более </w:t>
      </w:r>
      <w:r>
        <w:rPr>
          <w:rFonts w:ascii="Times New Roman" w:hAnsi="Times New Roman" w:cs="Times New Roman"/>
          <w:sz w:val="24"/>
          <w:szCs w:val="24"/>
        </w:rPr>
        <w:t>9 (девяти)</w:t>
      </w:r>
      <w:r w:rsidRPr="005F29E0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3.4.6.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3.4.7. Результатом выполнения административной процедуры является документ, являющийся результатом муниципальной услуги.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3.4.8. </w:t>
      </w:r>
      <w:r w:rsidRPr="005F29E0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подписанное разрешение </w:t>
      </w:r>
      <w:r>
        <w:rPr>
          <w:rFonts w:ascii="Times New Roman" w:hAnsi="Times New Roman" w:cs="Times New Roman"/>
          <w:sz w:val="24"/>
          <w:szCs w:val="24"/>
        </w:rPr>
        <w:t xml:space="preserve">либо уведомление об отказе в предоставлении муниципальной услуги </w:t>
      </w:r>
      <w:r w:rsidRPr="005F29E0">
        <w:rPr>
          <w:rFonts w:ascii="Times New Roman" w:hAnsi="Times New Roman" w:cs="Times New Roman"/>
          <w:sz w:val="24"/>
          <w:szCs w:val="24"/>
        </w:rPr>
        <w:t>(письменное уведомление).</w:t>
      </w:r>
    </w:p>
    <w:p w:rsidR="0009252A" w:rsidRPr="00AD167C" w:rsidRDefault="0009252A" w:rsidP="0009252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252A" w:rsidRDefault="0009252A" w:rsidP="0009252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167C">
        <w:rPr>
          <w:rFonts w:ascii="Times New Roman" w:hAnsi="Times New Roman" w:cs="Times New Roman"/>
          <w:b/>
          <w:sz w:val="24"/>
          <w:szCs w:val="24"/>
        </w:rPr>
        <w:t>3.5. Направление (выдача) результата предоставления муниципальной услуги</w:t>
      </w:r>
    </w:p>
    <w:p w:rsidR="0009252A" w:rsidRDefault="0009252A" w:rsidP="0009252A">
      <w:pPr>
        <w:pStyle w:val="ConsPlusNormal"/>
        <w:ind w:firstLine="567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3.5.2. Должностным лицом, ответственным за направление результата предоставления муниципальной услуги, является специалист </w:t>
      </w:r>
      <w:r>
        <w:rPr>
          <w:rFonts w:ascii="Times New Roman" w:hAnsi="Times New Roman" w:cs="Times New Roman"/>
          <w:sz w:val="24"/>
          <w:szCs w:val="24"/>
        </w:rPr>
        <w:t>отдела экономики, торговли и сельского хозяйства администрации Тымовского муниципального округа</w:t>
      </w:r>
      <w:r w:rsidRPr="004A5CFF">
        <w:rPr>
          <w:rFonts w:ascii="Times New Roman" w:hAnsi="Times New Roman" w:cs="Times New Roman"/>
          <w:sz w:val="24"/>
          <w:szCs w:val="24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 выборе заявителем способа получения результата муниципальной услуги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 заявителя (представителя заявителя) - уведомляет заявителя (представителя заявителя) по телефону о возможности получения документа, являющегося результатом предоставления муниципальной услуги, с последующей его выдачей заявителю (представителю заявителя) при личном обращении;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2) при выборе заявителем способа получения результата муниципальной услуги через МФЦ - осуществляет в соответствии со способом, определенным соглашением о взаимодействии с МФЦ, передачу документа, являющегося результатом предоставления муниципальной услуги, в МФЦ;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3) при выборе заявителем способа получения результата муниципальной услуги в электронном виде - направляет на адрес электронной почты заявителя электронную копию документа, являющегося результатом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направления (выдачи) документа, являющегося результатом предоставления муниципальной услуги, - в течение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(одного) 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рабочего дня со дня подготовки результата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.3.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.4. Результатом выполнения административной процедуры является направление заявителю документа, являющегося результатом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услуги, заявителю.</w:t>
      </w:r>
    </w:p>
    <w:p w:rsidR="0009252A" w:rsidRPr="004A5CFF" w:rsidRDefault="0009252A" w:rsidP="0009252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09252A" w:rsidRPr="00702F1D" w:rsidRDefault="0009252A" w:rsidP="0009252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02F1D">
        <w:rPr>
          <w:rFonts w:ascii="Times New Roman" w:hAnsi="Times New Roman" w:cs="Times New Roman"/>
          <w:b/>
          <w:sz w:val="24"/>
          <w:szCs w:val="24"/>
        </w:rPr>
        <w:t>3.6. Порядок осуществления административных процедур</w:t>
      </w:r>
    </w:p>
    <w:p w:rsidR="0009252A" w:rsidRPr="00702F1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1D">
        <w:rPr>
          <w:rFonts w:ascii="Times New Roman" w:hAnsi="Times New Roman" w:cs="Times New Roman"/>
          <w:b/>
          <w:sz w:val="24"/>
          <w:szCs w:val="24"/>
        </w:rPr>
        <w:t>в электронной форме, в том числе с использованием</w:t>
      </w:r>
    </w:p>
    <w:p w:rsidR="0009252A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1D">
        <w:rPr>
          <w:rFonts w:ascii="Times New Roman" w:hAnsi="Times New Roman" w:cs="Times New Roman"/>
          <w:b/>
          <w:sz w:val="24"/>
          <w:szCs w:val="24"/>
        </w:rPr>
        <w:lastRenderedPageBreak/>
        <w:t>ЕПГУ и РПГУ</w:t>
      </w:r>
    </w:p>
    <w:p w:rsidR="0009252A" w:rsidRPr="00702F1D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3.6.1.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ОМСУ, ЕПГУ, РПГУ.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3.6.2. Запись в электронной форме на прием в ОМСУ для подачи запроса о предоставлении муниципальной услуги производится через официальный сайт ОМСУ, РПГУ. 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ОМСУ графика приема заявителей.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3.6.3. Формирование запроса заявителем осуществляется посредством заполнения электронной формы запроса на РПГУ.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</w:t>
      </w:r>
      <w:r w:rsidRPr="004A5C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A5CFF">
        <w:rPr>
          <w:rFonts w:ascii="Times New Roman" w:hAnsi="Times New Roman" w:cs="Times New Roman"/>
          <w:sz w:val="24"/>
          <w:szCs w:val="24"/>
        </w:rPr>
        <w:t xml:space="preserve"> При подаче заявителем запроса в электронной форме не требуется предоставление заявителем документов на бумажном носителе.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6.3.2.</w:t>
      </w:r>
      <w:r w:rsidRPr="004A5CFF">
        <w:rPr>
          <w:rFonts w:ascii="Times New Roman" w:hAnsi="Times New Roman" w:cs="Times New Roman"/>
          <w:sz w:val="24"/>
          <w:szCs w:val="24"/>
        </w:rPr>
        <w:t xml:space="preserve"> При направлении запроса на предоставление муниципальной услуги через РПГУ направление сообщения о приеме запроса (отказ в приеме) осуществляется в личный кабинет заявителя (представителя заявителя) на РПГУ.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3.6.3.3.</w:t>
      </w:r>
      <w:r w:rsidRPr="004A5CFF">
        <w:rPr>
          <w:rFonts w:ascii="Times New Roman" w:hAnsi="Times New Roman" w:cs="Times New Roman"/>
          <w:sz w:val="24"/>
          <w:szCs w:val="24"/>
        </w:rPr>
        <w:t xml:space="preserve">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3.6.3.4</w:t>
      </w:r>
      <w:r w:rsidRPr="004A5CFF">
        <w:rPr>
          <w:rFonts w:ascii="Times New Roman" w:hAnsi="Times New Roman" w:cs="Times New Roman"/>
          <w:sz w:val="24"/>
          <w:szCs w:val="24"/>
        </w:rPr>
        <w:t xml:space="preserve">. </w:t>
      </w:r>
      <w:r w:rsidRPr="005F29E0">
        <w:rPr>
          <w:rFonts w:ascii="Times New Roman" w:hAnsi="Times New Roman" w:cs="Times New Roman"/>
          <w:sz w:val="24"/>
          <w:szCs w:val="24"/>
        </w:rPr>
        <w:t>При подаче запроса на предоставление муниципальной услуги в электронном виде через личный кабинет заявителя на РПГУ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 на РПГУ.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CFF">
        <w:rPr>
          <w:rFonts w:ascii="Times New Roman" w:hAnsi="Times New Roman" w:cs="Times New Roman"/>
          <w:sz w:val="24"/>
          <w:szCs w:val="24"/>
        </w:rPr>
        <w:t xml:space="preserve">3.6.8.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ОМСУ в процессе получения муниципальной услуги может быть подана заявителем посредством официального сайта </w:t>
      </w:r>
      <w:r w:rsidRPr="004A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09252A" w:rsidRPr="004A5CFF" w:rsidRDefault="0009252A" w:rsidP="0009252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CB0FA3" w:rsidRDefault="0009252A" w:rsidP="0009252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FA3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Pr="00CB0FA3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предоставления муниципальной услуги в МФЦ</w:t>
      </w:r>
    </w:p>
    <w:p w:rsidR="0009252A" w:rsidRPr="004F120D" w:rsidRDefault="0009252A" w:rsidP="0009252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.1. Предоставление муниципальной услуги в МФЦ осуществляется при наличии соглашения о взаимодействии, заключенного между ОМСУ и МФЦ.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.2. Состав административных процедур (действий), выполняемых МФЦ: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.2.1. Прием уведомления и прилагаемых к нему документов.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МФЦ: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1) проверяет наличие документов, подтверждающих личность заявителя (представителя заявителя);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при наличии основания для отказа в приеме документов, необходимых для предоставления муниципальной услуги, установленного </w:t>
      </w:r>
      <w:hyperlink w:anchor="P220">
        <w:r w:rsidRPr="004F120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подразделом 2.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отказывает в приеме с разъяснением причин;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3) при отсутствии основания для отказа в приеме документов, необходимых для предоставления муниципальной услуги, установленного абзацем вторым подраздела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осуществляет прием уведомления либо в случае выбора заявителя (представителя заявителя) при обращении за двумя и более 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услугами, комплексного запроса и документов;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4) при отсутствии электронного документооборота с ОМСУ при необходимости осуществляет снятие копий с оригиналов документов и их заверение;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5) при наличии электронного документооборота с ОМСУ осуществляет подготовку электронных образов уведомления (комплексного запроса) и документов (при наличии), оригиналы возвращает заявителю;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6) выдает заявителю или его представителю расписку в получении документов с указанием их перечня и даты получения (далее - расписка) либо, в случае получения услуги в составе комплексного запроса, - второй экземпляр комплексного запроса.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Прием уведомления и прилагаемых к нему документов в МФЦ осуществляется в день обращения заявителя (представителя заявителя).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.2.2. Выдача уведомления о возврате документов без рассмотрения, документа, являющегося результатом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поступление в МФЦ из ОМСУ уведомления о возврате документов без рассмотрения, документа, являющегося результатом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МФЦ: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случае поступления в соответствии с соглашением о взаимодействии уведомления о возврате документов без рассмотрения, документа, являющегося результатом предоставления муниципальной услуги, в электронном формате, подписанного электронной подписью должностного 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осуществляет подготовку и заверение документов на бумажном носителе, подтверждающем содержание электронных документов;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2) информирует заявителя о поступлении уведомления о возврате документов без рассмотрения, документа, являющегося результатом предоставления муниципальной услуги, способом, указанным заявителем при подаче запроса на предоставление муниципальной услуги;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3) при обращении в МФЦ заявителя (представителя заявителя) с документом, удостоверяющим личность (полномочия), и распиской (комплексным запросом) осуществляет выдачу уведомления о возврате документов без рассмотрения, документа, являющегося результатом предоставления муниципальной услуги.</w:t>
      </w: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заявителя о поступлении уведомления о возврате документов без рассмотрения, документа, являющегося результатом предоставления муниципальной услуги, осуществляется не позднее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(одного) 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>рабочего дня, следующего за днем его поступления в МФЦ.</w:t>
      </w:r>
    </w:p>
    <w:p w:rsidR="0009252A" w:rsidRDefault="0009252A" w:rsidP="000925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52A" w:rsidRDefault="0009252A" w:rsidP="0009252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61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706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2FF4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9252A" w:rsidRPr="004A5CFF" w:rsidRDefault="0009252A" w:rsidP="0009252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52A" w:rsidRPr="004F120D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заявителем опечаток и (или) ошибок в выданном в результате предоставления муниципальной услуги документе, заявитель представляет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непосредственно, либо почтовым отправлением подписанное заявление </w:t>
      </w:r>
      <w:r w:rsidRPr="004F120D">
        <w:rPr>
          <w:rFonts w:ascii="Times New Roman" w:eastAsiaTheme="minorHAnsi" w:hAnsi="Times New Roman" w:cs="Times New Roman"/>
          <w:sz w:val="24"/>
          <w:szCs w:val="24"/>
        </w:rPr>
        <w:t>по форме, согласно приложению, к Административному регламенту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9252A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52A" w:rsidSect="0009252A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ОМСУ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(пяти)</w:t>
      </w:r>
      <w:r w:rsidRPr="004F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момента поступления соответствующего заявления.</w:t>
      </w:r>
    </w:p>
    <w:p w:rsidR="0009252A" w:rsidRPr="004A5CFF" w:rsidRDefault="0009252A" w:rsidP="0009252A">
      <w:pPr>
        <w:widowControl w:val="0"/>
        <w:autoSpaceDE w:val="0"/>
        <w:autoSpaceDN w:val="0"/>
        <w:ind w:left="4678" w:right="-1"/>
        <w:jc w:val="center"/>
      </w:pPr>
      <w:r>
        <w:lastRenderedPageBreak/>
        <w:t>ФОРМА</w:t>
      </w:r>
    </w:p>
    <w:p w:rsidR="0009252A" w:rsidRPr="00C71466" w:rsidRDefault="0009252A" w:rsidP="0009252A">
      <w:pPr>
        <w:widowControl w:val="0"/>
        <w:autoSpaceDE w:val="0"/>
        <w:autoSpaceDN w:val="0"/>
        <w:ind w:left="4678" w:right="-1"/>
        <w:jc w:val="center"/>
      </w:pPr>
      <w:r w:rsidRPr="004A5CFF">
        <w:t xml:space="preserve">к административному регламенту предоставления </w:t>
      </w:r>
      <w:r w:rsidRPr="00C71466">
        <w:t>администрацией Тымовского муниципального округа Сахалинской области муниципальной услуги «</w:t>
      </w:r>
      <w:r w:rsidRPr="00C71466">
        <w:rPr>
          <w:rFonts w:eastAsiaTheme="minorEastAsia"/>
        </w:rPr>
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образования»</w:t>
      </w:r>
      <w:r>
        <w:rPr>
          <w:rFonts w:eastAsiaTheme="minorEastAsia"/>
        </w:rPr>
        <w:t>, утвержденному постановлением администрации Тымовского муниципального округа</w:t>
      </w:r>
    </w:p>
    <w:p w:rsidR="0009252A" w:rsidRPr="00C71466" w:rsidRDefault="0009252A" w:rsidP="0009252A">
      <w:pPr>
        <w:widowControl w:val="0"/>
        <w:autoSpaceDE w:val="0"/>
        <w:autoSpaceDN w:val="0"/>
        <w:ind w:left="4678" w:right="-1"/>
        <w:jc w:val="center"/>
      </w:pPr>
      <w:r w:rsidRPr="00C71466">
        <w:t>о</w:t>
      </w:r>
      <w:r>
        <w:t>т 24 июня 2025 г.</w:t>
      </w:r>
      <w:r w:rsidRPr="00C71466">
        <w:t xml:space="preserve"> №</w:t>
      </w:r>
      <w:r>
        <w:t xml:space="preserve"> 125</w:t>
      </w:r>
      <w:r w:rsidRPr="00C71466">
        <w:t xml:space="preserve">     </w:t>
      </w:r>
    </w:p>
    <w:p w:rsidR="0009252A" w:rsidRPr="004A5CFF" w:rsidRDefault="0009252A" w:rsidP="0009252A">
      <w:pPr>
        <w:widowControl w:val="0"/>
        <w:autoSpaceDE w:val="0"/>
        <w:autoSpaceDN w:val="0"/>
        <w:ind w:left="5812" w:right="-38" w:firstLine="567"/>
        <w:jc w:val="right"/>
      </w:pPr>
      <w:r w:rsidRPr="004A5CFF">
        <w:t xml:space="preserve"> 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                     </w:t>
      </w:r>
      <w:r w:rsidRPr="00755663">
        <w:rPr>
          <w:sz w:val="20"/>
          <w:szCs w:val="22"/>
        </w:rPr>
        <w:t>В</w:t>
      </w:r>
      <w:r w:rsidRPr="0090112E">
        <w:rPr>
          <w:rFonts w:ascii="Courier New" w:hAnsi="Courier New" w:cs="Courier New"/>
          <w:sz w:val="20"/>
          <w:szCs w:val="22"/>
        </w:rPr>
        <w:t xml:space="preserve"> ______________________________________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           </w:t>
      </w:r>
      <w:r w:rsidRPr="0090112E">
        <w:rPr>
          <w:sz w:val="20"/>
          <w:szCs w:val="22"/>
        </w:rPr>
        <w:t>(наименование ОМСУ)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</w:t>
      </w:r>
      <w:r w:rsidRPr="00755663">
        <w:rPr>
          <w:sz w:val="20"/>
          <w:szCs w:val="22"/>
        </w:rPr>
        <w:t>от</w:t>
      </w:r>
      <w:r w:rsidRPr="0090112E">
        <w:rPr>
          <w:rFonts w:ascii="Courier New" w:hAnsi="Courier New" w:cs="Courier New"/>
          <w:sz w:val="20"/>
          <w:szCs w:val="22"/>
        </w:rPr>
        <w:t xml:space="preserve"> _____________________________________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________________________________________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________________________________________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     </w:t>
      </w:r>
      <w:r w:rsidRPr="0090112E">
        <w:rPr>
          <w:sz w:val="20"/>
          <w:szCs w:val="22"/>
        </w:rPr>
        <w:t>(Ф.И.О. заявителя, законного представителя)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</w:t>
      </w:r>
      <w:r w:rsidRPr="00755663">
        <w:rPr>
          <w:sz w:val="20"/>
          <w:szCs w:val="22"/>
        </w:rPr>
        <w:t>Адрес</w:t>
      </w:r>
      <w:r w:rsidRPr="0090112E">
        <w:rPr>
          <w:rFonts w:ascii="Courier New" w:hAnsi="Courier New" w:cs="Courier New"/>
          <w:sz w:val="20"/>
          <w:szCs w:val="22"/>
        </w:rPr>
        <w:t xml:space="preserve"> __________________________________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90112E">
        <w:rPr>
          <w:rFonts w:ascii="Courier New" w:hAnsi="Courier New" w:cs="Courier New"/>
          <w:sz w:val="20"/>
          <w:szCs w:val="22"/>
        </w:rPr>
        <w:t xml:space="preserve">                                   </w:t>
      </w:r>
      <w:r w:rsidRPr="00755663">
        <w:rPr>
          <w:rFonts w:ascii="Century Schoolbook" w:hAnsi="Century Schoolbook" w:cs="Courier New"/>
          <w:sz w:val="20"/>
          <w:szCs w:val="22"/>
        </w:rPr>
        <w:t xml:space="preserve">Телефон </w:t>
      </w:r>
      <w:r w:rsidRPr="0090112E">
        <w:rPr>
          <w:rFonts w:ascii="Courier New" w:hAnsi="Courier New" w:cs="Courier New"/>
          <w:sz w:val="20"/>
          <w:szCs w:val="22"/>
        </w:rPr>
        <w:t>________________________________</w:t>
      </w:r>
    </w:p>
    <w:p w:rsidR="0009252A" w:rsidRPr="0090112E" w:rsidRDefault="0009252A" w:rsidP="0009252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:rsidR="0009252A" w:rsidRPr="004A5CFF" w:rsidRDefault="0009252A" w:rsidP="0009252A">
      <w:pPr>
        <w:widowControl w:val="0"/>
        <w:autoSpaceDE w:val="0"/>
        <w:autoSpaceDN w:val="0"/>
        <w:adjustRightInd w:val="0"/>
        <w:ind w:firstLine="567"/>
        <w:jc w:val="both"/>
      </w:pPr>
    </w:p>
    <w:p w:rsidR="0009252A" w:rsidRDefault="0009252A" w:rsidP="0009252A">
      <w:pPr>
        <w:suppressAutoHyphens/>
        <w:jc w:val="center"/>
        <w:outlineLvl w:val="1"/>
        <w:rPr>
          <w:rFonts w:eastAsiaTheme="minorHAnsi"/>
          <w:b/>
          <w:sz w:val="25"/>
          <w:szCs w:val="25"/>
          <w:lang w:eastAsia="en-US"/>
        </w:rPr>
      </w:pPr>
      <w:r w:rsidRPr="00B46968">
        <w:rPr>
          <w:rFonts w:eastAsiaTheme="minorHAnsi"/>
          <w:b/>
          <w:sz w:val="25"/>
          <w:szCs w:val="25"/>
          <w:lang w:eastAsia="en-US"/>
        </w:rPr>
        <w:t xml:space="preserve">Заявление </w:t>
      </w:r>
      <w:r w:rsidRPr="00B46968">
        <w:rPr>
          <w:rFonts w:eastAsiaTheme="minorHAnsi"/>
          <w:b/>
          <w:sz w:val="25"/>
          <w:szCs w:val="25"/>
          <w:lang w:eastAsia="en-US"/>
        </w:rPr>
        <w:br/>
        <w:t xml:space="preserve">о предоставлении льготного проезда на городском пассажирском </w:t>
      </w:r>
      <w:r w:rsidRPr="00B46968">
        <w:rPr>
          <w:rFonts w:eastAsiaTheme="minorHAnsi"/>
          <w:b/>
          <w:sz w:val="25"/>
          <w:szCs w:val="25"/>
          <w:lang w:eastAsia="en-US"/>
        </w:rPr>
        <w:br/>
        <w:t>транспорте общего пользования (кроме такси)</w:t>
      </w:r>
    </w:p>
    <w:p w:rsidR="0009252A" w:rsidRPr="00B46968" w:rsidRDefault="0009252A" w:rsidP="0009252A">
      <w:pPr>
        <w:suppressAutoHyphens/>
        <w:jc w:val="center"/>
        <w:outlineLvl w:val="1"/>
        <w:rPr>
          <w:rFonts w:eastAsiaTheme="minorHAnsi"/>
          <w:b/>
          <w:sz w:val="25"/>
          <w:szCs w:val="25"/>
          <w:lang w:eastAsia="en-US"/>
        </w:rPr>
      </w:pPr>
    </w:p>
    <w:p w:rsidR="0009252A" w:rsidRPr="00FA0805" w:rsidRDefault="0009252A" w:rsidP="0009252A">
      <w:pPr>
        <w:pStyle w:val="ConsPlusNonformat"/>
        <w:suppressAutoHyphens/>
        <w:jc w:val="center"/>
        <w:rPr>
          <w:rFonts w:ascii="Times New Roman" w:eastAsiaTheme="minorHAnsi" w:hAnsi="Times New Roman" w:cs="Times New Roman"/>
          <w:sz w:val="22"/>
          <w:lang w:eastAsia="en-US"/>
        </w:rPr>
      </w:pPr>
    </w:p>
    <w:p w:rsidR="0009252A" w:rsidRPr="00C60CC2" w:rsidRDefault="0009252A" w:rsidP="0009252A">
      <w:pPr>
        <w:suppressAutoHyphens/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871A4F">
        <w:rPr>
          <w:rFonts w:eastAsiaTheme="minorHAnsi"/>
          <w:sz w:val="22"/>
          <w:szCs w:val="22"/>
          <w:lang w:eastAsia="en-US"/>
        </w:rPr>
        <w:t xml:space="preserve">Прошу предоставить </w:t>
      </w:r>
      <w:r w:rsidRPr="00FA0805">
        <w:rPr>
          <w:rFonts w:eastAsiaTheme="minorHAnsi"/>
          <w:sz w:val="22"/>
          <w:szCs w:val="22"/>
          <w:lang w:eastAsia="en-US"/>
        </w:rPr>
        <w:t>льготный проезд на городском пассажирском транспорте общего пользования (кроме такси)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871A4F">
        <w:rPr>
          <w:sz w:val="22"/>
          <w:szCs w:val="22"/>
        </w:rPr>
        <w:t>в</w:t>
      </w:r>
      <w:r>
        <w:rPr>
          <w:sz w:val="22"/>
          <w:szCs w:val="22"/>
        </w:rPr>
        <w:t xml:space="preserve">___________________________________________________________                        </w:t>
      </w:r>
    </w:p>
    <w:p w:rsidR="0009252A" w:rsidRPr="00871A4F" w:rsidRDefault="0009252A" w:rsidP="0009252A">
      <w:pPr>
        <w:suppressAutoHyphens/>
        <w:autoSpaceDE w:val="0"/>
        <w:autoSpaceDN w:val="0"/>
        <w:adjustRightInd w:val="0"/>
        <w:ind w:left="2694"/>
        <w:jc w:val="center"/>
        <w:outlineLvl w:val="0"/>
        <w:rPr>
          <w:rFonts w:eastAsiaTheme="minorHAnsi"/>
          <w:i/>
          <w:sz w:val="20"/>
          <w:szCs w:val="20"/>
          <w:lang w:eastAsia="en-US"/>
        </w:rPr>
      </w:pPr>
      <w:r w:rsidRPr="00871A4F">
        <w:rPr>
          <w:rFonts w:eastAsiaTheme="minorHAnsi"/>
          <w:i/>
          <w:sz w:val="20"/>
          <w:szCs w:val="20"/>
          <w:lang w:eastAsia="en-US"/>
        </w:rPr>
        <w:t>(указывается муниципальное образование Сахалинской области</w:t>
      </w:r>
      <w:r>
        <w:rPr>
          <w:rFonts w:eastAsiaTheme="minorHAnsi"/>
          <w:i/>
          <w:sz w:val="20"/>
          <w:szCs w:val="20"/>
          <w:lang w:eastAsia="en-US"/>
        </w:rPr>
        <w:br/>
      </w:r>
      <w:r w:rsidRPr="00871A4F">
        <w:rPr>
          <w:rFonts w:eastAsiaTheme="minorHAnsi"/>
          <w:i/>
          <w:sz w:val="20"/>
          <w:szCs w:val="20"/>
          <w:lang w:eastAsia="en-US"/>
        </w:rPr>
        <w:t>по месту жительства заявителя</w:t>
      </w:r>
      <w:r>
        <w:rPr>
          <w:rFonts w:eastAsiaTheme="minorHAnsi"/>
          <w:i/>
          <w:sz w:val="20"/>
          <w:szCs w:val="20"/>
          <w:lang w:eastAsia="en-US"/>
        </w:rPr>
        <w:t>)</w:t>
      </w:r>
    </w:p>
    <w:p w:rsidR="0009252A" w:rsidRPr="00F1463E" w:rsidRDefault="0009252A" w:rsidP="0009252A">
      <w:pPr>
        <w:pStyle w:val="ConsPlusNonformat"/>
        <w:tabs>
          <w:tab w:val="left" w:pos="2205"/>
        </w:tabs>
        <w:jc w:val="both"/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"/>
        <w:gridCol w:w="4422"/>
        <w:gridCol w:w="4649"/>
      </w:tblGrid>
      <w:tr w:rsidR="0009252A" w:rsidRPr="00F1463E" w:rsidTr="0074156B">
        <w:trPr>
          <w:gridBefore w:val="1"/>
          <w:wBefore w:w="80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52A" w:rsidRPr="00DA04C1" w:rsidRDefault="0009252A" w:rsidP="0074156B">
            <w:pPr>
              <w:pStyle w:val="ConsPlusNormal"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C1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</w:t>
            </w: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Све</w:t>
            </w:r>
            <w:r>
              <w:rPr>
                <w:rFonts w:ascii="Times New Roman" w:hAnsi="Times New Roman" w:cs="Times New Roman"/>
              </w:rPr>
              <w:t>дения о документе, удостоверяющи</w:t>
            </w:r>
            <w:r w:rsidRPr="00F1463E">
              <w:rPr>
                <w:rFonts w:ascii="Times New Roman" w:hAnsi="Times New Roman" w:cs="Times New Roman"/>
              </w:rPr>
              <w:t>м личность</w:t>
            </w: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463E">
              <w:rPr>
                <w:rFonts w:ascii="Times New Roman" w:hAnsi="Times New Roman" w:cs="Times New Roman"/>
              </w:rPr>
              <w:t>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  <w:trHeight w:val="19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lastRenderedPageBreak/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  <w:trHeight w:val="683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52A" w:rsidRPr="00F1463E" w:rsidRDefault="0009252A" w:rsidP="0074156B">
            <w:pPr>
              <w:pStyle w:val="ConsPlusNormal"/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 xml:space="preserve">СНИЛС 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right w:val="nil"/>
            </w:tcBorders>
          </w:tcPr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09252A" w:rsidRPr="00DA04C1" w:rsidRDefault="0009252A" w:rsidP="0074156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A04C1">
              <w:rPr>
                <w:rFonts w:ascii="Times New Roman" w:hAnsi="Times New Roman" w:cs="Times New Roman"/>
                <w:i/>
                <w:sz w:val="20"/>
              </w:rPr>
              <w:t xml:space="preserve">(необязательное поле для заполнения, </w:t>
            </w:r>
            <w:r w:rsidRPr="00DA04C1">
              <w:rPr>
                <w:rFonts w:ascii="Times New Roman" w:hAnsi="Times New Roman" w:cs="Times New Roman"/>
                <w:i/>
                <w:sz w:val="20"/>
              </w:rPr>
              <w:br/>
              <w:t>СНИЛС указывается при наличии)</w:t>
            </w:r>
          </w:p>
        </w:tc>
      </w:tr>
      <w:tr w:rsidR="0009252A" w:rsidRPr="00F1463E" w:rsidTr="0074156B">
        <w:trPr>
          <w:trHeight w:val="1456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Адрес регистрации по месту жительства (почтовый индекс, наименование региона, района, города, иного населенного пункта, улицы, номера дома, корпуса, квартиры) (заполняется при наличии регистрации по месту жительства на территории Сахалинской области)</w:t>
            </w:r>
          </w:p>
        </w:tc>
        <w:tc>
          <w:tcPr>
            <w:tcW w:w="4649" w:type="dxa"/>
            <w:tcBorders>
              <w:left w:val="nil"/>
              <w:right w:val="nil"/>
            </w:tcBorders>
          </w:tcPr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09252A" w:rsidRPr="00F1463E" w:rsidTr="0074156B">
        <w:trPr>
          <w:gridBefore w:val="1"/>
          <w:wBefore w:w="80" w:type="dxa"/>
          <w:trHeight w:val="739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 xml:space="preserve">Контактные данные (номер телефона, </w:t>
            </w:r>
            <w:r>
              <w:rPr>
                <w:rFonts w:ascii="Times New Roman" w:hAnsi="Times New Roman" w:cs="Times New Roman"/>
              </w:rPr>
              <w:br/>
            </w:r>
            <w:r w:rsidRPr="00F1463E">
              <w:rPr>
                <w:rFonts w:ascii="Times New Roman" w:hAnsi="Times New Roman" w:cs="Times New Roman"/>
              </w:rPr>
              <w:t>адрес электронной почты)</w:t>
            </w:r>
          </w:p>
        </w:tc>
        <w:tc>
          <w:tcPr>
            <w:tcW w:w="4649" w:type="dxa"/>
            <w:tcBorders>
              <w:left w:val="nil"/>
              <w:right w:val="nil"/>
            </w:tcBorders>
          </w:tcPr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52A" w:rsidRDefault="0009252A" w:rsidP="0074156B">
            <w:pPr>
              <w:pStyle w:val="ConsPlusNormal"/>
              <w:tabs>
                <w:tab w:val="left" w:pos="332"/>
              </w:tabs>
              <w:suppressAutoHyphens/>
              <w:outlineLvl w:val="2"/>
              <w:rPr>
                <w:rFonts w:ascii="Times New Roman" w:hAnsi="Times New Roman" w:cs="Times New Roman"/>
                <w:b/>
              </w:rPr>
            </w:pPr>
          </w:p>
          <w:p w:rsidR="0009252A" w:rsidRDefault="0009252A" w:rsidP="0074156B">
            <w:pPr>
              <w:pStyle w:val="ConsPlusNormal"/>
              <w:numPr>
                <w:ilvl w:val="0"/>
                <w:numId w:val="1"/>
              </w:numPr>
              <w:tabs>
                <w:tab w:val="left" w:pos="332"/>
              </w:tabs>
              <w:suppressAutoHyphens/>
              <w:ind w:left="0"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DA04C1">
              <w:rPr>
                <w:rFonts w:ascii="Times New Roman" w:hAnsi="Times New Roman" w:cs="Times New Roman"/>
                <w:b/>
              </w:rPr>
              <w:t>Сведения о представителе заявителе</w:t>
            </w:r>
          </w:p>
          <w:p w:rsidR="0009252A" w:rsidRPr="00855526" w:rsidRDefault="0009252A" w:rsidP="0074156B">
            <w:pPr>
              <w:pStyle w:val="ConsPlusNormal"/>
              <w:tabs>
                <w:tab w:val="left" w:pos="332"/>
              </w:tabs>
              <w:suppressAutoHyphens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526">
              <w:rPr>
                <w:rFonts w:ascii="Times New Roman" w:hAnsi="Times New Roman" w:cs="Times New Roman"/>
                <w:i/>
              </w:rPr>
              <w:t>(заполняется при обращении представителя заявителя)</w:t>
            </w: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4649"/>
            </w:tblGrid>
            <w:tr w:rsidR="0009252A" w:rsidRPr="00F1463E" w:rsidTr="0074156B"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9252A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</w:p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Фамилия</w:t>
                  </w:r>
                </w:p>
              </w:tc>
              <w:tc>
                <w:tcPr>
                  <w:tcW w:w="46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Имя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Отчество (при наличии)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rPr>
                <w:trHeight w:val="261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Дата рождения (дд.мм.гггг)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Контактные данные (номер телефона, адрес электронной почты)</w:t>
                  </w:r>
                </w:p>
              </w:tc>
              <w:tc>
                <w:tcPr>
                  <w:tcW w:w="46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252A" w:rsidRPr="00F1463E" w:rsidRDefault="0009252A" w:rsidP="0074156B">
                  <w:pPr>
                    <w:pStyle w:val="ConsPlusNormal"/>
                    <w:suppressAutoHyphen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</w:p>
              </w:tc>
            </w:tr>
          </w:tbl>
          <w:p w:rsidR="0009252A" w:rsidRPr="00F1463E" w:rsidRDefault="0009252A" w:rsidP="0074156B">
            <w:pPr>
              <w:pStyle w:val="ConsPlusNormal"/>
              <w:suppressAutoHyphens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Све</w:t>
            </w:r>
            <w:r>
              <w:rPr>
                <w:rFonts w:ascii="Times New Roman" w:hAnsi="Times New Roman" w:cs="Times New Roman"/>
              </w:rPr>
              <w:t>дения о документе, удостоверяющи</w:t>
            </w:r>
            <w:r w:rsidRPr="00F1463E">
              <w:rPr>
                <w:rFonts w:ascii="Times New Roman" w:hAnsi="Times New Roman" w:cs="Times New Roman"/>
              </w:rPr>
              <w:t>м личность</w:t>
            </w: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наименование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Before w:val="1"/>
          <w:wBefore w:w="80" w:type="dxa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09252A" w:rsidRPr="008C27E0" w:rsidRDefault="0009252A" w:rsidP="0009252A">
      <w:pPr>
        <w:pStyle w:val="ConsPlusNormal"/>
        <w:suppressAutoHyphens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4649"/>
        <w:gridCol w:w="161"/>
      </w:tblGrid>
      <w:tr w:rsidR="0009252A" w:rsidRPr="00F1463E" w:rsidTr="0074156B">
        <w:trPr>
          <w:gridAfter w:val="1"/>
          <w:wAfter w:w="161" w:type="dxa"/>
        </w:trPr>
        <w:tc>
          <w:tcPr>
            <w:tcW w:w="8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52A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 xml:space="preserve">Сведения о документе, </w:t>
            </w:r>
            <w:r>
              <w:rPr>
                <w:rFonts w:ascii="Times New Roman" w:hAnsi="Times New Roman" w:cs="Times New Roman"/>
              </w:rPr>
              <w:t>подтверждающего полномочия представителя заявителя</w:t>
            </w: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463E">
              <w:rPr>
                <w:rFonts w:ascii="Times New Roman" w:hAnsi="Times New Roman" w:cs="Times New Roman"/>
              </w:rPr>
              <w:t>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8991" w:type="dxa"/>
            <w:gridSpan w:val="2"/>
            <w:tcBorders>
              <w:bottom w:val="single" w:sz="4" w:space="0" w:color="auto"/>
            </w:tcBorders>
            <w:vAlign w:val="bottom"/>
          </w:tcPr>
          <w:p w:rsidR="0009252A" w:rsidRPr="008C27E0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  <w:bCs/>
              </w:rPr>
            </w:pPr>
            <w:r w:rsidRPr="00B46968">
              <w:rPr>
                <w:rFonts w:ascii="Times New Roman" w:hAnsi="Times New Roman" w:cs="Times New Roman"/>
                <w:bCs/>
              </w:rPr>
              <w:lastRenderedPageBreak/>
              <w:t>Сведения о документе, подтверждающим опеку (попечительство)</w:t>
            </w: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463E">
              <w:rPr>
                <w:rFonts w:ascii="Times New Roman" w:hAnsi="Times New Roman" w:cs="Times New Roman"/>
              </w:rPr>
              <w:t>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rPr>
          <w:gridAfter w:val="1"/>
          <w:wAfter w:w="161" w:type="dxa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9252A" w:rsidRPr="00F1463E" w:rsidTr="0074156B"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3</w:t>
            </w:r>
            <w:r w:rsidRPr="00F1463E">
              <w:rPr>
                <w:rFonts w:ascii="Times New Roman" w:hAnsi="Times New Roman" w:cs="Times New Roman"/>
                <w:b/>
                <w:bCs/>
              </w:rPr>
              <w:t>. Обязательство:</w:t>
            </w:r>
          </w:p>
          <w:p w:rsidR="0009252A" w:rsidRPr="00F1463E" w:rsidRDefault="0009252A" w:rsidP="0074156B">
            <w:pPr>
              <w:pStyle w:val="ConsPlusNormal"/>
              <w:suppressAutoHyphens/>
              <w:ind w:firstLine="508"/>
              <w:jc w:val="both"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 xml:space="preserve">Обязуюсь возместить в </w:t>
            </w:r>
            <w:r>
              <w:rPr>
                <w:rFonts w:ascii="Times New Roman" w:hAnsi="Times New Roman" w:cs="Times New Roman"/>
              </w:rPr>
              <w:t xml:space="preserve">_____________________________________________ </w:t>
            </w:r>
            <w:r w:rsidRPr="00B46968">
              <w:rPr>
                <w:rFonts w:ascii="Times New Roman" w:hAnsi="Times New Roman" w:cs="Times New Roman"/>
                <w:i/>
              </w:rPr>
              <w:t>(указывается наименование организации, предоставляющей муниципальную услугу)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463E">
              <w:rPr>
                <w:rFonts w:ascii="Times New Roman" w:hAnsi="Times New Roman" w:cs="Times New Roman"/>
              </w:rPr>
              <w:t>излишне выплаченные суммы в случаях предоставления документов с заведомо неверными сведениями, сокрытия документов, влияющих на право получения ежемесячной выплаты.</w:t>
            </w:r>
          </w:p>
          <w:p w:rsidR="0009252A" w:rsidRPr="00F1463E" w:rsidRDefault="0009252A" w:rsidP="0074156B">
            <w:pPr>
              <w:pStyle w:val="ConsPlusNormal"/>
              <w:suppressAutoHyphens/>
              <w:ind w:firstLine="508"/>
              <w:jc w:val="both"/>
              <w:rPr>
                <w:rFonts w:ascii="Times New Roman" w:hAnsi="Times New Roman" w:cs="Times New Roman"/>
              </w:rPr>
            </w:pPr>
            <w:r w:rsidRPr="00F1463E">
              <w:rPr>
                <w:rFonts w:ascii="Times New Roman" w:hAnsi="Times New Roman" w:cs="Times New Roman"/>
              </w:rPr>
              <w:t xml:space="preserve">Обязуюсь в </w:t>
            </w:r>
            <w:r>
              <w:rPr>
                <w:rFonts w:ascii="Times New Roman" w:hAnsi="Times New Roman" w:cs="Times New Roman"/>
              </w:rPr>
              <w:t xml:space="preserve">10-дневный </w:t>
            </w:r>
            <w:r w:rsidRPr="00F1463E">
              <w:rPr>
                <w:rFonts w:ascii="Times New Roman" w:hAnsi="Times New Roman" w:cs="Times New Roman"/>
              </w:rPr>
              <w:t>срок изве</w:t>
            </w:r>
            <w:r>
              <w:rPr>
                <w:rFonts w:ascii="Times New Roman" w:hAnsi="Times New Roman" w:cs="Times New Roman"/>
              </w:rPr>
              <w:t>стить о снятия в регистрационного учета по месту жительства в Тымовском муниципальном округе.</w:t>
            </w:r>
          </w:p>
          <w:tbl>
            <w:tblPr>
              <w:tblW w:w="9434" w:type="dxa"/>
              <w:tblInd w:w="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34"/>
            </w:tblGrid>
            <w:tr w:rsidR="0009252A" w:rsidRPr="00F1463E" w:rsidTr="0074156B">
              <w:trPr>
                <w:trHeight w:val="1428"/>
              </w:trPr>
              <w:tc>
                <w:tcPr>
                  <w:tcW w:w="9434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ind w:right="303" w:firstLine="505"/>
                    <w:suppressOverlap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4. </w:t>
                  </w:r>
                  <w:r w:rsidRPr="00F1463E">
                    <w:rPr>
                      <w:rFonts w:ascii="Times New Roman" w:hAnsi="Times New Roman" w:cs="Times New Roman"/>
                      <w:b/>
                    </w:rPr>
                    <w:t xml:space="preserve">Согласен (а) на участие в опросе о качестве предоставления </w:t>
                  </w:r>
                  <w:r>
                    <w:rPr>
                      <w:rFonts w:ascii="Times New Roman" w:hAnsi="Times New Roman" w:cs="Times New Roman"/>
                      <w:b/>
                    </w:rPr>
                    <w:t>муниципальной</w:t>
                  </w:r>
                  <w:r w:rsidRPr="00F1463E">
                    <w:rPr>
                      <w:rFonts w:ascii="Times New Roman" w:hAnsi="Times New Roman" w:cs="Times New Roman"/>
                      <w:b/>
                    </w:rPr>
                    <w:t xml:space="preserve"> услуги </w:t>
                  </w:r>
                  <w:r w:rsidRPr="00F1463E">
                    <w:rPr>
                      <w:rFonts w:ascii="Times New Roman" w:hAnsi="Times New Roman" w:cs="Times New Roman"/>
                      <w:i/>
                      <w:iCs/>
                    </w:rPr>
                    <w:t>(выбрать один из вариантов, сделав отметку в соответствующем квадрате)</w:t>
                  </w:r>
                </w:p>
                <w:tbl>
                  <w:tblPr>
                    <w:tblW w:w="0" w:type="auto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6"/>
                    <w:gridCol w:w="8674"/>
                  </w:tblGrid>
                  <w:tr w:rsidR="0009252A" w:rsidRPr="00F1463E" w:rsidTr="0074156B">
                    <w:tc>
                      <w:tcPr>
                        <w:tcW w:w="3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9252A" w:rsidRPr="00F1463E" w:rsidRDefault="0009252A" w:rsidP="0074156B">
                        <w:pPr>
                          <w:pStyle w:val="ConsPlusNormal"/>
                          <w:framePr w:hSpace="180" w:wrap="around" w:vAnchor="text" w:hAnchor="text" w:y="1"/>
                          <w:suppressAutoHyphens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674" w:type="dxa"/>
                        <w:tcBorders>
                          <w:left w:val="single" w:sz="4" w:space="0" w:color="auto"/>
                        </w:tcBorders>
                      </w:tcPr>
                      <w:p w:rsidR="0009252A" w:rsidRPr="00F1463E" w:rsidRDefault="0009252A" w:rsidP="0074156B">
                        <w:pPr>
                          <w:pStyle w:val="ConsPlusNormal"/>
                          <w:framePr w:hSpace="180" w:wrap="around" w:vAnchor="text" w:hAnchor="text" w:y="1"/>
                          <w:suppressAutoHyphens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F1463E">
                          <w:rPr>
                            <w:rFonts w:ascii="Times New Roman" w:hAnsi="Times New Roman" w:cs="Times New Roman"/>
                          </w:rPr>
                          <w:t xml:space="preserve"> Да</w:t>
                        </w:r>
                      </w:p>
                    </w:tc>
                  </w:tr>
                  <w:tr w:rsidR="0009252A" w:rsidRPr="00F1463E" w:rsidTr="0074156B">
                    <w:tc>
                      <w:tcPr>
                        <w:tcW w:w="3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9252A" w:rsidRPr="00F1463E" w:rsidRDefault="0009252A" w:rsidP="0074156B">
                        <w:pPr>
                          <w:pStyle w:val="ConsPlusNormal"/>
                          <w:framePr w:hSpace="180" w:wrap="around" w:vAnchor="text" w:hAnchor="text" w:y="1"/>
                          <w:suppressAutoHyphens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674" w:type="dxa"/>
                        <w:tcBorders>
                          <w:left w:val="single" w:sz="4" w:space="0" w:color="auto"/>
                        </w:tcBorders>
                      </w:tcPr>
                      <w:p w:rsidR="0009252A" w:rsidRPr="00F1463E" w:rsidRDefault="0009252A" w:rsidP="0074156B">
                        <w:pPr>
                          <w:pStyle w:val="ConsPlusNormal"/>
                          <w:framePr w:hSpace="180" w:wrap="around" w:vAnchor="text" w:hAnchor="text" w:y="1"/>
                          <w:suppressAutoHyphens/>
                          <w:suppressOverlap/>
                          <w:rPr>
                            <w:rFonts w:ascii="Times New Roman" w:hAnsi="Times New Roman" w:cs="Times New Roman"/>
                          </w:rPr>
                        </w:pPr>
                        <w:r w:rsidRPr="00F1463E">
                          <w:rPr>
                            <w:rFonts w:ascii="Times New Roman" w:hAnsi="Times New Roman" w:cs="Times New Roman"/>
                          </w:rPr>
                          <w:t xml:space="preserve"> Нет</w:t>
                        </w:r>
                      </w:p>
                    </w:tc>
                  </w:tr>
                </w:tbl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252A" w:rsidRPr="00F1463E" w:rsidRDefault="0009252A" w:rsidP="0074156B">
            <w:pPr>
              <w:pStyle w:val="ConsPlusNormal"/>
              <w:suppressAutoHyphens/>
              <w:ind w:firstLine="6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F1463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F1463E">
              <w:rPr>
                <w:rFonts w:ascii="Times New Roman" w:hAnsi="Times New Roman" w:cs="Times New Roman"/>
                <w:b/>
              </w:rPr>
              <w:t xml:space="preserve"> </w:t>
            </w:r>
            <w:r w:rsidRPr="00F1463E">
              <w:rPr>
                <w:rFonts w:ascii="Times New Roman" w:hAnsi="Times New Roman" w:cs="Times New Roman"/>
                <w:b/>
                <w:bCs/>
              </w:rPr>
              <w:t>К заявлению прилагаю документы:</w:t>
            </w:r>
          </w:p>
          <w:tbl>
            <w:tblPr>
              <w:tblW w:w="840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5"/>
              <w:gridCol w:w="7698"/>
            </w:tblGrid>
            <w:tr w:rsidR="0009252A" w:rsidRPr="00F1463E" w:rsidTr="0074156B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7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Наименование документа</w:t>
                  </w:r>
                </w:p>
              </w:tc>
            </w:tr>
            <w:tr w:rsidR="0009252A" w:rsidRPr="00F1463E" w:rsidTr="0074156B">
              <w:trPr>
                <w:trHeight w:val="87"/>
              </w:trPr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7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7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7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52A" w:rsidRPr="00F1463E" w:rsidTr="0074156B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и т.д.</w:t>
                  </w:r>
                </w:p>
              </w:tc>
              <w:tc>
                <w:tcPr>
                  <w:tcW w:w="7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  <w:p w:rsidR="0009252A" w:rsidRDefault="0009252A" w:rsidP="0074156B">
            <w:pPr>
              <w:pStyle w:val="ConsPlusNormal"/>
              <w:suppressAutoHyphens/>
              <w:ind w:firstLine="5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F1463E">
              <w:rPr>
                <w:rFonts w:ascii="Times New Roman" w:hAnsi="Times New Roman" w:cs="Times New Roman"/>
                <w:b/>
              </w:rPr>
              <w:t xml:space="preserve">. </w:t>
            </w:r>
            <w:r w:rsidRPr="00F1463E">
              <w:rPr>
                <w:rFonts w:ascii="Times New Roman" w:hAnsi="Times New Roman" w:cs="Times New Roman"/>
                <w:b/>
                <w:bCs/>
              </w:rPr>
              <w:t>Достоверность сведений, указанных в заявлении, и ознакомление с положениями настоящего заявления подтверждаю:</w:t>
            </w:r>
          </w:p>
          <w:p w:rsidR="0009252A" w:rsidRPr="00F1463E" w:rsidRDefault="0009252A" w:rsidP="0074156B">
            <w:pPr>
              <w:pStyle w:val="ConsPlusNormal"/>
              <w:suppressAutoHyphens/>
              <w:ind w:firstLine="505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3175"/>
              <w:gridCol w:w="3004"/>
            </w:tblGrid>
            <w:tr w:rsidR="0009252A" w:rsidRPr="00F1463E" w:rsidTr="0074156B">
              <w:tc>
                <w:tcPr>
                  <w:tcW w:w="2891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Дата заполнения заявления</w:t>
                  </w:r>
                </w:p>
              </w:tc>
              <w:tc>
                <w:tcPr>
                  <w:tcW w:w="3175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Подпись заявителя (представителя заявителя)</w:t>
                  </w:r>
                </w:p>
              </w:tc>
              <w:tc>
                <w:tcPr>
                  <w:tcW w:w="3004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1463E">
                    <w:rPr>
                      <w:rFonts w:ascii="Times New Roman" w:hAnsi="Times New Roman" w:cs="Times New Roman"/>
                    </w:rPr>
                    <w:t>Расшифровка подписи (инициалы, фамилия)</w:t>
                  </w:r>
                </w:p>
              </w:tc>
            </w:tr>
            <w:tr w:rsidR="0009252A" w:rsidRPr="00F1463E" w:rsidTr="0074156B">
              <w:tc>
                <w:tcPr>
                  <w:tcW w:w="2891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5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4" w:type="dxa"/>
                </w:tcPr>
                <w:p w:rsidR="0009252A" w:rsidRPr="00F1463E" w:rsidRDefault="0009252A" w:rsidP="0074156B">
                  <w:pPr>
                    <w:pStyle w:val="ConsPlusNormal"/>
                    <w:framePr w:hSpace="180" w:wrap="around" w:vAnchor="text" w:hAnchor="text" w:y="1"/>
                    <w:suppressAutoHyphens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252A" w:rsidRPr="00F1463E" w:rsidRDefault="0009252A" w:rsidP="0074156B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09252A" w:rsidRDefault="0009252A" w:rsidP="0009252A">
      <w:pPr>
        <w:autoSpaceDE w:val="0"/>
        <w:autoSpaceDN w:val="0"/>
        <w:adjustRightInd w:val="0"/>
        <w:spacing w:before="200"/>
        <w:rPr>
          <w:sz w:val="28"/>
          <w:szCs w:val="28"/>
        </w:rPr>
      </w:pPr>
      <w:r>
        <w:rPr>
          <w:b/>
          <w:sz w:val="28"/>
          <w:szCs w:val="28"/>
        </w:rPr>
        <w:t>«__» ___________</w:t>
      </w:r>
      <w:r w:rsidRPr="00C60CC2">
        <w:rPr>
          <w:sz w:val="28"/>
          <w:szCs w:val="28"/>
        </w:rPr>
        <w:t>20___года</w:t>
      </w:r>
      <w:r>
        <w:rPr>
          <w:sz w:val="28"/>
          <w:szCs w:val="28"/>
        </w:rPr>
        <w:t xml:space="preserve"> _____________          _________________</w:t>
      </w:r>
    </w:p>
    <w:p w:rsidR="0009252A" w:rsidRPr="00C60CC2" w:rsidRDefault="0009252A" w:rsidP="0009252A">
      <w:pPr>
        <w:autoSpaceDE w:val="0"/>
        <w:autoSpaceDN w:val="0"/>
        <w:adjustRightInd w:val="0"/>
        <w:spacing w:before="200"/>
      </w:pPr>
      <w:r>
        <w:rPr>
          <w:sz w:val="28"/>
          <w:szCs w:val="28"/>
        </w:rPr>
        <w:t xml:space="preserve">                                                        </w:t>
      </w:r>
      <w:r w:rsidRPr="00C60CC2">
        <w:t xml:space="preserve">Подпись                    Расшифровка подписи                  </w:t>
      </w:r>
    </w:p>
    <w:p w:rsidR="0009252A" w:rsidRPr="001F05A4" w:rsidRDefault="0009252A" w:rsidP="0009252A">
      <w:pPr>
        <w:jc w:val="center"/>
        <w:rPr>
          <w:sz w:val="28"/>
          <w:szCs w:val="28"/>
        </w:rPr>
      </w:pPr>
    </w:p>
    <w:p w:rsidR="0009252A" w:rsidRPr="001F05A4" w:rsidRDefault="0009252A" w:rsidP="0009252A">
      <w:pPr>
        <w:jc w:val="both"/>
        <w:rPr>
          <w:sz w:val="28"/>
          <w:szCs w:val="28"/>
        </w:rPr>
      </w:pPr>
    </w:p>
    <w:p w:rsidR="0009252A" w:rsidRDefault="0009252A" w:rsidP="000925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52A" w:rsidSect="0009252A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09252A" w:rsidRDefault="0009252A" w:rsidP="0009252A">
      <w:pPr>
        <w:jc w:val="both"/>
        <w:rPr>
          <w:sz w:val="28"/>
          <w:szCs w:val="28"/>
        </w:rPr>
      </w:pPr>
    </w:p>
    <w:sectPr w:rsidR="0009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A5" w:rsidRDefault="008960A5" w:rsidP="0009252A">
      <w:r>
        <w:separator/>
      </w:r>
    </w:p>
  </w:endnote>
  <w:endnote w:type="continuationSeparator" w:id="0">
    <w:p w:rsidR="008960A5" w:rsidRDefault="008960A5" w:rsidP="0009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A5" w:rsidRDefault="008960A5" w:rsidP="0009252A">
      <w:r>
        <w:separator/>
      </w:r>
    </w:p>
  </w:footnote>
  <w:footnote w:type="continuationSeparator" w:id="0">
    <w:p w:rsidR="008960A5" w:rsidRDefault="008960A5" w:rsidP="0009252A">
      <w:r>
        <w:continuationSeparator/>
      </w:r>
    </w:p>
  </w:footnote>
  <w:footnote w:id="1">
    <w:p w:rsidR="0009252A" w:rsidRPr="00D33229" w:rsidRDefault="0009252A" w:rsidP="0009252A">
      <w:pPr>
        <w:pStyle w:val="a5"/>
        <w:jc w:val="both"/>
        <w:rPr>
          <w:rFonts w:ascii="Times New Roman" w:hAnsi="Times New Roman" w:cs="Times New Roman"/>
        </w:rPr>
      </w:pPr>
      <w:r w:rsidRPr="00D33229">
        <w:rPr>
          <w:rStyle w:val="a4"/>
        </w:rPr>
        <w:footnoteRef/>
      </w:r>
      <w:r w:rsidRPr="00D33229">
        <w:rPr>
          <w:rFonts w:ascii="Times New Roman" w:hAnsi="Times New Roman" w:cs="Times New Roman"/>
        </w:rPr>
        <w:t xml:space="preserve"> Далее – ветеран боевых действий, заявитель.</w:t>
      </w:r>
    </w:p>
  </w:footnote>
  <w:footnote w:id="2">
    <w:p w:rsidR="0009252A" w:rsidRDefault="0009252A" w:rsidP="0009252A">
      <w:pPr>
        <w:pStyle w:val="a5"/>
        <w:jc w:val="both"/>
      </w:pPr>
      <w:r w:rsidRPr="00D33229">
        <w:rPr>
          <w:rStyle w:val="a4"/>
        </w:rPr>
        <w:footnoteRef/>
      </w:r>
      <w:r w:rsidRPr="00D33229">
        <w:rPr>
          <w:rFonts w:ascii="Times New Roman" w:hAnsi="Times New Roman" w:cs="Times New Roman"/>
        </w:rPr>
        <w:t xml:space="preserve"> Гражданам, достигшим возраста 70 лет и старше, в том числе ветеранам боевых действий, в соответствии со статьей 14</w:t>
      </w:r>
      <w:r w:rsidRPr="00B07844">
        <w:rPr>
          <w:rFonts w:ascii="Times New Roman" w:hAnsi="Times New Roman" w:cs="Times New Roman"/>
          <w:vertAlign w:val="superscript"/>
        </w:rPr>
        <w:t>4</w:t>
      </w:r>
      <w:r w:rsidRPr="00D33229">
        <w:rPr>
          <w:rFonts w:ascii="Times New Roman" w:hAnsi="Times New Roman" w:cs="Times New Roman"/>
        </w:rPr>
        <w:t xml:space="preserve"> Закона Сахалинской области от 28.12.2010 № 127-ЗО «О социальной поддержке отдельных категорий граждан в Сахалинской области» предоставляется бесплатный проезд на городском пассажирском транспорте общего пользования (кроме такси).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034492"/>
      <w:docPartObj>
        <w:docPartGallery w:val="Page Numbers (Top of Page)"/>
        <w:docPartUnique/>
      </w:docPartObj>
    </w:sdtPr>
    <w:sdtContent>
      <w:p w:rsidR="0009252A" w:rsidRDefault="000925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09252A" w:rsidRDefault="000925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7D99"/>
    <w:multiLevelType w:val="hybridMultilevel"/>
    <w:tmpl w:val="2230FDF6"/>
    <w:lvl w:ilvl="0" w:tplc="411E9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58"/>
    <w:rsid w:val="0009252A"/>
    <w:rsid w:val="001F40B0"/>
    <w:rsid w:val="008960A5"/>
    <w:rsid w:val="009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8C5"/>
  <w15:chartTrackingRefBased/>
  <w15:docId w15:val="{FA78D833-05D6-45CA-8F9F-3776102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52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92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9252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2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footnote reference"/>
    <w:basedOn w:val="a0"/>
    <w:uiPriority w:val="99"/>
    <w:unhideWhenUsed/>
    <w:rsid w:val="0009252A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09252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9252A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2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9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2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5008FAB9161153865FBCA3E97723571D0BA9E25D87CE1C0E55F970A533EE98CFFBF89D3E7542537CF3B7D522fF6C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8182</Words>
  <Characters>46643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Нина Анатольевна</dc:creator>
  <cp:keywords/>
  <dc:description/>
  <cp:lastModifiedBy>Балашова Нина Анатольевна</cp:lastModifiedBy>
  <cp:revision>2</cp:revision>
  <dcterms:created xsi:type="dcterms:W3CDTF">2025-06-24T06:17:00Z</dcterms:created>
  <dcterms:modified xsi:type="dcterms:W3CDTF">2025-06-24T06:17:00Z</dcterms:modified>
</cp:coreProperties>
</file>