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E83737" w:rsidRDefault="00D20844" w:rsidP="00D20844">
      <w:pPr>
        <w:jc w:val="center"/>
      </w:pPr>
      <w:r w:rsidRPr="00E83737">
        <w:t>ПОСТАНОВЛЕНИЕ</w:t>
      </w:r>
    </w:p>
    <w:p w14:paraId="45D9C13F" w14:textId="77777777" w:rsidR="00D20844" w:rsidRPr="00E83737" w:rsidRDefault="00D20844" w:rsidP="00D20844">
      <w:pPr>
        <w:jc w:val="center"/>
      </w:pPr>
      <w:r w:rsidRPr="00E83737">
        <w:t>администрации Тымовского муниципального округа</w:t>
      </w:r>
    </w:p>
    <w:p w14:paraId="21807C8C" w14:textId="4DD768ED" w:rsidR="007C2A32" w:rsidRPr="00E83737" w:rsidRDefault="00D20844" w:rsidP="00D20844">
      <w:pPr>
        <w:jc w:val="center"/>
      </w:pPr>
      <w:r w:rsidRPr="00E83737">
        <w:t>Сахалинской области</w:t>
      </w:r>
    </w:p>
    <w:p w14:paraId="30BD7724" w14:textId="77777777" w:rsidR="001E3A2D" w:rsidRPr="00E83737" w:rsidRDefault="001E3A2D" w:rsidP="001E3A2D"/>
    <w:p w14:paraId="6F9070EC" w14:textId="77777777" w:rsidR="001E3A2D" w:rsidRPr="00E83737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E83737" w14:paraId="5BB7F93D" w14:textId="77777777" w:rsidTr="004A6442">
        <w:tc>
          <w:tcPr>
            <w:tcW w:w="4530" w:type="dxa"/>
          </w:tcPr>
          <w:p w14:paraId="6C64D918" w14:textId="2F0A6D8F" w:rsidR="004D272B" w:rsidRPr="00E83737" w:rsidRDefault="004D272B" w:rsidP="00E83737">
            <w:r w:rsidRPr="00E83737">
              <w:t>от 29</w:t>
            </w:r>
            <w:r w:rsidR="00E83737">
              <w:t xml:space="preserve"> октября </w:t>
            </w:r>
            <w:r w:rsidRPr="00E83737">
              <w:t>2025</w:t>
            </w:r>
            <w:r w:rsidR="00E83737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E83737" w:rsidRDefault="004D272B" w:rsidP="00E83737">
            <w:r w:rsidRPr="00E83737">
              <w:t xml:space="preserve">№ </w:t>
            </w:r>
            <w:r w:rsidRPr="00E83737">
              <w:rPr>
                <w:lang w:val="en-US"/>
              </w:rPr>
              <w:t>192</w:t>
            </w:r>
          </w:p>
        </w:tc>
      </w:tr>
    </w:tbl>
    <w:p w14:paraId="525D4434" w14:textId="77777777" w:rsidR="001E3A2D" w:rsidRPr="00E83737" w:rsidRDefault="001E3A2D" w:rsidP="001E3A2D">
      <w:pPr>
        <w:jc w:val="both"/>
      </w:pPr>
    </w:p>
    <w:p w14:paraId="5F0E6AF0" w14:textId="77777777" w:rsidR="001E3A2D" w:rsidRPr="00E83737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4F4713" w:rsidRPr="00E83737" w14:paraId="3CD430A2" w14:textId="77777777" w:rsidTr="00CF418F">
        <w:trPr>
          <w:trHeight w:val="547"/>
        </w:trPr>
        <w:tc>
          <w:tcPr>
            <w:tcW w:w="4678" w:type="dxa"/>
          </w:tcPr>
          <w:p w14:paraId="5363F5A9" w14:textId="77777777" w:rsidR="004F4713" w:rsidRPr="00E83737" w:rsidRDefault="004F4713" w:rsidP="00CF418F">
            <w:pPr>
              <w:jc w:val="both"/>
            </w:pPr>
            <w:bookmarkStart w:id="0" w:name="_GoBack"/>
            <w:r w:rsidRPr="00E83737">
              <w:t xml:space="preserve">О подготовке населения Тымовского муниципального округа Сахалинской области в области защиты от чрезвычайных ситуаций природного и техногенного характера </w:t>
            </w:r>
            <w:bookmarkEnd w:id="0"/>
          </w:p>
        </w:tc>
      </w:tr>
    </w:tbl>
    <w:p w14:paraId="335A8155" w14:textId="16532C50" w:rsidR="004F4713" w:rsidRPr="00E83737" w:rsidRDefault="004F4713" w:rsidP="004F4713">
      <w:pPr>
        <w:jc w:val="both"/>
      </w:pPr>
    </w:p>
    <w:p w14:paraId="0FD7C4BE" w14:textId="77777777" w:rsidR="00E83737" w:rsidRPr="00E83737" w:rsidRDefault="00E83737" w:rsidP="004F4713">
      <w:pPr>
        <w:jc w:val="both"/>
      </w:pPr>
    </w:p>
    <w:p w14:paraId="3220627C" w14:textId="77777777" w:rsidR="004F4713" w:rsidRPr="00E83737" w:rsidRDefault="004F4713" w:rsidP="004F4713">
      <w:pPr>
        <w:ind w:firstLine="708"/>
        <w:jc w:val="both"/>
      </w:pPr>
      <w:r w:rsidRPr="00E83737">
        <w:t>В соответствии с Федеральными законами от 21.12.1994 № 68-ФЗ «О защите населения и территории от чрезвычайных ситуаций природного и техногенного характера»,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18.09.2020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характера», администрация Тымовского муниципального округа Сахалинской области ПОСТАНОВЛЯЕТ:</w:t>
      </w:r>
    </w:p>
    <w:p w14:paraId="1F6F0943" w14:textId="77777777" w:rsidR="004F4713" w:rsidRPr="00E83737" w:rsidRDefault="004F4713" w:rsidP="004F471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E83737">
        <w:t>Утвердить Положение о подготовке населения Тымовского муниципального округа Сахалинской области в области защиты от чрезвычайных ситуаций природного и техногенного характера (прилагается).</w:t>
      </w:r>
    </w:p>
    <w:p w14:paraId="01C31D7F" w14:textId="77777777" w:rsidR="004F4713" w:rsidRPr="00E83737" w:rsidRDefault="004F4713" w:rsidP="004F471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E83737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54F2F8F" w14:textId="77777777" w:rsidR="004F4713" w:rsidRPr="00E83737" w:rsidRDefault="004F4713" w:rsidP="004F471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E83737">
        <w:t>Контроль за исполнением настоящего постановления оставляю за собой.</w:t>
      </w:r>
    </w:p>
    <w:p w14:paraId="39E0510D" w14:textId="77777777" w:rsidR="004F4713" w:rsidRPr="00E83737" w:rsidRDefault="004F4713" w:rsidP="004F4713">
      <w:pPr>
        <w:ind w:firstLine="708"/>
        <w:jc w:val="both"/>
      </w:pPr>
    </w:p>
    <w:p w14:paraId="6D9230DE" w14:textId="77777777" w:rsidR="004F4713" w:rsidRPr="00E83737" w:rsidRDefault="004F4713" w:rsidP="004F4713">
      <w:pPr>
        <w:ind w:firstLine="708"/>
        <w:jc w:val="both"/>
      </w:pPr>
    </w:p>
    <w:p w14:paraId="1C69A9FD" w14:textId="486B9EFE" w:rsidR="004F4713" w:rsidRDefault="004F4713" w:rsidP="004F4713">
      <w:pPr>
        <w:ind w:firstLine="708"/>
        <w:jc w:val="both"/>
      </w:pPr>
    </w:p>
    <w:p w14:paraId="63BF5FFF" w14:textId="77777777" w:rsidR="00E83737" w:rsidRPr="00E83737" w:rsidRDefault="00E83737" w:rsidP="004F4713">
      <w:pPr>
        <w:ind w:firstLine="708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F4713" w:rsidRPr="00E83737" w14:paraId="3F897A3D" w14:textId="77777777" w:rsidTr="00CF418F">
        <w:tc>
          <w:tcPr>
            <w:tcW w:w="4530" w:type="dxa"/>
          </w:tcPr>
          <w:p w14:paraId="1CAB13C6" w14:textId="77777777" w:rsidR="004F4713" w:rsidRPr="00E83737" w:rsidRDefault="004F4713" w:rsidP="00CF418F">
            <w:pPr>
              <w:jc w:val="both"/>
            </w:pPr>
            <w:r w:rsidRPr="00E83737">
              <w:t>Мэр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6A2243A1" w14:textId="77777777" w:rsidR="004F4713" w:rsidRPr="00E83737" w:rsidRDefault="004F4713" w:rsidP="00CF418F">
            <w:pPr>
              <w:jc w:val="right"/>
            </w:pPr>
            <w:r w:rsidRPr="00E83737">
              <w:t>Ю.В. Болдов</w:t>
            </w:r>
          </w:p>
        </w:tc>
      </w:tr>
    </w:tbl>
    <w:p w14:paraId="18234E94" w14:textId="77777777" w:rsidR="004F4713" w:rsidRPr="00E83737" w:rsidRDefault="004F4713" w:rsidP="004F4713"/>
    <w:p w14:paraId="1D8A4422" w14:textId="77777777" w:rsidR="004F4713" w:rsidRPr="00E83737" w:rsidRDefault="004F4713" w:rsidP="004F4713">
      <w:pPr>
        <w:sectPr w:rsidR="004F4713" w:rsidRPr="00E83737" w:rsidSect="004F4713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4F4713" w:rsidRPr="00E83737" w14:paraId="25360DC9" w14:textId="77777777" w:rsidTr="00CF418F">
        <w:trPr>
          <w:trHeight w:val="1677"/>
        </w:trPr>
        <w:tc>
          <w:tcPr>
            <w:tcW w:w="4103" w:type="dxa"/>
          </w:tcPr>
          <w:p w14:paraId="5C6480F3" w14:textId="77777777" w:rsidR="004F4713" w:rsidRPr="00E83737" w:rsidRDefault="004F4713" w:rsidP="00CF418F">
            <w:pPr>
              <w:jc w:val="center"/>
            </w:pPr>
            <w:r w:rsidRPr="00E83737">
              <w:lastRenderedPageBreak/>
              <w:t>УТВЕРЖДЕНО</w:t>
            </w:r>
          </w:p>
          <w:p w14:paraId="16B3D7C0" w14:textId="77777777" w:rsidR="004F4713" w:rsidRPr="00E83737" w:rsidRDefault="004F4713" w:rsidP="00CF418F">
            <w:pPr>
              <w:jc w:val="center"/>
            </w:pPr>
            <w:r w:rsidRPr="00E83737">
              <w:t>постановлением администрации Тымовского муниципального округа Сахалинской области</w:t>
            </w:r>
          </w:p>
          <w:p w14:paraId="0C68A2B1" w14:textId="122AA4F6" w:rsidR="004F4713" w:rsidRPr="00E83737" w:rsidRDefault="004F4713" w:rsidP="00E83737">
            <w:pPr>
              <w:jc w:val="center"/>
            </w:pPr>
            <w:r w:rsidRPr="00E83737">
              <w:t xml:space="preserve">от </w:t>
            </w:r>
            <w:r w:rsidR="00E83737" w:rsidRPr="00E83737">
              <w:t>29.10.2025 №</w:t>
            </w:r>
            <w:r w:rsidRPr="00E83737">
              <w:t xml:space="preserve"> </w:t>
            </w:r>
            <w:r w:rsidR="00E83737" w:rsidRPr="00E83737">
              <w:t>192</w:t>
            </w:r>
          </w:p>
        </w:tc>
      </w:tr>
    </w:tbl>
    <w:p w14:paraId="25BB9550" w14:textId="77777777" w:rsidR="004F4713" w:rsidRPr="00E83737" w:rsidRDefault="004F4713" w:rsidP="004F4713">
      <w:pPr>
        <w:jc w:val="both"/>
      </w:pPr>
    </w:p>
    <w:p w14:paraId="57F3A800" w14:textId="77777777" w:rsidR="00E83737" w:rsidRDefault="00E83737" w:rsidP="004F4713">
      <w:pPr>
        <w:pStyle w:val="ConsPlusTitle"/>
        <w:jc w:val="center"/>
        <w:rPr>
          <w:rFonts w:ascii="Times New Roman" w:hAnsi="Times New Roman" w:cs="Times New Roman"/>
          <w:szCs w:val="24"/>
        </w:rPr>
      </w:pPr>
    </w:p>
    <w:p w14:paraId="73FC0868" w14:textId="77777777" w:rsidR="00E83737" w:rsidRDefault="004F4713" w:rsidP="004F4713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E83737">
        <w:rPr>
          <w:rFonts w:ascii="Times New Roman" w:hAnsi="Times New Roman" w:cs="Times New Roman"/>
          <w:szCs w:val="24"/>
        </w:rPr>
        <w:t>ПОЛОЖЕНИЕ</w:t>
      </w:r>
      <w:r w:rsidRPr="00E83737">
        <w:rPr>
          <w:rFonts w:ascii="Times New Roman" w:hAnsi="Times New Roman" w:cs="Times New Roman"/>
          <w:szCs w:val="24"/>
        </w:rPr>
        <w:br/>
      </w:r>
      <w:r w:rsidR="00E83737" w:rsidRPr="00E83737">
        <w:rPr>
          <w:rFonts w:ascii="Times New Roman" w:hAnsi="Times New Roman" w:cs="Times New Roman"/>
          <w:szCs w:val="24"/>
        </w:rPr>
        <w:t xml:space="preserve">о подготовке населения Тымовского муниципального округа </w:t>
      </w:r>
    </w:p>
    <w:p w14:paraId="285BE7DE" w14:textId="4FAE7CF1" w:rsidR="004F4713" w:rsidRPr="00E83737" w:rsidRDefault="00E83737" w:rsidP="004F4713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E83737">
        <w:rPr>
          <w:rFonts w:ascii="Times New Roman" w:hAnsi="Times New Roman" w:cs="Times New Roman"/>
          <w:szCs w:val="24"/>
        </w:rPr>
        <w:t>Сахалинской области в области защиты от чрезвычайных ситуаций природного и техногенного характера</w:t>
      </w:r>
    </w:p>
    <w:p w14:paraId="68DB0643" w14:textId="77777777" w:rsidR="004F4713" w:rsidRPr="00E83737" w:rsidRDefault="004F4713" w:rsidP="004F4713">
      <w:pPr>
        <w:pStyle w:val="ConsPlusTitle"/>
        <w:jc w:val="center"/>
        <w:rPr>
          <w:rFonts w:ascii="Times New Roman" w:hAnsi="Times New Roman" w:cs="Times New Roman"/>
          <w:b w:val="0"/>
          <w:szCs w:val="24"/>
        </w:rPr>
      </w:pPr>
    </w:p>
    <w:p w14:paraId="358C37A5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1. Положение о подготовке населения Тымовского муниципального округа Сахалинской области в области защиты от чрезвычайных ситуаций природного и техногенного характера (далее - Положение) разработано в соответствии с Федеральным </w:t>
      </w:r>
      <w:hyperlink r:id="rId13" w:tooltip="Федеральный закон от 12.02.1998 N 28-ФЗ (ред. от 08.08.2024) &quot;О гражданской обороне&quot; {КонсультантПлюс}">
        <w:r w:rsidRPr="00E83737">
          <w:rPr>
            <w:szCs w:val="24"/>
          </w:rPr>
          <w:t>законом</w:t>
        </w:r>
      </w:hyperlink>
      <w:r w:rsidRPr="00E83737">
        <w:rPr>
          <w:szCs w:val="24"/>
        </w:rPr>
        <w:t xml:space="preserve"> от 21.12.1994 № 68-ФЗ «О защите населения и территории от чрезвычайных ситуаций природного и техногенного характера», Положением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характера, утвержденным </w:t>
      </w:r>
      <w:hyperlink r:id="rId14" w:tooltip="Постановление Правительства РФ от 26.11.2007 N 804 (ред. от 12.03.2024) &quot;Об утверждении Положения о гражданской обороне в Российской Федерации&quot; {КонсультантПлюс}">
        <w:r w:rsidRPr="00E83737">
          <w:rPr>
            <w:szCs w:val="24"/>
          </w:rPr>
          <w:t>постановлением</w:t>
        </w:r>
      </w:hyperlink>
      <w:r w:rsidRPr="00E83737">
        <w:rPr>
          <w:szCs w:val="24"/>
        </w:rPr>
        <w:t xml:space="preserve"> Правительства Российской Федерации от 18.09.2020 № 1485, и определяет группы населения, проходящие обязательную подготовку в области защиты от чрезвычайных ситуаций природного и техногенного характера (далее – чрезвычайные ситуации), а также основные задачи и формы обучения населения действиям в чрезвычайных ситуациях. </w:t>
      </w:r>
    </w:p>
    <w:p w14:paraId="5F3F7FB8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>2. Подготовка населения Тымовского муниципального округа Сахалинской области (далее – Тымовский муниципальный округ) в области защиты от чрезвычайных ситуаций природного и техногенного характера организуется в рамках единой системы подготовки населения в области гражданской обороны и защиты от чрезвычайных ситуаций и осуществляется по соответствующим группам в организациях, в том числе в образовательных учреждениях, на курсах гражданской обороны муниципального образования, по месту работы, учебы и месту жительства.</w:t>
      </w:r>
    </w:p>
    <w:p w14:paraId="22139A53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>3. Подготовку в области защиты от чрезвычайных ситуаций проходят:</w:t>
      </w:r>
    </w:p>
    <w:p w14:paraId="65142BE1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>3.1 физические лица, состоящие в трудовых отношениях с работодателем (далее – работающее население);</w:t>
      </w:r>
    </w:p>
    <w:p w14:paraId="51E44CC0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>3.2 физические лица, не состоящие в трудовых отношениях с работодателем (далее – неработающее население);</w:t>
      </w:r>
    </w:p>
    <w:p w14:paraId="3E613ED0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>3.3 физические лица, осваивающие основные общеобразовательные программы, образовательные программы среднего профессионального образования и образовательные программы высшего образования (далее – обучающиеся);</w:t>
      </w:r>
    </w:p>
    <w:p w14:paraId="33B37BF8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>3.4 мэр Тымовского муниципального округа и руководители организаций, в полномочия которых входит решение вопросов по защите населения и территорий от чрезвычайных ситуаций;</w:t>
      </w:r>
    </w:p>
    <w:p w14:paraId="07A79ABC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>3.5 работники органов местного самоуправления Тымовского муниципального округа и организаций, специально уполномоченные решать задачи по предупреждению и ликвидации чрезвычайных ситуаций и включенные в состав органов управления единой государственной системы предупреждения и ликвидации чрезвычайных ситуаций (далее – уполномоченные работники);</w:t>
      </w:r>
    </w:p>
    <w:p w14:paraId="43E7D645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3.6 председатели комиссии по предупреждению и ликвидации чрезвычайных ситуаций и обеспечению пожарной безопасности Тымовского муниципального округа и организаций, в полномочия которых входит решение вопросов по защите населения и территорий от чрезвычайных ситуаций (далее – председатели КЧС и ОПБ). </w:t>
      </w:r>
    </w:p>
    <w:p w14:paraId="3013E2D8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lastRenderedPageBreak/>
        <w:t xml:space="preserve">4. Основными задачами подготовки населения Тымовского муниципального округа в области защиты от чрезвычайных ситуаций являются: </w:t>
      </w:r>
    </w:p>
    <w:p w14:paraId="05F240C7" w14:textId="77777777" w:rsidR="004F4713" w:rsidRPr="00E83737" w:rsidRDefault="004F4713" w:rsidP="004F4713">
      <w:pPr>
        <w:pStyle w:val="ConsPlusNormal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szCs w:val="24"/>
        </w:rPr>
      </w:pPr>
      <w:r w:rsidRPr="00E83737">
        <w:rPr>
          <w:szCs w:val="24"/>
        </w:rPr>
        <w:t xml:space="preserve">обучение населения правилам поведения, основным способам защиты и действиям в чрезвычайных ситуациях, приемам оказания первой медицинской помощи пострадавшим, правилам пользования средствами индивидуальной и коллективной защиты; </w:t>
      </w:r>
    </w:p>
    <w:p w14:paraId="39ABD0A2" w14:textId="77777777" w:rsidR="004F4713" w:rsidRPr="00E83737" w:rsidRDefault="004F4713" w:rsidP="004F4713">
      <w:pPr>
        <w:pStyle w:val="ConsPlusNormal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szCs w:val="24"/>
        </w:rPr>
      </w:pPr>
      <w:r w:rsidRPr="00E83737">
        <w:rPr>
          <w:szCs w:val="24"/>
        </w:rPr>
        <w:t xml:space="preserve">выработка у руководителей органов местного самоуправления Тымовского муниципального округа и организаций навыков управления силами и средствами, входящими в состав единой государственной системы предупреждения и ликвидации чрезвычайных ситуаций; </w:t>
      </w:r>
    </w:p>
    <w:p w14:paraId="0F6FB57D" w14:textId="77777777" w:rsidR="004F4713" w:rsidRPr="00E83737" w:rsidRDefault="004F4713" w:rsidP="004F4713">
      <w:pPr>
        <w:pStyle w:val="ConsPlusNormal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szCs w:val="24"/>
        </w:rPr>
      </w:pPr>
      <w:r w:rsidRPr="00E83737">
        <w:rPr>
          <w:szCs w:val="24"/>
        </w:rPr>
        <w:t>совершенствование практических навыков руководителей органов местного самоуправления Тымовского муниципального округа и организаций, а также председателей КЧС и ОПБ в организации и проведении мероприятий по предупреждению чрезвычайных ситуаций и ликвидации их последствий;</w:t>
      </w:r>
    </w:p>
    <w:p w14:paraId="4B923FB2" w14:textId="77777777" w:rsidR="004F4713" w:rsidRPr="00E83737" w:rsidRDefault="004F4713" w:rsidP="004F4713">
      <w:pPr>
        <w:pStyle w:val="ConsPlusNormal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szCs w:val="24"/>
        </w:rPr>
      </w:pPr>
      <w:r w:rsidRPr="00E83737">
        <w:rPr>
          <w:szCs w:val="24"/>
        </w:rPr>
        <w:t>практическое усвоение уполномоченными работниками в ходе учений и тренировок порядка действий при различных режимах функционирования единой государственной системы предупреждения и ликвидации чрезвычайных ситуаций, а также при проведении аварийно-спасательных и других неотложных работ.</w:t>
      </w:r>
    </w:p>
    <w:p w14:paraId="44A26DD9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5. Подготовка в области защиты от чрезвычайных ситуаций предусматривает: </w:t>
      </w:r>
    </w:p>
    <w:p w14:paraId="265D0409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5.1 для работающего населения – инструктаж по действиям в чрезвычайных ситуациях не реже одного раза в год и при приеме на работу в течение первого месяца работы, самостоятельное изучение порядка действий в чрезвычайных ситуациях, участие в учениях и тренировках; </w:t>
      </w:r>
    </w:p>
    <w:p w14:paraId="59709DD1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5.2 для неработающего населения – проведение бесед, лекций, просмотр учебных фильмов, привлечение на учения и тренировки по месту жительства, самостоятельное изучение пособий, памяток, листовок и буклетов, прослушивание радиопередач и просмотр телепрограмм по вопросам защиты от чрезвычайных ситуаций; </w:t>
      </w:r>
    </w:p>
    <w:p w14:paraId="50633EE1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5.3 для обучающихся – проведение занятий в учебное время по соответствующим программам учебного предмета «Основы безопасности и защиты Родины» и учебной дисциплины «Безопасность жизнедеятельности»; </w:t>
      </w:r>
    </w:p>
    <w:p w14:paraId="0A70236B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5.4 для мэра Тымовского муниципального округа и руководителей организаций, в полномочия которых входит решение вопросов по защите населения и территорий от чрезвычайных ситуаций, председателей КЧС и ОПБ, а также уполномоченных работников – получение дополнительного профессионального образования или курсового обучения в области защиты от чрезвычайных ситуаций не реже одного раза в 5 лет, самостоятельное изучение нормативных документов по вопросам организации и осуществления мероприятий по защите от чрезвычайных ситуаций, участие в ежегодных тематических сборах, учениях и тренировках. </w:t>
      </w:r>
    </w:p>
    <w:p w14:paraId="0B0B8602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Для лиц, впервые назначенных на должность, связанную с выполнением обязанностей в области защиты от чрезвычайных ситуаций, курсовое обучение в области защиты от чрезвычайных ситуаций или получение дополнительного профессионального образования в области защиты от чрезвычайных ситуаций в течение первого года работы является обязательным. </w:t>
      </w:r>
    </w:p>
    <w:p w14:paraId="5420AECD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6. Дополнительное профессиональное образование по программам повышения квалификации или курсовое обучение в области защиты от чрезвычайных ситуаций проходят: </w:t>
      </w:r>
    </w:p>
    <w:p w14:paraId="04DED188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6.1 мэр Тымовского муниципального округа, руководители организаций, в полномочия которых входит решение вопросов по защите населения и территорий от чрезвычайных ситуаций, председатели КЧС и ОПБ – в областном казенном образовательном учреждении дополнительного профессионального образования «Учебно-методический центр по гражданской обороне, чрезвычайным ситуациям и пожарной безопасности Сахалинской области»; </w:t>
      </w:r>
    </w:p>
    <w:p w14:paraId="731906D3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lastRenderedPageBreak/>
        <w:t>6.2 уполномоченные работники –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областном казенном образовательном учреждении дополнительного профессионального образования «Учебно-методический центр по гражданской обороне, чрезвычайным ситуациям и пожарной безопасности Сахалинской области», а также на курсах гражданской обороны муниципального образования.</w:t>
      </w:r>
    </w:p>
    <w:p w14:paraId="2227C43D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Получение дополнительного профессионального образования по программам повышения квалификации педагогическими работниками образовательных учреждений Тымовского муниципального округа – преподавателями дисциплины «Безопасность жизнедеятельности» и курса «Основы безопасности и защиты Родины» по вопросам защиты в чрезвычайных ситуациях осуществляется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Министерства образования и науки Российской Федерации,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областном казенном образовательном учреждении дополнительного профессионального образования «Учебно-методический центр по гражданской обороне, чрезвычайным ситуациям и пожарной безопасности Сахалинской области». </w:t>
      </w:r>
    </w:p>
    <w:p w14:paraId="6AA02E1A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7. Совершенствование знаний, умений и навыков населения Тымовского муниципального округа в области защиты от чрезвычайных ситуаций осуществляется в ходе проведения командно-штабных, тактико-специальных и комплексных учений и тренировок. </w:t>
      </w:r>
    </w:p>
    <w:p w14:paraId="1E158266" w14:textId="77777777" w:rsidR="004F4713" w:rsidRPr="00E83737" w:rsidRDefault="004F4713" w:rsidP="004F4713">
      <w:pPr>
        <w:pStyle w:val="ConsPlusNormal"/>
        <w:ind w:firstLine="993"/>
        <w:jc w:val="both"/>
        <w:rPr>
          <w:szCs w:val="24"/>
        </w:rPr>
      </w:pPr>
      <w:r w:rsidRPr="00E83737">
        <w:rPr>
          <w:szCs w:val="24"/>
        </w:rPr>
        <w:t xml:space="preserve">8. Финансирование подготовки председателя комиссии по предупреждению и ликвидации чрезвычайных ситуаций и обеспечению пожарной безопасности Тымовского муниципального округа, уполномоченных работников, содержания курсов гражданской обороны муниципального образования, подготовки неработающего населения, а также проведения органами местного самоуправления Тымовского муниципального округа учений и тренировок осуществляется за счет средств бюджета Тымовского муниципального округа. </w:t>
      </w:r>
    </w:p>
    <w:p w14:paraId="07C4D2A1" w14:textId="77777777" w:rsidR="00E01492" w:rsidRPr="00E83737" w:rsidRDefault="00E01492" w:rsidP="00585B3B">
      <w:pPr>
        <w:jc w:val="both"/>
      </w:pPr>
    </w:p>
    <w:sectPr w:rsidR="00E01492" w:rsidRPr="00E83737" w:rsidSect="004F4713">
      <w:footerReference w:type="default" r:id="rId15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9E5D4" w14:textId="77777777" w:rsidR="00B70ABB" w:rsidRDefault="00B70ABB" w:rsidP="002B277E">
      <w:r>
        <w:separator/>
      </w:r>
    </w:p>
  </w:endnote>
  <w:endnote w:type="continuationSeparator" w:id="0">
    <w:p w14:paraId="1607BE61" w14:textId="77777777" w:rsidR="00B70ABB" w:rsidRDefault="00B70AB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CA7DE" w14:textId="77777777" w:rsidR="004F4713" w:rsidRPr="000D7BE2" w:rsidRDefault="004F4713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F471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232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C428A9" w14:textId="77777777" w:rsidR="00B70ABB" w:rsidRDefault="00B70ABB" w:rsidP="002B277E">
      <w:r>
        <w:separator/>
      </w:r>
    </w:p>
  </w:footnote>
  <w:footnote w:type="continuationSeparator" w:id="0">
    <w:p w14:paraId="38D6D1D2" w14:textId="77777777" w:rsidR="00B70ABB" w:rsidRDefault="00B70AB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3A384C8F" w14:textId="447CA707" w:rsidR="004F4713" w:rsidRDefault="004F471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737">
          <w:rPr>
            <w:noProof/>
          </w:rPr>
          <w:t>3</w:t>
        </w:r>
        <w:r>
          <w:fldChar w:fldCharType="end"/>
        </w:r>
      </w:p>
    </w:sdtContent>
  </w:sdt>
  <w:p w14:paraId="1CDDEB0F" w14:textId="77777777" w:rsidR="004F4713" w:rsidRDefault="004F471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7097E"/>
    <w:multiLevelType w:val="hybridMultilevel"/>
    <w:tmpl w:val="AA06401E"/>
    <w:lvl w:ilvl="0" w:tplc="9C98E4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76A35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4F4713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70ABB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83737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76A35"/>
    <w:pPr>
      <w:ind w:left="720"/>
      <w:contextualSpacing/>
    </w:pPr>
  </w:style>
  <w:style w:type="paragraph" w:customStyle="1" w:styleId="ConsPlusTitle">
    <w:name w:val="ConsPlusTitle"/>
    <w:rsid w:val="00076A35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076A35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styleId="aa">
    <w:name w:val="Balloon Text"/>
    <w:basedOn w:val="a"/>
    <w:link w:val="ab"/>
    <w:uiPriority w:val="99"/>
    <w:rsid w:val="00E8373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E83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eq=doc&amp;base=LAW&amp;n=482802&amp;date=24.06.2025&amp;dst=98&amp;field=13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LAW&amp;n=472222&amp;date=24.06.2025&amp;dst=100021&amp;field=134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E48A7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2025-10-29T05:27:00Z</cp:lastPrinted>
  <dcterms:created xsi:type="dcterms:W3CDTF">2025-01-28T04:24:00Z</dcterms:created>
  <dcterms:modified xsi:type="dcterms:W3CDTF">2025-10-29T05:37:00Z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