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02F" w:rsidRDefault="000D2FA9">
      <w:pPr>
        <w:pStyle w:val="1"/>
        <w:shd w:val="clear" w:color="auto" w:fill="auto"/>
        <w:ind w:firstLine="0"/>
        <w:jc w:val="center"/>
      </w:pPr>
      <w:r>
        <w:t>Управление культуры и спорта</w:t>
      </w:r>
    </w:p>
    <w:p w:rsidR="00A9502F" w:rsidRDefault="000D2FA9">
      <w:pPr>
        <w:pStyle w:val="1"/>
        <w:shd w:val="clear" w:color="auto" w:fill="auto"/>
        <w:spacing w:after="420"/>
        <w:ind w:firstLine="0"/>
        <w:jc w:val="center"/>
      </w:pPr>
      <w:r>
        <w:t>Тымовского муниципального округа</w:t>
      </w:r>
      <w:r>
        <w:br/>
        <w:t>Сахалинской области</w:t>
      </w:r>
    </w:p>
    <w:p w:rsidR="00A9502F" w:rsidRDefault="000D2FA9">
      <w:pPr>
        <w:pStyle w:val="1"/>
        <w:shd w:val="clear" w:color="auto" w:fill="auto"/>
        <w:spacing w:after="180"/>
        <w:ind w:firstLine="0"/>
        <w:jc w:val="center"/>
      </w:pPr>
      <w:r>
        <w:rPr>
          <w:b/>
          <w:bCs/>
        </w:rPr>
        <w:t>ПРИКАЗ</w:t>
      </w:r>
    </w:p>
    <w:p w:rsidR="00A9502F" w:rsidRDefault="000D2FA9">
      <w:pPr>
        <w:pStyle w:val="1"/>
        <w:shd w:val="clear" w:color="auto" w:fill="auto"/>
        <w:spacing w:after="600"/>
        <w:ind w:firstLine="0"/>
        <w:jc w:val="center"/>
      </w:pPr>
      <w:r>
        <w:t>пгт. Тымовское</w:t>
      </w:r>
    </w:p>
    <w:p w:rsidR="00A9502F" w:rsidRDefault="000D2FA9">
      <w:pPr>
        <w:pStyle w:val="1"/>
        <w:shd w:val="clear" w:color="auto" w:fill="auto"/>
        <w:tabs>
          <w:tab w:val="left" w:pos="8755"/>
        </w:tabs>
        <w:spacing w:after="180"/>
        <w:ind w:firstLine="0"/>
        <w:jc w:val="both"/>
      </w:pPr>
      <w:r>
        <w:t>от 07 февраля 2025 года</w:t>
      </w:r>
      <w:r>
        <w:tab/>
        <w:t>№ 14</w:t>
      </w:r>
    </w:p>
    <w:p w:rsidR="00A9502F" w:rsidRDefault="000D2FA9">
      <w:pPr>
        <w:pStyle w:val="1"/>
        <w:shd w:val="clear" w:color="auto" w:fill="auto"/>
        <w:spacing w:after="420" w:line="266" w:lineRule="auto"/>
        <w:ind w:firstLine="0"/>
        <w:jc w:val="center"/>
      </w:pPr>
      <w:r>
        <w:rPr>
          <w:b/>
          <w:bCs/>
        </w:rPr>
        <w:t>О внесении изменений в Положение о представлении лицом, поступающим на работу</w:t>
      </w:r>
      <w:r>
        <w:rPr>
          <w:b/>
          <w:bCs/>
        </w:rPr>
        <w:br/>
        <w:t xml:space="preserve">на должность руководителя </w:t>
      </w:r>
      <w:r>
        <w:rPr>
          <w:b/>
          <w:bCs/>
        </w:rPr>
        <w:t>муниципального учреждения МО «Тымовский городской</w:t>
      </w:r>
      <w:r>
        <w:rPr>
          <w:b/>
          <w:bCs/>
        </w:rPr>
        <w:br/>
        <w:t>округ», а также руководителем муниципального учреждения МО «Тымовский городской</w:t>
      </w:r>
      <w:r>
        <w:rPr>
          <w:b/>
          <w:bCs/>
        </w:rPr>
        <w:br/>
        <w:t>округ» по соблюдению требований к служебному поведению муниципальных служащих в</w:t>
      </w:r>
      <w:r>
        <w:rPr>
          <w:b/>
          <w:bCs/>
        </w:rPr>
        <w:br/>
        <w:t>управлении культуры и спорта МО «Тымовский городской округ», сведений о своих</w:t>
      </w:r>
      <w:r>
        <w:rPr>
          <w:b/>
          <w:bCs/>
        </w:rPr>
        <w:br/>
        <w:t>доходах, об имуществе и обязательствах имущественного характера и о доходах, об</w:t>
      </w:r>
      <w:r>
        <w:rPr>
          <w:b/>
          <w:bCs/>
        </w:rPr>
        <w:br/>
        <w:t>имуществе и обязательствах имущественного характера супруги (супруга) и</w:t>
      </w:r>
      <w:r>
        <w:rPr>
          <w:b/>
          <w:bCs/>
        </w:rPr>
        <w:br/>
        <w:t>несовершеннолетних детей</w:t>
      </w:r>
    </w:p>
    <w:p w:rsidR="00A9502F" w:rsidRDefault="000D2FA9">
      <w:pPr>
        <w:pStyle w:val="1"/>
        <w:shd w:val="clear" w:color="auto" w:fill="auto"/>
        <w:spacing w:line="262" w:lineRule="auto"/>
        <w:ind w:firstLine="740"/>
        <w:jc w:val="both"/>
      </w:pPr>
      <w:r>
        <w:t>В соответствии с протестом Прокуратуры Тымовского района от 24.01.2025 № 07-56-</w:t>
      </w:r>
      <w:r>
        <w:br/>
        <w:t>2024/</w:t>
      </w:r>
      <w:proofErr w:type="spellStart"/>
      <w:r>
        <w:t>Прдп</w:t>
      </w:r>
      <w:proofErr w:type="spellEnd"/>
      <w:r>
        <w:t xml:space="preserve"> 2-25-20640016 о приведении в соответствие с действующим законодательством</w:t>
      </w:r>
      <w:r>
        <w:br/>
        <w:t>Положение о представлении лицом, поступающим на работу на должность руководителя</w:t>
      </w:r>
      <w:r>
        <w:br/>
        <w:t>муниципального учреждения МО «Тымовский городской округ», а также руководителем</w:t>
      </w:r>
      <w:r>
        <w:br/>
        <w:t>муниципального учреждения МО «Тымовский городской округ» по соблюдению требований к</w:t>
      </w:r>
      <w:r>
        <w:br/>
        <w:t>служебному поведению муниципальных служащих в управлении культуры и спорта МО</w:t>
      </w:r>
      <w:r>
        <w:br/>
        <w:t>«Тымовский городской округ», сведений о своих доходах, об имуществе и обязательствах</w:t>
      </w:r>
      <w:r>
        <w:br/>
        <w:t>имущественного хара</w:t>
      </w:r>
      <w:r>
        <w:t>ктера и о доходах, об имуществе и обязательствах имущественного характера</w:t>
      </w:r>
      <w:r>
        <w:br/>
        <w:t>супруги (супруга) и несовершеннолетних детей, утвержденное приказом управления культуры и</w:t>
      </w:r>
      <w:r>
        <w:br/>
        <w:t>спорта МО «Тымовский городской округ № 19 от 14.03.2018г»</w:t>
      </w:r>
    </w:p>
    <w:p w:rsidR="00A9502F" w:rsidRDefault="000D2FA9">
      <w:pPr>
        <w:pStyle w:val="1"/>
        <w:shd w:val="clear" w:color="auto" w:fill="auto"/>
        <w:spacing w:after="240" w:line="262" w:lineRule="auto"/>
        <w:ind w:firstLine="740"/>
        <w:jc w:val="both"/>
      </w:pPr>
      <w:r>
        <w:t>ПРИКАЗЫВАЮ:</w:t>
      </w:r>
    </w:p>
    <w:p w:rsidR="00A9502F" w:rsidRDefault="000D2FA9">
      <w:pPr>
        <w:pStyle w:val="1"/>
        <w:numPr>
          <w:ilvl w:val="0"/>
          <w:numId w:val="1"/>
        </w:numPr>
        <w:shd w:val="clear" w:color="auto" w:fill="auto"/>
        <w:tabs>
          <w:tab w:val="left" w:pos="1418"/>
        </w:tabs>
        <w:ind w:firstLine="880"/>
        <w:jc w:val="both"/>
      </w:pPr>
      <w:r>
        <w:t>Внести изменения в наименование Положения о представлении лицом,</w:t>
      </w:r>
      <w:r>
        <w:br/>
        <w:t>поступающим на работу на должность руководителя муниципального учреждения МО «Тымовский</w:t>
      </w:r>
      <w:r>
        <w:br/>
        <w:t xml:space="preserve">городской округ», а также руководителем муниципального учреждения МО «Тымовский </w:t>
      </w:r>
      <w:r>
        <w:t>городской</w:t>
      </w:r>
      <w:r>
        <w:br/>
        <w:t>округ» по соблюдению требований к служебному поведению муниципальных служащих в</w:t>
      </w:r>
      <w:r>
        <w:br/>
        <w:t>управлении культуры и спорта МО «Тымовский городской округ», сведений о своих доходах, об</w:t>
      </w:r>
      <w:r>
        <w:br/>
        <w:t>имуществе и обязательствах имущественного характера и о доходах, об имуществе и обязательствах</w:t>
      </w:r>
      <w:r>
        <w:br/>
        <w:t>имущественного характера супруги (супруга) и несовершеннолетних детей на Положение о</w:t>
      </w:r>
      <w:r>
        <w:br/>
        <w:t>представлении лицом, поступающим на работу на должность руководителя муниципального</w:t>
      </w:r>
      <w:r>
        <w:br/>
        <w:t>учреждения Тымовского муниципального округа Сахалинской области, а т</w:t>
      </w:r>
      <w:r>
        <w:t>акже руководителем</w:t>
      </w:r>
      <w:r>
        <w:br/>
        <w:t>муниципального учреждения Тымовского муниципального округа Сахалинской области по</w:t>
      </w:r>
      <w:r>
        <w:br/>
        <w:t>соблюдению требований к служебному поведению муниципальных служащих в управлении</w:t>
      </w:r>
      <w:r>
        <w:br/>
        <w:t>культуры и спорта Тымовского муниципального округа Сахалинской области, сведений о своих</w:t>
      </w:r>
      <w:r>
        <w:br/>
        <w:t>доходах, об имуществе и обязательствах имущественного характера и о доходах, об имуществе и</w:t>
      </w:r>
      <w:r>
        <w:br/>
        <w:t>обязательствах имущественного характера супруги (супруга) и несовершеннолетних детей.</w:t>
      </w:r>
    </w:p>
    <w:p w:rsidR="00A9502F" w:rsidRDefault="000D2FA9">
      <w:pPr>
        <w:pStyle w:val="1"/>
        <w:numPr>
          <w:ilvl w:val="0"/>
          <w:numId w:val="1"/>
        </w:numPr>
        <w:shd w:val="clear" w:color="auto" w:fill="auto"/>
        <w:tabs>
          <w:tab w:val="left" w:pos="1148"/>
        </w:tabs>
        <w:ind w:firstLine="880"/>
        <w:jc w:val="both"/>
      </w:pPr>
      <w:r>
        <w:t>Внести в Положение о представлении лицом, поступающим на работу на должность</w:t>
      </w:r>
      <w:r>
        <w:br/>
        <w:t>руководителя муниципального учреждения МО «Тымовский городской округ», а также</w:t>
      </w:r>
      <w:r>
        <w:br/>
        <w:t>руководителем муниципального учреждения МО «Тымовский городской округ» по соблюдению</w:t>
      </w:r>
      <w:r>
        <w:br/>
        <w:t>требований к служебному поведению муниципальных служащих в управлении культуры и спорта</w:t>
      </w:r>
      <w:r>
        <w:br/>
        <w:t>МО «Тымовский городской округ», сведений о своих доходах, об имуществе и обязательствах</w:t>
      </w:r>
      <w:r>
        <w:br/>
        <w:t>имущественного характера и о доходах, об имуществе и обязательствах имущественного характера</w:t>
      </w:r>
      <w:r>
        <w:br/>
        <w:t>супруги (супруга) и несовершеннолетних детей следующее изменение:</w:t>
      </w:r>
    </w:p>
    <w:p w:rsidR="00A9502F" w:rsidRDefault="000D2FA9">
      <w:pPr>
        <w:pStyle w:val="1"/>
        <w:shd w:val="clear" w:color="auto" w:fill="auto"/>
        <w:spacing w:after="320"/>
        <w:ind w:firstLine="880"/>
        <w:jc w:val="both"/>
      </w:pPr>
      <w:r>
        <w:t>2.1 знаки препинания и слова «Тымовский городской округ» заменить словами</w:t>
      </w:r>
      <w:r>
        <w:br/>
        <w:t>«Тымовского муниципального округа Сахалинской области»;</w:t>
      </w:r>
      <w:r>
        <w:br w:type="page"/>
      </w:r>
    </w:p>
    <w:p w:rsidR="00A9502F" w:rsidRDefault="000D2FA9">
      <w:pPr>
        <w:pStyle w:val="1"/>
        <w:shd w:val="clear" w:color="auto" w:fill="auto"/>
        <w:ind w:firstLine="880"/>
        <w:jc w:val="both"/>
      </w:pPr>
      <w:r>
        <w:lastRenderedPageBreak/>
        <w:t>2.2 п. 15 дополнить в соответствии с действующим законодательством Федерального</w:t>
      </w:r>
      <w:r>
        <w:br/>
        <w:t>закона от 25.12.2008 № 273- ФЗ «О противодействии коррупции»,</w:t>
      </w:r>
    </w:p>
    <w:p w:rsidR="00A9502F" w:rsidRDefault="000D2FA9">
      <w:pPr>
        <w:pStyle w:val="1"/>
        <w:shd w:val="clear" w:color="auto" w:fill="auto"/>
        <w:ind w:firstLine="880"/>
        <w:jc w:val="both"/>
      </w:pPr>
      <w:r>
        <w:t>«Непредставление гражданином при поступлении на государственную или</w:t>
      </w:r>
      <w:r>
        <w:br/>
        <w:t>муниципальную службу, на работу в Центральный банк Российской Федерации, государственную</w:t>
      </w:r>
      <w:r>
        <w:br/>
        <w:t>корпорацию, публично-правовую компанию, Фонд пенсионного и социального страхования</w:t>
      </w:r>
      <w:r>
        <w:br/>
        <w:t>Российской Федерации, Федеральный фонд обязательного медицинского страхования, иную</w:t>
      </w:r>
      <w:r>
        <w:br/>
        <w:t>организацию, создаваемую Российской Федерацией на основании федерального закона, на работу</w:t>
      </w:r>
      <w:r>
        <w:br/>
        <w:t>в организацию, создаваемую для выполнения задач, поставленных перед федеральными</w:t>
      </w:r>
      <w:r>
        <w:br/>
        <w:t>государственными органами, на должности финансового уполномоченного, руководителя с</w:t>
      </w:r>
      <w:r>
        <w:t>лужбы</w:t>
      </w:r>
      <w:r>
        <w:br/>
        <w:t>обеспечения деятельности финансового уполномоченного, на должность руководителя</w:t>
      </w:r>
      <w:r>
        <w:br/>
        <w:t>государственного (муниципального) учреждения представителю нанимателя (работодателю)</w:t>
      </w:r>
      <w:r>
        <w:br/>
        <w:t>сведений о своих доходах, об имуществе и обязательствах имущественного характера, а также о</w:t>
      </w:r>
      <w:r>
        <w:br/>
        <w:t>доходах, об имуществе и обязательствах имущественного характера своих супруги (супруга) и</w:t>
      </w:r>
      <w:r>
        <w:br/>
        <w:t>несовершеннолетних детей, представление заведомо неполных сведений, за исключением случаев,</w:t>
      </w:r>
      <w:r>
        <w:br/>
        <w:t>установленных федеральными законами, либо представление заведомо не</w:t>
      </w:r>
      <w:r>
        <w:t>достоверных сведений</w:t>
      </w:r>
      <w:r>
        <w:br/>
        <w:t>является основанием для отказа в приеме указанного гражданина на государственную или</w:t>
      </w:r>
      <w:r>
        <w:br/>
        <w:t>муниципальную службу, на работу в Центральный банк Российской Федерации, государственную</w:t>
      </w:r>
      <w:r>
        <w:br/>
        <w:t>корпорацию, публично-правовую компанию, Фонд пенсионного и социального страхования</w:t>
      </w:r>
      <w:r>
        <w:br/>
        <w:t>Российской Федерации, Федеральный фонд обязательного медицинского страхования, иную</w:t>
      </w:r>
      <w:r>
        <w:br/>
        <w:t>организацию, создаваемую Российской Федерацией на основании федерального закона, на работу</w:t>
      </w:r>
      <w:r>
        <w:br/>
        <w:t>в организацию, создаваемую для выполнения задач, поставленн</w:t>
      </w:r>
      <w:r>
        <w:t>ых перед федеральными</w:t>
      </w:r>
      <w:r>
        <w:br/>
        <w:t>государственными органами, на должности финансового уполномоченного, руководителя службы</w:t>
      </w:r>
      <w:r>
        <w:br/>
        <w:t>обеспечения деятельности финансового уполномоченного, на должность руководителя</w:t>
      </w:r>
      <w:r>
        <w:br/>
        <w:t>государственного (муниципального) учреждения.»;</w:t>
      </w:r>
    </w:p>
    <w:p w:rsidR="00A9502F" w:rsidRDefault="000D2FA9">
      <w:pPr>
        <w:pStyle w:val="1"/>
        <w:shd w:val="clear" w:color="auto" w:fill="auto"/>
        <w:ind w:firstLine="880"/>
        <w:jc w:val="both"/>
      </w:pPr>
      <w:r>
        <w:t>«лицо освобождается от ответственности за непредоставление сведений, представление</w:t>
      </w:r>
      <w:r>
        <w:br/>
        <w:t>заведомо неполных сведений, либо предоставление заведомо недостоверных сведений, в случаях,</w:t>
      </w:r>
      <w:r>
        <w:br/>
        <w:t>установленных федеральными законами.»;</w:t>
      </w:r>
    </w:p>
    <w:p w:rsidR="00A9502F" w:rsidRDefault="000D2FA9">
      <w:pPr>
        <w:pStyle w:val="1"/>
        <w:shd w:val="clear" w:color="auto" w:fill="auto"/>
        <w:ind w:firstLine="880"/>
        <w:jc w:val="both"/>
      </w:pPr>
      <w:r>
        <w:t>«непредставление муниципальным служащим сведений о своих доходах, расходах, об</w:t>
      </w:r>
      <w:r>
        <w:br/>
        <w:t>имуществе и обязательствах имущественного характера, а также о доходах, расходах, об имуществе</w:t>
      </w:r>
      <w:r>
        <w:br/>
        <w:t>и обязательствах имущественного характера своих супруги (супруга) и несовершеннолетних детей</w:t>
      </w:r>
      <w:r>
        <w:br/>
        <w:t>в случае, если представление таких сведений обязательно, представление заведомо неполных</w:t>
      </w:r>
      <w:r>
        <w:br/>
        <w:t>сведений, либо предоставление заведомо недостоверных сведений, является основанием для отказа</w:t>
      </w:r>
      <w:r>
        <w:br/>
        <w:t>в приеме указанного гражданина на государственную или муниципальную службу, на должность</w:t>
      </w:r>
      <w:r>
        <w:br/>
        <w:t>руководителя государственного (муниципального) учре</w:t>
      </w:r>
      <w:r>
        <w:t>ждения.».</w:t>
      </w:r>
    </w:p>
    <w:p w:rsidR="00A9502F" w:rsidRDefault="000D2FA9">
      <w:pPr>
        <w:pStyle w:val="1"/>
        <w:numPr>
          <w:ilvl w:val="0"/>
          <w:numId w:val="1"/>
        </w:numPr>
        <w:shd w:val="clear" w:color="auto" w:fill="auto"/>
        <w:tabs>
          <w:tab w:val="left" w:pos="1137"/>
        </w:tabs>
        <w:ind w:firstLine="880"/>
        <w:jc w:val="both"/>
      </w:pPr>
      <w:r>
        <w:t>Руководителей муниципальных учреждений подведомственных управлению культуры</w:t>
      </w:r>
      <w:r>
        <w:br/>
        <w:t>и спорта Тымовского муниципального округа Сахалинской области ознакомить с вышеуказанными</w:t>
      </w:r>
      <w:r>
        <w:br/>
        <w:t>изменениями.</w:t>
      </w:r>
    </w:p>
    <w:p w:rsidR="00A9502F" w:rsidRDefault="000D2FA9">
      <w:pPr>
        <w:pStyle w:val="1"/>
        <w:numPr>
          <w:ilvl w:val="0"/>
          <w:numId w:val="1"/>
        </w:numPr>
        <w:shd w:val="clear" w:color="auto" w:fill="auto"/>
        <w:tabs>
          <w:tab w:val="left" w:pos="1155"/>
        </w:tabs>
        <w:ind w:firstLine="880"/>
        <w:jc w:val="both"/>
        <w:sectPr w:rsidR="00A9502F">
          <w:pgSz w:w="11900" w:h="16840"/>
          <w:pgMar w:top="1141" w:right="833" w:bottom="1251" w:left="1653" w:header="713" w:footer="823" w:gutter="0"/>
          <w:pgNumType w:start="1"/>
          <w:cols w:space="720"/>
          <w:noEndnote/>
          <w:docGrid w:linePitch="360"/>
        </w:sectPr>
      </w:pPr>
      <w:r>
        <w:t>Контроль за исполнением настоящего приказа возложить на Панютину Н.А. -</w:t>
      </w:r>
      <w:r>
        <w:br/>
        <w:t>ответственное лицо за координацию работы по реализации антикоррупционной политики</w:t>
      </w:r>
      <w:r>
        <w:br/>
        <w:t>управления культуры и спорта Тымовского муниципального округа Сахалинской области.</w:t>
      </w:r>
    </w:p>
    <w:p w:rsidR="00A9502F" w:rsidRDefault="00A9502F">
      <w:pPr>
        <w:spacing w:line="240" w:lineRule="exact"/>
        <w:rPr>
          <w:sz w:val="19"/>
          <w:szCs w:val="19"/>
        </w:rPr>
      </w:pPr>
    </w:p>
    <w:p w:rsidR="00A9502F" w:rsidRDefault="00A9502F">
      <w:pPr>
        <w:spacing w:before="99" w:after="99" w:line="240" w:lineRule="exact"/>
        <w:rPr>
          <w:sz w:val="19"/>
          <w:szCs w:val="19"/>
        </w:rPr>
      </w:pPr>
    </w:p>
    <w:p w:rsidR="00A9502F" w:rsidRDefault="00A9502F">
      <w:pPr>
        <w:spacing w:line="1" w:lineRule="exact"/>
        <w:sectPr w:rsidR="00A9502F">
          <w:type w:val="continuous"/>
          <w:pgSz w:w="11900" w:h="16840"/>
          <w:pgMar w:top="1148" w:right="0" w:bottom="1148" w:left="0" w:header="0" w:footer="3" w:gutter="0"/>
          <w:cols w:space="720"/>
          <w:noEndnote/>
          <w:docGrid w:linePitch="360"/>
        </w:sectPr>
      </w:pPr>
    </w:p>
    <w:p w:rsidR="00A9502F" w:rsidRPr="000D2FA9" w:rsidRDefault="000D2FA9">
      <w:pPr>
        <w:spacing w:line="360" w:lineRule="exact"/>
        <w:rPr>
          <w:rFonts w:ascii="Times New Roman" w:hAnsi="Times New Roman" w:cs="Times New Roman"/>
          <w:noProof/>
          <w:sz w:val="20"/>
          <w:szCs w:val="20"/>
        </w:rPr>
      </w:pPr>
      <w:r w:rsidRPr="000D2FA9">
        <w:rPr>
          <w:rFonts w:ascii="Times New Roman" w:hAnsi="Times New Roman" w:cs="Times New Roman"/>
          <w:noProof/>
          <w:sz w:val="20"/>
          <w:szCs w:val="20"/>
        </w:rPr>
        <w:t xml:space="preserve">Начальник управления культуры и спорта </w:t>
      </w:r>
    </w:p>
    <w:p w:rsidR="00A9502F" w:rsidRDefault="000D2FA9" w:rsidP="000D2FA9">
      <w:r w:rsidRPr="000D2FA9">
        <w:rPr>
          <w:rFonts w:ascii="Times New Roman" w:hAnsi="Times New Roman" w:cs="Times New Roman"/>
          <w:noProof/>
          <w:sz w:val="20"/>
          <w:szCs w:val="20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А.А. Ежовкина</w:t>
      </w:r>
    </w:p>
    <w:p w:rsidR="00A9502F" w:rsidRDefault="00A9502F">
      <w:pPr>
        <w:spacing w:line="360" w:lineRule="exact"/>
      </w:pPr>
    </w:p>
    <w:p w:rsidR="00A9502F" w:rsidRDefault="00A9502F" w:rsidP="000D2FA9">
      <w:pPr>
        <w:spacing w:after="514" w:line="1" w:lineRule="exact"/>
        <w:jc w:val="center"/>
      </w:pPr>
    </w:p>
    <w:p w:rsidR="00A9502F" w:rsidRDefault="00A9502F">
      <w:pPr>
        <w:spacing w:line="1" w:lineRule="exact"/>
      </w:pPr>
    </w:p>
    <w:sectPr w:rsidR="00A9502F">
      <w:type w:val="continuous"/>
      <w:pgSz w:w="11900" w:h="16840"/>
      <w:pgMar w:top="1148" w:right="838" w:bottom="1148" w:left="16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FA9" w:rsidRDefault="000D2FA9">
      <w:r>
        <w:separator/>
      </w:r>
    </w:p>
  </w:endnote>
  <w:endnote w:type="continuationSeparator" w:id="0">
    <w:p w:rsidR="000D2FA9" w:rsidRDefault="000D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502F" w:rsidRDefault="00A9502F"/>
  </w:footnote>
  <w:footnote w:type="continuationSeparator" w:id="0">
    <w:p w:rsidR="00A9502F" w:rsidRDefault="00A950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A335E"/>
    <w:multiLevelType w:val="multilevel"/>
    <w:tmpl w:val="9CA4D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9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2F"/>
    <w:rsid w:val="000D2FA9"/>
    <w:rsid w:val="00471B66"/>
    <w:rsid w:val="00A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1926"/>
  <w15:docId w15:val="{209D4DC0-A2A3-490A-AADB-A751E0EE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 Мосевнин</cp:lastModifiedBy>
  <cp:revision>2</cp:revision>
  <dcterms:created xsi:type="dcterms:W3CDTF">2025-05-05T04:25:00Z</dcterms:created>
  <dcterms:modified xsi:type="dcterms:W3CDTF">2025-05-05T04:28:00Z</dcterms:modified>
</cp:coreProperties>
</file>