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78F4ABB2" w:rsidR="004D272B" w:rsidRDefault="004D272B" w:rsidP="00111ABE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29</w:t>
            </w:r>
            <w:r w:rsidR="00111ABE">
              <w:rPr>
                <w:sz w:val="28"/>
                <w:szCs w:val="28"/>
              </w:rPr>
              <w:t xml:space="preserve"> июля </w:t>
            </w:r>
            <w:r>
              <w:rPr>
                <w:sz w:val="28"/>
                <w:szCs w:val="28"/>
              </w:rPr>
              <w:t>2025</w:t>
            </w:r>
            <w:r w:rsidR="00111AB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111ABE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155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111ABE">
        <w:trPr>
          <w:trHeight w:val="547"/>
        </w:trPr>
        <w:tc>
          <w:tcPr>
            <w:tcW w:w="4524" w:type="dxa"/>
          </w:tcPr>
          <w:p w14:paraId="4729502E" w14:textId="5154A895" w:rsidR="001E3A2D" w:rsidRPr="0014780E" w:rsidRDefault="009F7944" w:rsidP="009F7944">
            <w:pPr>
              <w:ind w:left="-10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 одобрении прогноза социально – экономического развития Тымовского муниципального округа Сахалинской области на 2026 – 2028 годы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6586C8FA" w14:textId="77777777" w:rsidR="009F7944" w:rsidRPr="00D324D1" w:rsidRDefault="009F7944" w:rsidP="009F7944">
      <w:pPr>
        <w:ind w:firstLine="709"/>
        <w:jc w:val="both"/>
        <w:rPr>
          <w:sz w:val="28"/>
          <w:szCs w:val="28"/>
        </w:rPr>
      </w:pPr>
      <w:r w:rsidRPr="00D324D1">
        <w:rPr>
          <w:sz w:val="28"/>
          <w:szCs w:val="28"/>
        </w:rPr>
        <w:t xml:space="preserve">В соответствии со статьей 173 Бюджетного кодекса Российской Федерации, статьями 6, 11 Федерального закона от 28.06.2014 № 172-ФЗ «О стратегическом планировании в Российской Федерации», Порядком </w:t>
      </w:r>
      <w:r w:rsidRPr="00D324D1">
        <w:rPr>
          <w:spacing w:val="-6"/>
          <w:sz w:val="28"/>
          <w:szCs w:val="28"/>
        </w:rPr>
        <w:t>разработки прогноза социально-экономического развития Тымо</w:t>
      </w:r>
      <w:r>
        <w:rPr>
          <w:spacing w:val="-6"/>
          <w:sz w:val="28"/>
          <w:szCs w:val="28"/>
        </w:rPr>
        <w:t>вского муниципального округа Сахалинской области</w:t>
      </w:r>
      <w:r w:rsidRPr="00D324D1">
        <w:rPr>
          <w:spacing w:val="-6"/>
          <w:sz w:val="28"/>
          <w:szCs w:val="28"/>
        </w:rPr>
        <w:t>, утв</w:t>
      </w:r>
      <w:bookmarkStart w:id="0" w:name="_GoBack"/>
      <w:bookmarkEnd w:id="0"/>
      <w:r w:rsidRPr="00D324D1">
        <w:rPr>
          <w:spacing w:val="-6"/>
          <w:sz w:val="28"/>
          <w:szCs w:val="28"/>
        </w:rPr>
        <w:t xml:space="preserve">ержденным </w:t>
      </w:r>
      <w:r w:rsidRPr="00D324D1">
        <w:rPr>
          <w:sz w:val="28"/>
          <w:szCs w:val="28"/>
        </w:rPr>
        <w:t>постановлением администрации МО «Тымовский городской округ» от 14.11.2019 № 180</w:t>
      </w:r>
      <w:r>
        <w:rPr>
          <w:sz w:val="28"/>
          <w:szCs w:val="28"/>
        </w:rPr>
        <w:t>,</w:t>
      </w:r>
      <w:r w:rsidRPr="00D324D1">
        <w:rPr>
          <w:sz w:val="28"/>
          <w:szCs w:val="28"/>
        </w:rPr>
        <w:t xml:space="preserve"> администрация </w:t>
      </w:r>
      <w:r>
        <w:rPr>
          <w:sz w:val="28"/>
          <w:szCs w:val="28"/>
        </w:rPr>
        <w:t>Тымовского муниципального округа Сахалинской области</w:t>
      </w:r>
      <w:r w:rsidRPr="00D324D1">
        <w:rPr>
          <w:sz w:val="28"/>
          <w:szCs w:val="28"/>
        </w:rPr>
        <w:t xml:space="preserve"> ПОСТАНОВЛЯЕТ:</w:t>
      </w:r>
    </w:p>
    <w:p w14:paraId="7ED90073" w14:textId="77777777" w:rsidR="009F7944" w:rsidRDefault="009F7944" w:rsidP="009F7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Одобрить П</w:t>
      </w:r>
      <w:r w:rsidRPr="00825D45">
        <w:rPr>
          <w:sz w:val="28"/>
          <w:szCs w:val="28"/>
        </w:rPr>
        <w:t>рогноз социально-экономического развития Ты</w:t>
      </w:r>
      <w:r>
        <w:rPr>
          <w:sz w:val="28"/>
          <w:szCs w:val="28"/>
        </w:rPr>
        <w:t>мовского муниципального округа Сахалинской области на 2026-2028</w:t>
      </w:r>
      <w:r w:rsidRPr="00825D45">
        <w:rPr>
          <w:sz w:val="28"/>
          <w:szCs w:val="28"/>
        </w:rPr>
        <w:t xml:space="preserve"> годы (прилагается).</w:t>
      </w:r>
    </w:p>
    <w:p w14:paraId="65F32F9D" w14:textId="77777777" w:rsidR="009F7944" w:rsidRPr="00F25D0E" w:rsidRDefault="009F7944" w:rsidP="009F7944">
      <w:pPr>
        <w:ind w:firstLine="709"/>
        <w:jc w:val="both"/>
        <w:rPr>
          <w:sz w:val="28"/>
          <w:szCs w:val="28"/>
        </w:rPr>
      </w:pPr>
      <w:r w:rsidRPr="00F25D0E">
        <w:rPr>
          <w:sz w:val="28"/>
          <w:szCs w:val="28"/>
        </w:rPr>
        <w:t>2.</w:t>
      </w:r>
      <w:r w:rsidRPr="00CC37CA">
        <w:rPr>
          <w:spacing w:val="-5"/>
        </w:rPr>
        <w:t xml:space="preserve"> </w:t>
      </w:r>
      <w:r w:rsidRPr="00CC37CA">
        <w:rPr>
          <w:spacing w:val="-5"/>
          <w:sz w:val="28"/>
          <w:szCs w:val="28"/>
        </w:rPr>
        <w:t xml:space="preserve">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CC37CA">
        <w:rPr>
          <w:spacing w:val="-5"/>
          <w:sz w:val="28"/>
          <w:szCs w:val="28"/>
          <w:lang w:val="en-US"/>
        </w:rPr>
        <w:t>TYMNEWS</w:t>
      </w:r>
      <w:r w:rsidRPr="00CC37CA">
        <w:rPr>
          <w:spacing w:val="-5"/>
          <w:sz w:val="28"/>
          <w:szCs w:val="28"/>
        </w:rPr>
        <w:t>.</w:t>
      </w:r>
      <w:r w:rsidRPr="00CC37CA">
        <w:rPr>
          <w:spacing w:val="-5"/>
          <w:sz w:val="28"/>
          <w:szCs w:val="28"/>
          <w:lang w:val="en-US"/>
        </w:rPr>
        <w:t>RU</w:t>
      </w:r>
      <w:r w:rsidRPr="00CC37CA">
        <w:rPr>
          <w:spacing w:val="-5"/>
          <w:sz w:val="28"/>
          <w:szCs w:val="28"/>
        </w:rPr>
        <w:t>) и на официальном сайте администрации Тымовского муниципального округа Сахалинской области.</w:t>
      </w:r>
    </w:p>
    <w:p w14:paraId="3D769358" w14:textId="77777777" w:rsidR="009F7944" w:rsidRPr="001F05A4" w:rsidRDefault="009F7944" w:rsidP="009F79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Контроль за исполнением настоящего постановления возложить на вице-мэра Тымовского муниципального округа Сахалинской области Сагидулину Н.С.</w:t>
      </w:r>
    </w:p>
    <w:p w14:paraId="08FF73BC" w14:textId="77777777" w:rsidR="009F7944" w:rsidRPr="001F05A4" w:rsidRDefault="009F7944" w:rsidP="009F7944">
      <w:pPr>
        <w:jc w:val="both"/>
        <w:rPr>
          <w:sz w:val="28"/>
          <w:szCs w:val="28"/>
        </w:rPr>
      </w:pPr>
    </w:p>
    <w:p w14:paraId="4B07A1D4" w14:textId="77777777" w:rsidR="009F7944" w:rsidRDefault="009F7944" w:rsidP="009F7944">
      <w:pPr>
        <w:jc w:val="both"/>
        <w:rPr>
          <w:sz w:val="28"/>
          <w:szCs w:val="28"/>
        </w:rPr>
      </w:pPr>
    </w:p>
    <w:p w14:paraId="7ED81422" w14:textId="77777777" w:rsidR="009F7944" w:rsidRDefault="009F7944" w:rsidP="009F7944">
      <w:pPr>
        <w:jc w:val="both"/>
        <w:rPr>
          <w:sz w:val="28"/>
          <w:szCs w:val="28"/>
        </w:rPr>
      </w:pPr>
      <w:r>
        <w:rPr>
          <w:sz w:val="28"/>
          <w:szCs w:val="28"/>
        </w:rPr>
        <w:t>Мэр Тымовского муниципального округа</w:t>
      </w:r>
    </w:p>
    <w:p w14:paraId="42895F8D" w14:textId="77777777" w:rsidR="009F7944" w:rsidRDefault="009F7944" w:rsidP="009F7944">
      <w:pPr>
        <w:jc w:val="both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  <w:r w:rsidRPr="001F05A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                       Ю.В. Болдов</w:t>
      </w:r>
    </w:p>
    <w:p w14:paraId="2B238029" w14:textId="77777777" w:rsidR="009F7944" w:rsidRDefault="009F7944" w:rsidP="009F7944">
      <w:pPr>
        <w:jc w:val="both"/>
        <w:rPr>
          <w:sz w:val="28"/>
          <w:szCs w:val="28"/>
        </w:rPr>
      </w:pPr>
    </w:p>
    <w:p w14:paraId="0BF879DE" w14:textId="77777777" w:rsidR="009F7944" w:rsidRDefault="009F7944" w:rsidP="009F7944">
      <w:pPr>
        <w:jc w:val="both"/>
        <w:rPr>
          <w:sz w:val="28"/>
          <w:szCs w:val="28"/>
        </w:rPr>
      </w:pPr>
    </w:p>
    <w:p w14:paraId="5667EC60" w14:textId="77777777" w:rsidR="009F7944" w:rsidRDefault="009F7944" w:rsidP="009F7944">
      <w:pPr>
        <w:jc w:val="both"/>
        <w:rPr>
          <w:sz w:val="28"/>
          <w:szCs w:val="28"/>
        </w:rPr>
        <w:sectPr w:rsidR="009F7944" w:rsidSect="00111ABE">
          <w:headerReference w:type="default" r:id="rId11"/>
          <w:headerReference w:type="first" r:id="rId12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439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</w:tblGrid>
      <w:tr w:rsidR="009F7944" w14:paraId="72BFFF1A" w14:textId="77777777" w:rsidTr="00111ABE">
        <w:tc>
          <w:tcPr>
            <w:tcW w:w="4665" w:type="dxa"/>
            <w:tcBorders>
              <w:top w:val="nil"/>
              <w:left w:val="nil"/>
              <w:bottom w:val="nil"/>
              <w:right w:val="nil"/>
            </w:tcBorders>
          </w:tcPr>
          <w:p w14:paraId="239E3818" w14:textId="77777777" w:rsidR="009F7944" w:rsidRPr="008651D2" w:rsidRDefault="009F7944" w:rsidP="00111A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ОДОБРЕН</w:t>
            </w:r>
          </w:p>
          <w:p w14:paraId="07DABB47" w14:textId="77777777" w:rsidR="009F7944" w:rsidRDefault="009F7944" w:rsidP="00111A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651D2">
              <w:rPr>
                <w:sz w:val="28"/>
                <w:szCs w:val="28"/>
              </w:rPr>
              <w:t>остановлением</w:t>
            </w:r>
            <w:r>
              <w:rPr>
                <w:sz w:val="28"/>
                <w:szCs w:val="28"/>
              </w:rPr>
              <w:t xml:space="preserve"> </w:t>
            </w:r>
            <w:r w:rsidRPr="008651D2">
              <w:rPr>
                <w:sz w:val="28"/>
                <w:szCs w:val="28"/>
              </w:rPr>
              <w:t xml:space="preserve">администрации </w:t>
            </w:r>
          </w:p>
          <w:p w14:paraId="6D4F3C00" w14:textId="77777777" w:rsidR="009F7944" w:rsidRPr="008651D2" w:rsidRDefault="009F7944" w:rsidP="00111AB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Тымовского муниципального округа Сахалинской области</w:t>
            </w:r>
          </w:p>
          <w:p w14:paraId="13BDC875" w14:textId="194E4B88" w:rsidR="009F7944" w:rsidRDefault="009F7944" w:rsidP="00111ABE">
            <w:pPr>
              <w:jc w:val="center"/>
            </w:pPr>
            <w:r w:rsidRPr="008651D2">
              <w:rPr>
                <w:sz w:val="28"/>
                <w:szCs w:val="28"/>
              </w:rPr>
              <w:t xml:space="preserve">от </w:t>
            </w:r>
            <w:r w:rsidR="00111ABE">
              <w:rPr>
                <w:sz w:val="28"/>
                <w:szCs w:val="28"/>
              </w:rPr>
              <w:t>29.07.2025</w:t>
            </w:r>
            <w:r>
              <w:rPr>
                <w:sz w:val="28"/>
                <w:szCs w:val="28"/>
              </w:rPr>
              <w:t xml:space="preserve"> </w:t>
            </w:r>
            <w:r w:rsidRPr="008651D2">
              <w:rPr>
                <w:sz w:val="28"/>
                <w:szCs w:val="28"/>
              </w:rPr>
              <w:t xml:space="preserve">№ </w:t>
            </w:r>
            <w:r w:rsidR="00111ABE">
              <w:rPr>
                <w:sz w:val="28"/>
                <w:szCs w:val="28"/>
              </w:rPr>
              <w:t>155</w:t>
            </w:r>
          </w:p>
        </w:tc>
      </w:tr>
    </w:tbl>
    <w:p w14:paraId="4AAA770A" w14:textId="77777777" w:rsidR="009F7944" w:rsidRDefault="009F7944" w:rsidP="009F7944">
      <w:pPr>
        <w:jc w:val="center"/>
      </w:pPr>
    </w:p>
    <w:p w14:paraId="08A5985F" w14:textId="77777777" w:rsidR="009F7944" w:rsidRDefault="009F7944" w:rsidP="009F7944"/>
    <w:p w14:paraId="53D330E7" w14:textId="77777777" w:rsidR="009F7944" w:rsidRDefault="009F7944" w:rsidP="009F7944"/>
    <w:p w14:paraId="6807F731" w14:textId="77777777" w:rsidR="009F7944" w:rsidRDefault="009F7944" w:rsidP="009F7944"/>
    <w:p w14:paraId="14A2F483" w14:textId="77777777" w:rsidR="009F7944" w:rsidRDefault="009F7944" w:rsidP="009F7944"/>
    <w:p w14:paraId="4A8AF3AC" w14:textId="77777777" w:rsidR="009F7944" w:rsidRPr="008651D2" w:rsidRDefault="009F7944" w:rsidP="009F7944">
      <w:pPr>
        <w:jc w:val="center"/>
        <w:rPr>
          <w:b/>
          <w:sz w:val="28"/>
          <w:szCs w:val="28"/>
        </w:rPr>
      </w:pPr>
      <w:r w:rsidRPr="008651D2">
        <w:rPr>
          <w:b/>
          <w:sz w:val="28"/>
          <w:szCs w:val="28"/>
        </w:rPr>
        <w:t>ПРОГНОЗ</w:t>
      </w:r>
    </w:p>
    <w:p w14:paraId="4FB2DC29" w14:textId="77777777" w:rsidR="009F7944" w:rsidRPr="008651D2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8651D2">
        <w:rPr>
          <w:b/>
          <w:sz w:val="28"/>
          <w:szCs w:val="28"/>
        </w:rPr>
        <w:t>оциально</w:t>
      </w:r>
      <w:r>
        <w:rPr>
          <w:b/>
          <w:sz w:val="28"/>
          <w:szCs w:val="28"/>
        </w:rPr>
        <w:t>-</w:t>
      </w:r>
      <w:r w:rsidRPr="008651D2">
        <w:rPr>
          <w:b/>
          <w:sz w:val="28"/>
          <w:szCs w:val="28"/>
        </w:rPr>
        <w:t>экономического развития</w:t>
      </w:r>
    </w:p>
    <w:p w14:paraId="1BB4E019" w14:textId="77777777" w:rsidR="009F7944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Тымовского муниципального округа</w:t>
      </w:r>
    </w:p>
    <w:p w14:paraId="0505D256" w14:textId="77777777" w:rsidR="009F7944" w:rsidRPr="008651D2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Сахалинской области</w:t>
      </w:r>
    </w:p>
    <w:p w14:paraId="4B62EA02" w14:textId="77777777" w:rsidR="009F7944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2026 – 2028</w:t>
      </w:r>
      <w:r w:rsidRPr="008651D2">
        <w:rPr>
          <w:b/>
          <w:sz w:val="28"/>
          <w:szCs w:val="28"/>
        </w:rPr>
        <w:t xml:space="preserve"> г</w:t>
      </w:r>
      <w:r>
        <w:rPr>
          <w:b/>
          <w:sz w:val="28"/>
          <w:szCs w:val="28"/>
        </w:rPr>
        <w:t>оды</w:t>
      </w:r>
    </w:p>
    <w:p w14:paraId="2CB8347B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31C21FC9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F4A3855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5D601EAC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4B8587D2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5CB86D3C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2A4390DB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D18F746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41D330D7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5E057E0C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13C17950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0057BB92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40C38AC8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28B00415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0399714D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309C3804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41DCF43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36A52711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8D8760A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233546AF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4DE57486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6B4276C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785945E7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13DBAFDF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6DF6C8B6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2F7EF1FE" w14:textId="77777777" w:rsidR="009F7944" w:rsidRDefault="009F7944" w:rsidP="009F7944">
      <w:pPr>
        <w:jc w:val="center"/>
        <w:rPr>
          <w:b/>
          <w:sz w:val="28"/>
          <w:szCs w:val="28"/>
        </w:rPr>
      </w:pPr>
    </w:p>
    <w:p w14:paraId="34166B20" w14:textId="77777777" w:rsidR="009F7944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пгт. Тымовское</w:t>
      </w:r>
    </w:p>
    <w:p w14:paraId="5B1879E6" w14:textId="77777777" w:rsidR="009F7944" w:rsidRPr="008651D2" w:rsidRDefault="009F7944" w:rsidP="009F79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 г.</w:t>
      </w:r>
    </w:p>
    <w:p w14:paraId="55094D23" w14:textId="77777777" w:rsidR="009F7944" w:rsidRPr="008651D2" w:rsidRDefault="009F7944" w:rsidP="009F7944">
      <w:pPr>
        <w:jc w:val="center"/>
        <w:rPr>
          <w:sz w:val="28"/>
          <w:szCs w:val="28"/>
        </w:rPr>
      </w:pPr>
    </w:p>
    <w:p w14:paraId="60E116B9" w14:textId="77777777" w:rsidR="009F7944" w:rsidRDefault="009F7944" w:rsidP="009F7944">
      <w:pPr>
        <w:tabs>
          <w:tab w:val="left" w:pos="6600"/>
        </w:tabs>
        <w:rPr>
          <w:sz w:val="28"/>
          <w:szCs w:val="28"/>
        </w:rPr>
        <w:sectPr w:rsidR="009F7944" w:rsidSect="00111ABE">
          <w:pgSz w:w="11906" w:h="16838"/>
          <w:pgMar w:top="1134" w:right="851" w:bottom="1134" w:left="1985" w:header="709" w:footer="709" w:gutter="0"/>
          <w:pgNumType w:start="1"/>
          <w:cols w:space="708"/>
          <w:titlePg/>
          <w:docGrid w:linePitch="360"/>
        </w:sectPr>
      </w:pPr>
    </w:p>
    <w:p w14:paraId="13E5215E" w14:textId="77777777" w:rsidR="009F7944" w:rsidRDefault="009F7944" w:rsidP="009F7944"/>
    <w:p w14:paraId="583DD216" w14:textId="77777777" w:rsidR="009F7944" w:rsidRPr="009E7D30" w:rsidRDefault="009F7944" w:rsidP="009F7944">
      <w:pPr>
        <w:jc w:val="center"/>
        <w:rPr>
          <w:b/>
        </w:rPr>
      </w:pPr>
      <w:r w:rsidRPr="009E7D30">
        <w:rPr>
          <w:b/>
        </w:rPr>
        <w:t>Показатели</w:t>
      </w:r>
    </w:p>
    <w:p w14:paraId="56B18602" w14:textId="74DC2FBB" w:rsidR="009F7944" w:rsidRPr="009E7D30" w:rsidRDefault="009F7944" w:rsidP="009F7944">
      <w:pPr>
        <w:jc w:val="center"/>
        <w:rPr>
          <w:b/>
        </w:rPr>
      </w:pPr>
      <w:r w:rsidRPr="009E7D30">
        <w:rPr>
          <w:b/>
        </w:rPr>
        <w:t>прогноза социально</w:t>
      </w:r>
      <w:r w:rsidR="00111ABE">
        <w:rPr>
          <w:b/>
        </w:rPr>
        <w:t>-</w:t>
      </w:r>
      <w:r w:rsidRPr="009E7D30">
        <w:rPr>
          <w:b/>
        </w:rPr>
        <w:t xml:space="preserve"> экономического развития </w:t>
      </w:r>
    </w:p>
    <w:p w14:paraId="736EE9C4" w14:textId="77777777" w:rsidR="009F7944" w:rsidRDefault="009F7944" w:rsidP="009F7944">
      <w:pPr>
        <w:jc w:val="center"/>
        <w:rPr>
          <w:b/>
        </w:rPr>
      </w:pPr>
      <w:r>
        <w:rPr>
          <w:b/>
        </w:rPr>
        <w:t>Тымовского муниципального округа Сахалинской области</w:t>
      </w:r>
    </w:p>
    <w:p w14:paraId="010B0BC1" w14:textId="26375387" w:rsidR="009F7944" w:rsidRDefault="00111ABE" w:rsidP="009F7944">
      <w:pPr>
        <w:jc w:val="center"/>
        <w:rPr>
          <w:b/>
        </w:rPr>
      </w:pPr>
      <w:r>
        <w:rPr>
          <w:b/>
        </w:rPr>
        <w:t xml:space="preserve"> на 2026</w:t>
      </w:r>
      <w:r w:rsidR="009F7944">
        <w:rPr>
          <w:b/>
        </w:rPr>
        <w:t>–2028 г</w:t>
      </w:r>
      <w:r w:rsidR="009F7944" w:rsidRPr="009E7D30">
        <w:rPr>
          <w:b/>
        </w:rPr>
        <w:t>г.</w:t>
      </w:r>
    </w:p>
    <w:p w14:paraId="1FCE8EDB" w14:textId="77777777" w:rsidR="009F7944" w:rsidRPr="009E7D30" w:rsidRDefault="009F7944" w:rsidP="009F7944">
      <w:pPr>
        <w:jc w:val="center"/>
        <w:rPr>
          <w:b/>
        </w:rPr>
      </w:pPr>
    </w:p>
    <w:tbl>
      <w:tblPr>
        <w:tblStyle w:val="a8"/>
        <w:tblW w:w="15021" w:type="dxa"/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134"/>
        <w:gridCol w:w="992"/>
        <w:gridCol w:w="1134"/>
        <w:gridCol w:w="1417"/>
        <w:gridCol w:w="1418"/>
        <w:gridCol w:w="1417"/>
        <w:gridCol w:w="1276"/>
        <w:gridCol w:w="1276"/>
        <w:gridCol w:w="1134"/>
      </w:tblGrid>
      <w:tr w:rsidR="009F7944" w:rsidRPr="006478A0" w14:paraId="7B5FE2A7" w14:textId="77777777" w:rsidTr="00111ABE">
        <w:trPr>
          <w:tblHeader/>
        </w:trPr>
        <w:tc>
          <w:tcPr>
            <w:tcW w:w="2547" w:type="dxa"/>
            <w:vMerge w:val="restart"/>
            <w:vAlign w:val="center"/>
          </w:tcPr>
          <w:p w14:paraId="524B33B0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Наименование разделов и основных показателей прогноза</w:t>
            </w:r>
          </w:p>
        </w:tc>
        <w:tc>
          <w:tcPr>
            <w:tcW w:w="1276" w:type="dxa"/>
            <w:vMerge w:val="restart"/>
            <w:vAlign w:val="center"/>
          </w:tcPr>
          <w:p w14:paraId="2A0ABAE5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134" w:type="dxa"/>
            <w:vMerge w:val="restart"/>
            <w:vAlign w:val="center"/>
          </w:tcPr>
          <w:p w14:paraId="78B0BE27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92" w:type="dxa"/>
            <w:vMerge w:val="restart"/>
            <w:vAlign w:val="center"/>
          </w:tcPr>
          <w:p w14:paraId="2F7BCBA4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14:paraId="3B401497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7938" w:type="dxa"/>
            <w:gridSpan w:val="6"/>
            <w:vAlign w:val="center"/>
          </w:tcPr>
          <w:p w14:paraId="2462BFAC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Период, на который разрабатывается прогноз</w:t>
            </w:r>
          </w:p>
        </w:tc>
      </w:tr>
      <w:tr w:rsidR="009F7944" w:rsidRPr="006478A0" w14:paraId="0F9156C6" w14:textId="77777777" w:rsidTr="00111ABE">
        <w:trPr>
          <w:tblHeader/>
        </w:trPr>
        <w:tc>
          <w:tcPr>
            <w:tcW w:w="2547" w:type="dxa"/>
            <w:vMerge/>
            <w:vAlign w:val="center"/>
          </w:tcPr>
          <w:p w14:paraId="28871136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60AC17DC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451C4B8E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698B715B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588AA0B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14:paraId="06F036C0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693" w:type="dxa"/>
            <w:gridSpan w:val="2"/>
            <w:vAlign w:val="center"/>
          </w:tcPr>
          <w:p w14:paraId="4871138E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410" w:type="dxa"/>
            <w:gridSpan w:val="2"/>
            <w:vAlign w:val="center"/>
          </w:tcPr>
          <w:p w14:paraId="35080415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8</w:t>
            </w:r>
          </w:p>
        </w:tc>
      </w:tr>
      <w:tr w:rsidR="009F7944" w:rsidRPr="006478A0" w14:paraId="2EE844DD" w14:textId="77777777" w:rsidTr="00111ABE">
        <w:trPr>
          <w:tblHeader/>
        </w:trPr>
        <w:tc>
          <w:tcPr>
            <w:tcW w:w="2547" w:type="dxa"/>
            <w:vMerge/>
            <w:vAlign w:val="center"/>
          </w:tcPr>
          <w:p w14:paraId="55BAA5CC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747761F7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22F63F49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BE6A56A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14:paraId="3A64C1CE" w14:textId="77777777" w:rsidR="009F7944" w:rsidRPr="00696376" w:rsidRDefault="009F7944" w:rsidP="00111ABE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6BBDB3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вариант (консервативный</w:t>
            </w:r>
            <w:r w:rsidRPr="0069637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14:paraId="2E5948E8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 вариант (базовый)</w:t>
            </w:r>
          </w:p>
        </w:tc>
        <w:tc>
          <w:tcPr>
            <w:tcW w:w="1417" w:type="dxa"/>
            <w:vAlign w:val="center"/>
          </w:tcPr>
          <w:p w14:paraId="324EADB2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вариант (консервативный</w:t>
            </w:r>
            <w:r w:rsidRPr="0069637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0F6A4F19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 вариант (базовый)</w:t>
            </w:r>
          </w:p>
        </w:tc>
        <w:tc>
          <w:tcPr>
            <w:tcW w:w="1276" w:type="dxa"/>
            <w:vAlign w:val="center"/>
          </w:tcPr>
          <w:p w14:paraId="7C6925DB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вариант (консервативный</w:t>
            </w:r>
            <w:r w:rsidRPr="00696376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14:paraId="68DE301A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2 вариант (базовый)</w:t>
            </w:r>
          </w:p>
        </w:tc>
      </w:tr>
      <w:tr w:rsidR="009F7944" w:rsidRPr="006478A0" w14:paraId="58B8B2B3" w14:textId="77777777" w:rsidTr="00111ABE">
        <w:tc>
          <w:tcPr>
            <w:tcW w:w="15021" w:type="dxa"/>
            <w:gridSpan w:val="11"/>
            <w:vAlign w:val="center"/>
          </w:tcPr>
          <w:p w14:paraId="1FA6AFF3" w14:textId="77777777" w:rsidR="009F7944" w:rsidRPr="006478A0" w:rsidRDefault="009F7944" w:rsidP="00111ABE">
            <w:pPr>
              <w:jc w:val="center"/>
            </w:pPr>
            <w:r w:rsidRPr="00477620">
              <w:rPr>
                <w:b/>
                <w:sz w:val="20"/>
                <w:szCs w:val="20"/>
              </w:rPr>
              <w:t>1.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477620">
              <w:rPr>
                <w:b/>
                <w:sz w:val="20"/>
                <w:szCs w:val="20"/>
              </w:rPr>
              <w:t>Демографические показатели</w:t>
            </w:r>
          </w:p>
        </w:tc>
      </w:tr>
      <w:tr w:rsidR="009F7944" w:rsidRPr="006478A0" w14:paraId="37573051" w14:textId="77777777" w:rsidTr="00111ABE">
        <w:tc>
          <w:tcPr>
            <w:tcW w:w="2547" w:type="dxa"/>
            <w:vAlign w:val="center"/>
          </w:tcPr>
          <w:p w14:paraId="40AC6A6C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постоянного населения на начало года - всего:</w:t>
            </w:r>
          </w:p>
        </w:tc>
        <w:tc>
          <w:tcPr>
            <w:tcW w:w="1276" w:type="dxa"/>
            <w:vAlign w:val="center"/>
          </w:tcPr>
          <w:p w14:paraId="317B929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CB29CA4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14437</w:t>
            </w:r>
          </w:p>
        </w:tc>
        <w:tc>
          <w:tcPr>
            <w:tcW w:w="992" w:type="dxa"/>
            <w:vAlign w:val="center"/>
          </w:tcPr>
          <w:p w14:paraId="1B3022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14336</w:t>
            </w:r>
          </w:p>
        </w:tc>
        <w:tc>
          <w:tcPr>
            <w:tcW w:w="1134" w:type="dxa"/>
            <w:vAlign w:val="center"/>
          </w:tcPr>
          <w:p w14:paraId="20B61F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14285</w:t>
            </w:r>
          </w:p>
        </w:tc>
        <w:tc>
          <w:tcPr>
            <w:tcW w:w="1417" w:type="dxa"/>
            <w:vAlign w:val="center"/>
          </w:tcPr>
          <w:p w14:paraId="05DC7E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14247</w:t>
            </w:r>
          </w:p>
        </w:tc>
        <w:tc>
          <w:tcPr>
            <w:tcW w:w="1418" w:type="dxa"/>
            <w:vAlign w:val="center"/>
          </w:tcPr>
          <w:p w14:paraId="7700362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14247</w:t>
            </w:r>
          </w:p>
        </w:tc>
        <w:tc>
          <w:tcPr>
            <w:tcW w:w="1417" w:type="dxa"/>
            <w:vAlign w:val="center"/>
          </w:tcPr>
          <w:p w14:paraId="5E296C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14216</w:t>
            </w:r>
          </w:p>
        </w:tc>
        <w:tc>
          <w:tcPr>
            <w:tcW w:w="1276" w:type="dxa"/>
            <w:vAlign w:val="center"/>
          </w:tcPr>
          <w:p w14:paraId="763DD6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14216</w:t>
            </w:r>
          </w:p>
        </w:tc>
        <w:tc>
          <w:tcPr>
            <w:tcW w:w="1276" w:type="dxa"/>
            <w:vAlign w:val="center"/>
          </w:tcPr>
          <w:p w14:paraId="3D6609C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14192</w:t>
            </w:r>
          </w:p>
        </w:tc>
        <w:tc>
          <w:tcPr>
            <w:tcW w:w="1134" w:type="dxa"/>
            <w:vAlign w:val="center"/>
          </w:tcPr>
          <w:p w14:paraId="0E92F8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14192</w:t>
            </w:r>
          </w:p>
        </w:tc>
      </w:tr>
      <w:tr w:rsidR="009F7944" w:rsidRPr="006478A0" w14:paraId="525EF064" w14:textId="77777777" w:rsidTr="00111ABE">
        <w:tc>
          <w:tcPr>
            <w:tcW w:w="2547" w:type="dxa"/>
            <w:vAlign w:val="center"/>
          </w:tcPr>
          <w:p w14:paraId="26E55225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городского</w:t>
            </w:r>
          </w:p>
        </w:tc>
        <w:tc>
          <w:tcPr>
            <w:tcW w:w="1276" w:type="dxa"/>
            <w:vAlign w:val="center"/>
          </w:tcPr>
          <w:p w14:paraId="468D0A3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2BCCCED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8721</w:t>
            </w:r>
          </w:p>
        </w:tc>
        <w:tc>
          <w:tcPr>
            <w:tcW w:w="992" w:type="dxa"/>
            <w:vAlign w:val="center"/>
          </w:tcPr>
          <w:p w14:paraId="6B2814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8708</w:t>
            </w:r>
          </w:p>
        </w:tc>
        <w:tc>
          <w:tcPr>
            <w:tcW w:w="1134" w:type="dxa"/>
            <w:vAlign w:val="center"/>
          </w:tcPr>
          <w:p w14:paraId="7BA853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8657</w:t>
            </w:r>
          </w:p>
        </w:tc>
        <w:tc>
          <w:tcPr>
            <w:tcW w:w="1417" w:type="dxa"/>
            <w:vAlign w:val="center"/>
          </w:tcPr>
          <w:p w14:paraId="039D70E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8649</w:t>
            </w:r>
          </w:p>
        </w:tc>
        <w:tc>
          <w:tcPr>
            <w:tcW w:w="1418" w:type="dxa"/>
            <w:vAlign w:val="center"/>
          </w:tcPr>
          <w:p w14:paraId="4A011BE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8649</w:t>
            </w:r>
          </w:p>
        </w:tc>
        <w:tc>
          <w:tcPr>
            <w:tcW w:w="1417" w:type="dxa"/>
            <w:vAlign w:val="center"/>
          </w:tcPr>
          <w:p w14:paraId="2798E3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8647</w:t>
            </w:r>
          </w:p>
        </w:tc>
        <w:tc>
          <w:tcPr>
            <w:tcW w:w="1276" w:type="dxa"/>
            <w:vAlign w:val="center"/>
          </w:tcPr>
          <w:p w14:paraId="2F5FA3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8647</w:t>
            </w:r>
          </w:p>
        </w:tc>
        <w:tc>
          <w:tcPr>
            <w:tcW w:w="1276" w:type="dxa"/>
            <w:vAlign w:val="center"/>
          </w:tcPr>
          <w:p w14:paraId="030F12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8645</w:t>
            </w:r>
          </w:p>
        </w:tc>
        <w:tc>
          <w:tcPr>
            <w:tcW w:w="1134" w:type="dxa"/>
            <w:vAlign w:val="center"/>
          </w:tcPr>
          <w:p w14:paraId="743FE5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8645</w:t>
            </w:r>
          </w:p>
        </w:tc>
      </w:tr>
      <w:tr w:rsidR="009F7944" w:rsidRPr="006478A0" w14:paraId="2F7D5F3A" w14:textId="77777777" w:rsidTr="00111ABE">
        <w:tc>
          <w:tcPr>
            <w:tcW w:w="2547" w:type="dxa"/>
            <w:vAlign w:val="center"/>
          </w:tcPr>
          <w:p w14:paraId="1F3908DE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сельского</w:t>
            </w:r>
          </w:p>
        </w:tc>
        <w:tc>
          <w:tcPr>
            <w:tcW w:w="1276" w:type="dxa"/>
            <w:vAlign w:val="center"/>
          </w:tcPr>
          <w:p w14:paraId="6A15EC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62407B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5716</w:t>
            </w:r>
          </w:p>
        </w:tc>
        <w:tc>
          <w:tcPr>
            <w:tcW w:w="992" w:type="dxa"/>
            <w:vAlign w:val="center"/>
          </w:tcPr>
          <w:p w14:paraId="0F4839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5628</w:t>
            </w:r>
          </w:p>
        </w:tc>
        <w:tc>
          <w:tcPr>
            <w:tcW w:w="1134" w:type="dxa"/>
            <w:vAlign w:val="center"/>
          </w:tcPr>
          <w:p w14:paraId="60DBEE1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5628</w:t>
            </w:r>
          </w:p>
        </w:tc>
        <w:tc>
          <w:tcPr>
            <w:tcW w:w="1417" w:type="dxa"/>
            <w:vAlign w:val="center"/>
          </w:tcPr>
          <w:p w14:paraId="7049A77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5598</w:t>
            </w:r>
          </w:p>
        </w:tc>
        <w:tc>
          <w:tcPr>
            <w:tcW w:w="1418" w:type="dxa"/>
            <w:vAlign w:val="center"/>
          </w:tcPr>
          <w:p w14:paraId="54A9980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5598</w:t>
            </w:r>
          </w:p>
        </w:tc>
        <w:tc>
          <w:tcPr>
            <w:tcW w:w="1417" w:type="dxa"/>
            <w:vAlign w:val="center"/>
          </w:tcPr>
          <w:p w14:paraId="093945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5569</w:t>
            </w:r>
          </w:p>
        </w:tc>
        <w:tc>
          <w:tcPr>
            <w:tcW w:w="1276" w:type="dxa"/>
            <w:vAlign w:val="center"/>
          </w:tcPr>
          <w:p w14:paraId="75221E0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5569</w:t>
            </w:r>
          </w:p>
        </w:tc>
        <w:tc>
          <w:tcPr>
            <w:tcW w:w="1276" w:type="dxa"/>
            <w:vAlign w:val="center"/>
          </w:tcPr>
          <w:p w14:paraId="38E80A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5547</w:t>
            </w:r>
          </w:p>
        </w:tc>
        <w:tc>
          <w:tcPr>
            <w:tcW w:w="1134" w:type="dxa"/>
            <w:vAlign w:val="center"/>
          </w:tcPr>
          <w:p w14:paraId="38EE77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5547</w:t>
            </w:r>
          </w:p>
        </w:tc>
      </w:tr>
      <w:tr w:rsidR="009F7944" w:rsidRPr="006478A0" w14:paraId="5033FA73" w14:textId="77777777" w:rsidTr="00111ABE">
        <w:tc>
          <w:tcPr>
            <w:tcW w:w="2547" w:type="dxa"/>
            <w:vAlign w:val="center"/>
          </w:tcPr>
          <w:p w14:paraId="77BB10C1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Рождаемость</w:t>
            </w:r>
          </w:p>
        </w:tc>
        <w:tc>
          <w:tcPr>
            <w:tcW w:w="1276" w:type="dxa"/>
            <w:vAlign w:val="center"/>
          </w:tcPr>
          <w:p w14:paraId="5E7EB0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D4235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992" w:type="dxa"/>
            <w:vAlign w:val="center"/>
          </w:tcPr>
          <w:p w14:paraId="301170D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134" w:type="dxa"/>
            <w:vAlign w:val="center"/>
          </w:tcPr>
          <w:p w14:paraId="282360F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417" w:type="dxa"/>
            <w:vAlign w:val="center"/>
          </w:tcPr>
          <w:p w14:paraId="704AE02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418" w:type="dxa"/>
            <w:vAlign w:val="center"/>
          </w:tcPr>
          <w:p w14:paraId="038639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417" w:type="dxa"/>
            <w:vAlign w:val="center"/>
          </w:tcPr>
          <w:p w14:paraId="4F66E3A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6" w:type="dxa"/>
            <w:vAlign w:val="center"/>
          </w:tcPr>
          <w:p w14:paraId="393918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276" w:type="dxa"/>
            <w:vAlign w:val="center"/>
          </w:tcPr>
          <w:p w14:paraId="5E603B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134" w:type="dxa"/>
            <w:vAlign w:val="center"/>
          </w:tcPr>
          <w:p w14:paraId="2CD3B0D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</w:tr>
      <w:tr w:rsidR="009F7944" w:rsidRPr="006478A0" w14:paraId="0A5071C4" w14:textId="77777777" w:rsidTr="00111ABE">
        <w:tc>
          <w:tcPr>
            <w:tcW w:w="2547" w:type="dxa"/>
            <w:vAlign w:val="center"/>
          </w:tcPr>
          <w:p w14:paraId="751BFF84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Смертность</w:t>
            </w:r>
          </w:p>
        </w:tc>
        <w:tc>
          <w:tcPr>
            <w:tcW w:w="1276" w:type="dxa"/>
            <w:vAlign w:val="center"/>
          </w:tcPr>
          <w:p w14:paraId="4E2660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15D012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992" w:type="dxa"/>
            <w:vAlign w:val="center"/>
          </w:tcPr>
          <w:p w14:paraId="5801023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134" w:type="dxa"/>
            <w:vAlign w:val="center"/>
          </w:tcPr>
          <w:p w14:paraId="39BFC1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417" w:type="dxa"/>
            <w:vAlign w:val="center"/>
          </w:tcPr>
          <w:p w14:paraId="0C6719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18" w:type="dxa"/>
            <w:vAlign w:val="center"/>
          </w:tcPr>
          <w:p w14:paraId="6A4F4F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17" w:type="dxa"/>
            <w:vAlign w:val="center"/>
          </w:tcPr>
          <w:p w14:paraId="7FA2AC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276" w:type="dxa"/>
            <w:vAlign w:val="center"/>
          </w:tcPr>
          <w:p w14:paraId="1EC9D8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276" w:type="dxa"/>
            <w:vAlign w:val="center"/>
          </w:tcPr>
          <w:p w14:paraId="4081B57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1134" w:type="dxa"/>
            <w:vAlign w:val="center"/>
          </w:tcPr>
          <w:p w14:paraId="4B1BF34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</w:tr>
      <w:tr w:rsidR="009F7944" w:rsidRPr="006478A0" w14:paraId="56849AED" w14:textId="77777777" w:rsidTr="00111ABE">
        <w:tc>
          <w:tcPr>
            <w:tcW w:w="2547" w:type="dxa"/>
            <w:vAlign w:val="center"/>
          </w:tcPr>
          <w:p w14:paraId="4B291B8F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Естественный прирост (+), убыль (-)</w:t>
            </w:r>
          </w:p>
        </w:tc>
        <w:tc>
          <w:tcPr>
            <w:tcW w:w="1276" w:type="dxa"/>
            <w:vAlign w:val="center"/>
          </w:tcPr>
          <w:p w14:paraId="03130F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0D3322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-77</w:t>
            </w:r>
          </w:p>
        </w:tc>
        <w:tc>
          <w:tcPr>
            <w:tcW w:w="992" w:type="dxa"/>
            <w:vAlign w:val="center"/>
          </w:tcPr>
          <w:p w14:paraId="7DBF8ED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-129</w:t>
            </w:r>
          </w:p>
        </w:tc>
        <w:tc>
          <w:tcPr>
            <w:tcW w:w="1134" w:type="dxa"/>
            <w:vAlign w:val="center"/>
          </w:tcPr>
          <w:p w14:paraId="38D7FF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-116</w:t>
            </w:r>
          </w:p>
        </w:tc>
        <w:tc>
          <w:tcPr>
            <w:tcW w:w="1417" w:type="dxa"/>
            <w:vAlign w:val="center"/>
          </w:tcPr>
          <w:p w14:paraId="516FCD9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-110</w:t>
            </w:r>
          </w:p>
        </w:tc>
        <w:tc>
          <w:tcPr>
            <w:tcW w:w="1418" w:type="dxa"/>
            <w:vAlign w:val="center"/>
          </w:tcPr>
          <w:p w14:paraId="492F32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-110</w:t>
            </w:r>
          </w:p>
        </w:tc>
        <w:tc>
          <w:tcPr>
            <w:tcW w:w="1417" w:type="dxa"/>
            <w:vAlign w:val="center"/>
          </w:tcPr>
          <w:p w14:paraId="32BEF8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-104</w:t>
            </w:r>
          </w:p>
        </w:tc>
        <w:tc>
          <w:tcPr>
            <w:tcW w:w="1276" w:type="dxa"/>
            <w:vAlign w:val="center"/>
          </w:tcPr>
          <w:p w14:paraId="6348FF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-104</w:t>
            </w:r>
          </w:p>
        </w:tc>
        <w:tc>
          <w:tcPr>
            <w:tcW w:w="1276" w:type="dxa"/>
            <w:vAlign w:val="center"/>
          </w:tcPr>
          <w:p w14:paraId="027D29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-98</w:t>
            </w:r>
          </w:p>
        </w:tc>
        <w:tc>
          <w:tcPr>
            <w:tcW w:w="1134" w:type="dxa"/>
            <w:vAlign w:val="center"/>
          </w:tcPr>
          <w:p w14:paraId="169B1516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-98</w:t>
            </w:r>
          </w:p>
        </w:tc>
      </w:tr>
      <w:tr w:rsidR="009F7944" w:rsidRPr="006478A0" w14:paraId="65FED20A" w14:textId="77777777" w:rsidTr="00111ABE">
        <w:tc>
          <w:tcPr>
            <w:tcW w:w="2547" w:type="dxa"/>
            <w:vAlign w:val="center"/>
          </w:tcPr>
          <w:p w14:paraId="38384DD7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Миграционный прирост (+), отток (-)</w:t>
            </w:r>
          </w:p>
        </w:tc>
        <w:tc>
          <w:tcPr>
            <w:tcW w:w="1276" w:type="dxa"/>
            <w:vAlign w:val="center"/>
          </w:tcPr>
          <w:p w14:paraId="630EFF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516BEB5F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</w:t>
            </w:r>
          </w:p>
        </w:tc>
        <w:tc>
          <w:tcPr>
            <w:tcW w:w="992" w:type="dxa"/>
            <w:vAlign w:val="center"/>
          </w:tcPr>
          <w:p w14:paraId="3431859C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134" w:type="dxa"/>
            <w:vAlign w:val="center"/>
          </w:tcPr>
          <w:p w14:paraId="6ADF934D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17" w:type="dxa"/>
            <w:vAlign w:val="center"/>
          </w:tcPr>
          <w:p w14:paraId="1E22E4D0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418" w:type="dxa"/>
            <w:vAlign w:val="center"/>
          </w:tcPr>
          <w:p w14:paraId="3BB0D282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417" w:type="dxa"/>
            <w:vAlign w:val="center"/>
          </w:tcPr>
          <w:p w14:paraId="0988A1FE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vAlign w:val="center"/>
          </w:tcPr>
          <w:p w14:paraId="59BB3BCD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276" w:type="dxa"/>
            <w:vAlign w:val="center"/>
          </w:tcPr>
          <w:p w14:paraId="7EF21FF4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134" w:type="dxa"/>
            <w:vAlign w:val="center"/>
          </w:tcPr>
          <w:p w14:paraId="29C0D6D7" w14:textId="77777777" w:rsidR="009F7944" w:rsidRPr="00175C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</w:tr>
      <w:tr w:rsidR="009F7944" w:rsidRPr="006478A0" w14:paraId="79AD10D1" w14:textId="77777777" w:rsidTr="00111ABE">
        <w:tc>
          <w:tcPr>
            <w:tcW w:w="15021" w:type="dxa"/>
            <w:gridSpan w:val="11"/>
            <w:vAlign w:val="center"/>
          </w:tcPr>
          <w:p w14:paraId="7BCCC4F6" w14:textId="77777777" w:rsidR="009F7944" w:rsidRPr="00572701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572701">
              <w:rPr>
                <w:b/>
                <w:sz w:val="20"/>
                <w:szCs w:val="20"/>
              </w:rPr>
              <w:t>2. Промышленность</w:t>
            </w:r>
          </w:p>
        </w:tc>
      </w:tr>
      <w:tr w:rsidR="009F7944" w:rsidRPr="006478A0" w14:paraId="3E551851" w14:textId="77777777" w:rsidTr="00111ABE">
        <w:tc>
          <w:tcPr>
            <w:tcW w:w="2547" w:type="dxa"/>
            <w:vAlign w:val="center"/>
          </w:tcPr>
          <w:p w14:paraId="7F6B2113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Объем отгруженных товаров собственного производства, выполненных работ и услуг собственными силами по основным видам экономической деятельности</w:t>
            </w:r>
          </w:p>
        </w:tc>
        <w:tc>
          <w:tcPr>
            <w:tcW w:w="1276" w:type="dxa"/>
            <w:vAlign w:val="center"/>
          </w:tcPr>
          <w:p w14:paraId="4BE0DF8C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10797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0CECCB44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909,0810</w:t>
            </w:r>
          </w:p>
        </w:tc>
        <w:tc>
          <w:tcPr>
            <w:tcW w:w="992" w:type="dxa"/>
            <w:vAlign w:val="center"/>
          </w:tcPr>
          <w:p w14:paraId="733E952A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1085,3614</w:t>
            </w:r>
          </w:p>
        </w:tc>
        <w:tc>
          <w:tcPr>
            <w:tcW w:w="1134" w:type="dxa"/>
            <w:vAlign w:val="center"/>
          </w:tcPr>
          <w:p w14:paraId="42ED6591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1189,4361</w:t>
            </w:r>
          </w:p>
        </w:tc>
        <w:tc>
          <w:tcPr>
            <w:tcW w:w="1417" w:type="dxa"/>
            <w:vAlign w:val="center"/>
          </w:tcPr>
          <w:p w14:paraId="285E4884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1255,6523</w:t>
            </w:r>
          </w:p>
        </w:tc>
        <w:tc>
          <w:tcPr>
            <w:tcW w:w="1418" w:type="dxa"/>
            <w:vAlign w:val="center"/>
          </w:tcPr>
          <w:p w14:paraId="4410A574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1266,5745</w:t>
            </w:r>
          </w:p>
        </w:tc>
        <w:tc>
          <w:tcPr>
            <w:tcW w:w="1417" w:type="dxa"/>
            <w:vAlign w:val="center"/>
          </w:tcPr>
          <w:p w14:paraId="4DA82124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1335,1154</w:t>
            </w:r>
          </w:p>
        </w:tc>
        <w:tc>
          <w:tcPr>
            <w:tcW w:w="1276" w:type="dxa"/>
            <w:vAlign w:val="center"/>
          </w:tcPr>
          <w:p w14:paraId="460C3F4A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1352,1023</w:t>
            </w:r>
          </w:p>
        </w:tc>
        <w:tc>
          <w:tcPr>
            <w:tcW w:w="1276" w:type="dxa"/>
            <w:vAlign w:val="center"/>
          </w:tcPr>
          <w:p w14:paraId="5EE4D239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1405,1001</w:t>
            </w:r>
          </w:p>
        </w:tc>
        <w:tc>
          <w:tcPr>
            <w:tcW w:w="1134" w:type="dxa"/>
            <w:vAlign w:val="center"/>
          </w:tcPr>
          <w:p w14:paraId="0B61B478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1432,3170</w:t>
            </w:r>
          </w:p>
        </w:tc>
      </w:tr>
      <w:tr w:rsidR="009F7944" w:rsidRPr="006478A0" w14:paraId="3D72BF33" w14:textId="77777777" w:rsidTr="00111ABE">
        <w:tc>
          <w:tcPr>
            <w:tcW w:w="2547" w:type="dxa"/>
            <w:vAlign w:val="center"/>
          </w:tcPr>
          <w:p w14:paraId="6192A228" w14:textId="77777777" w:rsidR="009F7944" w:rsidRPr="00010797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5163C45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7B709924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108,04</w:t>
            </w:r>
          </w:p>
        </w:tc>
        <w:tc>
          <w:tcPr>
            <w:tcW w:w="992" w:type="dxa"/>
            <w:vAlign w:val="center"/>
          </w:tcPr>
          <w:p w14:paraId="29B00239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125,95</w:t>
            </w:r>
          </w:p>
        </w:tc>
        <w:tc>
          <w:tcPr>
            <w:tcW w:w="1134" w:type="dxa"/>
            <w:vAlign w:val="center"/>
          </w:tcPr>
          <w:p w14:paraId="60522031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96,50</w:t>
            </w:r>
          </w:p>
        </w:tc>
        <w:tc>
          <w:tcPr>
            <w:tcW w:w="1417" w:type="dxa"/>
            <w:vAlign w:val="center"/>
          </w:tcPr>
          <w:p w14:paraId="49A9EFB0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98,50</w:t>
            </w:r>
          </w:p>
        </w:tc>
        <w:tc>
          <w:tcPr>
            <w:tcW w:w="1418" w:type="dxa"/>
            <w:vAlign w:val="center"/>
          </w:tcPr>
          <w:p w14:paraId="175CFE65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100,17</w:t>
            </w:r>
          </w:p>
        </w:tc>
        <w:tc>
          <w:tcPr>
            <w:tcW w:w="1417" w:type="dxa"/>
            <w:vAlign w:val="center"/>
          </w:tcPr>
          <w:p w14:paraId="659818CB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100,05</w:t>
            </w:r>
          </w:p>
        </w:tc>
        <w:tc>
          <w:tcPr>
            <w:tcW w:w="1276" w:type="dxa"/>
            <w:vAlign w:val="center"/>
          </w:tcPr>
          <w:p w14:paraId="16FC151E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100,30</w:t>
            </w:r>
          </w:p>
        </w:tc>
        <w:tc>
          <w:tcPr>
            <w:tcW w:w="1276" w:type="dxa"/>
            <w:vAlign w:val="center"/>
          </w:tcPr>
          <w:p w14:paraId="5FC2CC8E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134" w:type="dxa"/>
            <w:vAlign w:val="center"/>
          </w:tcPr>
          <w:p w14:paraId="4F2E4751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100,50</w:t>
            </w:r>
          </w:p>
        </w:tc>
      </w:tr>
      <w:tr w:rsidR="009F7944" w:rsidRPr="006478A0" w14:paraId="1E57C4A5" w14:textId="77777777" w:rsidTr="00111ABE">
        <w:tc>
          <w:tcPr>
            <w:tcW w:w="2547" w:type="dxa"/>
            <w:vAlign w:val="center"/>
          </w:tcPr>
          <w:p w14:paraId="761DDA05" w14:textId="77777777" w:rsidR="009F7944" w:rsidRPr="00010797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lastRenderedPageBreak/>
              <w:t>Добыча полезных ископаемых</w:t>
            </w:r>
          </w:p>
        </w:tc>
        <w:tc>
          <w:tcPr>
            <w:tcW w:w="1276" w:type="dxa"/>
            <w:vAlign w:val="center"/>
          </w:tcPr>
          <w:p w14:paraId="7241F17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10797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66DA5C64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21,200</w:t>
            </w:r>
          </w:p>
        </w:tc>
        <w:tc>
          <w:tcPr>
            <w:tcW w:w="992" w:type="dxa"/>
            <w:vAlign w:val="center"/>
          </w:tcPr>
          <w:p w14:paraId="62175EA3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29,850</w:t>
            </w:r>
          </w:p>
        </w:tc>
        <w:tc>
          <w:tcPr>
            <w:tcW w:w="1134" w:type="dxa"/>
            <w:vAlign w:val="center"/>
          </w:tcPr>
          <w:p w14:paraId="35968C26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31,880</w:t>
            </w:r>
          </w:p>
        </w:tc>
        <w:tc>
          <w:tcPr>
            <w:tcW w:w="1417" w:type="dxa"/>
            <w:vAlign w:val="center"/>
          </w:tcPr>
          <w:p w14:paraId="6B8B6E16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33,699</w:t>
            </w:r>
          </w:p>
        </w:tc>
        <w:tc>
          <w:tcPr>
            <w:tcW w:w="1418" w:type="dxa"/>
            <w:vAlign w:val="center"/>
          </w:tcPr>
          <w:p w14:paraId="5F0B2B7D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34,129</w:t>
            </w:r>
          </w:p>
        </w:tc>
        <w:tc>
          <w:tcPr>
            <w:tcW w:w="1417" w:type="dxa"/>
            <w:vAlign w:val="center"/>
          </w:tcPr>
          <w:p w14:paraId="4A905105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35,498</w:t>
            </w:r>
          </w:p>
        </w:tc>
        <w:tc>
          <w:tcPr>
            <w:tcW w:w="1276" w:type="dxa"/>
            <w:vAlign w:val="center"/>
          </w:tcPr>
          <w:p w14:paraId="1D811B43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36,451</w:t>
            </w:r>
          </w:p>
        </w:tc>
        <w:tc>
          <w:tcPr>
            <w:tcW w:w="1276" w:type="dxa"/>
            <w:vAlign w:val="center"/>
          </w:tcPr>
          <w:p w14:paraId="7CFFA923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37,466</w:t>
            </w:r>
          </w:p>
        </w:tc>
        <w:tc>
          <w:tcPr>
            <w:tcW w:w="1134" w:type="dxa"/>
            <w:vAlign w:val="center"/>
          </w:tcPr>
          <w:p w14:paraId="77088EB6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38,931</w:t>
            </w:r>
          </w:p>
        </w:tc>
      </w:tr>
      <w:tr w:rsidR="009F7944" w:rsidRPr="006478A0" w14:paraId="1188904C" w14:textId="77777777" w:rsidTr="00111ABE">
        <w:tc>
          <w:tcPr>
            <w:tcW w:w="2547" w:type="dxa"/>
            <w:vAlign w:val="center"/>
          </w:tcPr>
          <w:p w14:paraId="281FB068" w14:textId="77777777" w:rsidR="009F7944" w:rsidRPr="00010797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62BF3DAD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5DAE0304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145,82</w:t>
            </w:r>
          </w:p>
        </w:tc>
        <w:tc>
          <w:tcPr>
            <w:tcW w:w="992" w:type="dxa"/>
            <w:vAlign w:val="center"/>
          </w:tcPr>
          <w:p w14:paraId="77B6A33D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121,59</w:t>
            </w:r>
          </w:p>
        </w:tc>
        <w:tc>
          <w:tcPr>
            <w:tcW w:w="1134" w:type="dxa"/>
            <w:vAlign w:val="center"/>
          </w:tcPr>
          <w:p w14:paraId="34A165DA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101,91</w:t>
            </w:r>
          </w:p>
        </w:tc>
        <w:tc>
          <w:tcPr>
            <w:tcW w:w="1417" w:type="dxa"/>
            <w:vAlign w:val="center"/>
          </w:tcPr>
          <w:p w14:paraId="2ECD3E6D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100,67</w:t>
            </w:r>
          </w:p>
        </w:tc>
        <w:tc>
          <w:tcPr>
            <w:tcW w:w="1418" w:type="dxa"/>
            <w:vAlign w:val="center"/>
          </w:tcPr>
          <w:p w14:paraId="12E0BA76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102,15</w:t>
            </w:r>
          </w:p>
        </w:tc>
        <w:tc>
          <w:tcPr>
            <w:tcW w:w="1417" w:type="dxa"/>
            <w:vAlign w:val="center"/>
          </w:tcPr>
          <w:p w14:paraId="525DF2B2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100,90</w:t>
            </w:r>
          </w:p>
        </w:tc>
        <w:tc>
          <w:tcPr>
            <w:tcW w:w="1276" w:type="dxa"/>
            <w:vAlign w:val="center"/>
          </w:tcPr>
          <w:p w14:paraId="7934687C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102,40</w:t>
            </w:r>
          </w:p>
        </w:tc>
        <w:tc>
          <w:tcPr>
            <w:tcW w:w="1276" w:type="dxa"/>
            <w:vAlign w:val="center"/>
          </w:tcPr>
          <w:p w14:paraId="6A99445F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  <w:tc>
          <w:tcPr>
            <w:tcW w:w="1134" w:type="dxa"/>
            <w:vAlign w:val="center"/>
          </w:tcPr>
          <w:p w14:paraId="14E0DCF0" w14:textId="77777777" w:rsidR="009F7944" w:rsidRPr="00AD0D3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102,50</w:t>
            </w:r>
          </w:p>
        </w:tc>
      </w:tr>
      <w:tr w:rsidR="009F7944" w:rsidRPr="006478A0" w14:paraId="0B828613" w14:textId="77777777" w:rsidTr="00111ABE">
        <w:tc>
          <w:tcPr>
            <w:tcW w:w="2547" w:type="dxa"/>
            <w:vAlign w:val="center"/>
          </w:tcPr>
          <w:p w14:paraId="3F14746C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Индекс - дефлятор по добыче полезных ископаемых</w:t>
            </w:r>
          </w:p>
        </w:tc>
        <w:tc>
          <w:tcPr>
            <w:tcW w:w="1276" w:type="dxa"/>
            <w:vAlign w:val="center"/>
          </w:tcPr>
          <w:p w14:paraId="0EC331A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71545BAF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98,90</w:t>
            </w:r>
          </w:p>
        </w:tc>
        <w:tc>
          <w:tcPr>
            <w:tcW w:w="992" w:type="dxa"/>
            <w:vAlign w:val="center"/>
          </w:tcPr>
          <w:p w14:paraId="4C4E331F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115,80</w:t>
            </w:r>
          </w:p>
        </w:tc>
        <w:tc>
          <w:tcPr>
            <w:tcW w:w="1134" w:type="dxa"/>
            <w:vAlign w:val="center"/>
          </w:tcPr>
          <w:p w14:paraId="6F0C117D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7" w:type="dxa"/>
            <w:vAlign w:val="center"/>
          </w:tcPr>
          <w:p w14:paraId="3D07D17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105,00</w:t>
            </w:r>
          </w:p>
        </w:tc>
        <w:tc>
          <w:tcPr>
            <w:tcW w:w="1418" w:type="dxa"/>
            <w:vAlign w:val="center"/>
          </w:tcPr>
          <w:p w14:paraId="6FFB68D1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7" w:type="dxa"/>
            <w:vAlign w:val="center"/>
          </w:tcPr>
          <w:p w14:paraId="1AF108AC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104,40</w:t>
            </w:r>
          </w:p>
        </w:tc>
        <w:tc>
          <w:tcPr>
            <w:tcW w:w="1276" w:type="dxa"/>
            <w:vAlign w:val="center"/>
          </w:tcPr>
          <w:p w14:paraId="2BE673F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276" w:type="dxa"/>
            <w:vAlign w:val="center"/>
          </w:tcPr>
          <w:p w14:paraId="42FACD00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134" w:type="dxa"/>
            <w:vAlign w:val="center"/>
          </w:tcPr>
          <w:p w14:paraId="2A975AC8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104,20</w:t>
            </w:r>
          </w:p>
        </w:tc>
      </w:tr>
      <w:tr w:rsidR="009F7944" w:rsidRPr="006478A0" w14:paraId="584B7104" w14:textId="77777777" w:rsidTr="00111ABE">
        <w:tc>
          <w:tcPr>
            <w:tcW w:w="2547" w:type="dxa"/>
            <w:vAlign w:val="center"/>
          </w:tcPr>
          <w:p w14:paraId="295E2B18" w14:textId="77777777" w:rsidR="009F7944" w:rsidRPr="00010797" w:rsidRDefault="009F7944" w:rsidP="00111ABE">
            <w:pPr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Добыча полезных ископаемых, в том числе добыча сырой нефти и природного газа, предоставление услуг в этих областях</w:t>
            </w:r>
          </w:p>
        </w:tc>
        <w:tc>
          <w:tcPr>
            <w:tcW w:w="1276" w:type="dxa"/>
            <w:vAlign w:val="center"/>
          </w:tcPr>
          <w:p w14:paraId="1CA8074C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10797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752C9E5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BC33E21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C335F9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9E7EBE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1516C3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BB11A20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444148B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2D4E6F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CACB293" w14:textId="77777777" w:rsidR="009F7944" w:rsidRPr="003F78FB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6478A0" w14:paraId="287861AE" w14:textId="77777777" w:rsidTr="00111ABE">
        <w:tc>
          <w:tcPr>
            <w:tcW w:w="2547" w:type="dxa"/>
            <w:vAlign w:val="center"/>
          </w:tcPr>
          <w:p w14:paraId="613B8875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Добыча полезных ископаемых, в том числе добыча сырой нефти и природного газа, предоставление услуг в этих областях, в сопоставимых ценах</w:t>
            </w:r>
          </w:p>
        </w:tc>
        <w:tc>
          <w:tcPr>
            <w:tcW w:w="1276" w:type="dxa"/>
            <w:vAlign w:val="center"/>
          </w:tcPr>
          <w:p w14:paraId="43EEE0D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3E33BCD8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1E07B2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BE1EC2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52D4B3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5AC507B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E98590C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59CFD7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2B3E15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9D7D7A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6478A0" w14:paraId="50C7DC8F" w14:textId="77777777" w:rsidTr="00111ABE">
        <w:tc>
          <w:tcPr>
            <w:tcW w:w="2547" w:type="dxa"/>
            <w:vAlign w:val="center"/>
          </w:tcPr>
          <w:p w14:paraId="2D482568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Индекс - дефлятор по добыче полезных ископаемых, в том числе добыче сырой нефти и природного газа, предоставление услуг в этих областях</w:t>
            </w:r>
          </w:p>
        </w:tc>
        <w:tc>
          <w:tcPr>
            <w:tcW w:w="1276" w:type="dxa"/>
            <w:vAlign w:val="center"/>
          </w:tcPr>
          <w:p w14:paraId="43CFCE6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162E84DD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86,20</w:t>
            </w:r>
          </w:p>
        </w:tc>
        <w:tc>
          <w:tcPr>
            <w:tcW w:w="992" w:type="dxa"/>
            <w:vAlign w:val="center"/>
          </w:tcPr>
          <w:p w14:paraId="11ABC949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118,70</w:t>
            </w:r>
          </w:p>
        </w:tc>
        <w:tc>
          <w:tcPr>
            <w:tcW w:w="1134" w:type="dxa"/>
            <w:vAlign w:val="center"/>
          </w:tcPr>
          <w:p w14:paraId="0655B570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104,20</w:t>
            </w:r>
          </w:p>
        </w:tc>
        <w:tc>
          <w:tcPr>
            <w:tcW w:w="1417" w:type="dxa"/>
            <w:vAlign w:val="center"/>
          </w:tcPr>
          <w:p w14:paraId="211E3AD8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105,10</w:t>
            </w:r>
          </w:p>
        </w:tc>
        <w:tc>
          <w:tcPr>
            <w:tcW w:w="1418" w:type="dxa"/>
            <w:vAlign w:val="center"/>
          </w:tcPr>
          <w:p w14:paraId="1FC429F1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104,70</w:t>
            </w:r>
          </w:p>
        </w:tc>
        <w:tc>
          <w:tcPr>
            <w:tcW w:w="1417" w:type="dxa"/>
            <w:vAlign w:val="center"/>
          </w:tcPr>
          <w:p w14:paraId="4389C23D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104,40</w:t>
            </w:r>
          </w:p>
        </w:tc>
        <w:tc>
          <w:tcPr>
            <w:tcW w:w="1276" w:type="dxa"/>
            <w:vAlign w:val="center"/>
          </w:tcPr>
          <w:p w14:paraId="16ED8723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276" w:type="dxa"/>
            <w:vAlign w:val="center"/>
          </w:tcPr>
          <w:p w14:paraId="31660F8D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134" w:type="dxa"/>
            <w:vAlign w:val="center"/>
          </w:tcPr>
          <w:p w14:paraId="336F52CA" w14:textId="77777777" w:rsidR="009F7944" w:rsidRPr="00EC3D1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104,20</w:t>
            </w:r>
          </w:p>
        </w:tc>
      </w:tr>
      <w:tr w:rsidR="009F7944" w:rsidRPr="006478A0" w14:paraId="41FACA24" w14:textId="77777777" w:rsidTr="00111ABE">
        <w:tc>
          <w:tcPr>
            <w:tcW w:w="2547" w:type="dxa"/>
            <w:vAlign w:val="center"/>
          </w:tcPr>
          <w:p w14:paraId="1E65373D" w14:textId="77777777" w:rsidR="009F7944" w:rsidRPr="00010797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Обрабатывающие производства</w:t>
            </w:r>
          </w:p>
        </w:tc>
        <w:tc>
          <w:tcPr>
            <w:tcW w:w="1276" w:type="dxa"/>
            <w:vAlign w:val="center"/>
          </w:tcPr>
          <w:p w14:paraId="2C04D81B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10797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50E35F72" w14:textId="77777777" w:rsidR="009F7944" w:rsidRPr="00E70D7F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387,000</w:t>
            </w:r>
          </w:p>
        </w:tc>
        <w:tc>
          <w:tcPr>
            <w:tcW w:w="992" w:type="dxa"/>
            <w:vAlign w:val="center"/>
          </w:tcPr>
          <w:p w14:paraId="3DD177E0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400,531</w:t>
            </w:r>
          </w:p>
        </w:tc>
        <w:tc>
          <w:tcPr>
            <w:tcW w:w="1134" w:type="dxa"/>
            <w:vAlign w:val="center"/>
          </w:tcPr>
          <w:p w14:paraId="27F08F9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414,543</w:t>
            </w:r>
          </w:p>
        </w:tc>
        <w:tc>
          <w:tcPr>
            <w:tcW w:w="1417" w:type="dxa"/>
            <w:vAlign w:val="center"/>
          </w:tcPr>
          <w:p w14:paraId="52C144B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436,508</w:t>
            </w:r>
          </w:p>
        </w:tc>
        <w:tc>
          <w:tcPr>
            <w:tcW w:w="1418" w:type="dxa"/>
            <w:vAlign w:val="center"/>
          </w:tcPr>
          <w:p w14:paraId="5B75BE1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438,178</w:t>
            </w:r>
          </w:p>
        </w:tc>
        <w:tc>
          <w:tcPr>
            <w:tcW w:w="1417" w:type="dxa"/>
            <w:vAlign w:val="center"/>
          </w:tcPr>
          <w:p w14:paraId="4F09D570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458,414</w:t>
            </w:r>
          </w:p>
        </w:tc>
        <w:tc>
          <w:tcPr>
            <w:tcW w:w="1276" w:type="dxa"/>
            <w:vAlign w:val="center"/>
          </w:tcPr>
          <w:p w14:paraId="474E112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462,291</w:t>
            </w:r>
          </w:p>
        </w:tc>
        <w:tc>
          <w:tcPr>
            <w:tcW w:w="1276" w:type="dxa"/>
            <w:vAlign w:val="center"/>
          </w:tcPr>
          <w:p w14:paraId="18F54C2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483,625</w:t>
            </w:r>
          </w:p>
        </w:tc>
        <w:tc>
          <w:tcPr>
            <w:tcW w:w="1134" w:type="dxa"/>
            <w:vAlign w:val="center"/>
          </w:tcPr>
          <w:p w14:paraId="157844F9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488,650</w:t>
            </w:r>
          </w:p>
        </w:tc>
      </w:tr>
      <w:tr w:rsidR="009F7944" w:rsidRPr="006478A0" w14:paraId="10DB3CA0" w14:textId="77777777" w:rsidTr="00111ABE">
        <w:tc>
          <w:tcPr>
            <w:tcW w:w="2547" w:type="dxa"/>
            <w:vAlign w:val="center"/>
          </w:tcPr>
          <w:p w14:paraId="4D299E12" w14:textId="77777777" w:rsidR="009F7944" w:rsidRPr="00010797" w:rsidRDefault="009F7944" w:rsidP="00111ABE">
            <w:pPr>
              <w:ind w:firstLineChars="200" w:firstLine="400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lastRenderedPageBreak/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50A1EDF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6F32AC8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120,01</w:t>
            </w:r>
          </w:p>
        </w:tc>
        <w:tc>
          <w:tcPr>
            <w:tcW w:w="992" w:type="dxa"/>
            <w:vAlign w:val="center"/>
          </w:tcPr>
          <w:p w14:paraId="0612107D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109,52</w:t>
            </w:r>
          </w:p>
        </w:tc>
        <w:tc>
          <w:tcPr>
            <w:tcW w:w="1134" w:type="dxa"/>
            <w:vAlign w:val="center"/>
          </w:tcPr>
          <w:p w14:paraId="7E0F43A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97,64</w:t>
            </w:r>
          </w:p>
        </w:tc>
        <w:tc>
          <w:tcPr>
            <w:tcW w:w="1417" w:type="dxa"/>
            <w:vAlign w:val="center"/>
          </w:tcPr>
          <w:p w14:paraId="2AA453DD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100,38</w:t>
            </w:r>
          </w:p>
        </w:tc>
        <w:tc>
          <w:tcPr>
            <w:tcW w:w="1418" w:type="dxa"/>
            <w:vAlign w:val="center"/>
          </w:tcPr>
          <w:p w14:paraId="7D31FD41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100,86</w:t>
            </w:r>
          </w:p>
        </w:tc>
        <w:tc>
          <w:tcPr>
            <w:tcW w:w="1417" w:type="dxa"/>
            <w:vAlign w:val="center"/>
          </w:tcPr>
          <w:p w14:paraId="01CD9AC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100,40</w:t>
            </w:r>
          </w:p>
        </w:tc>
        <w:tc>
          <w:tcPr>
            <w:tcW w:w="1276" w:type="dxa"/>
            <w:vAlign w:val="center"/>
          </w:tcPr>
          <w:p w14:paraId="47B6A69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100,96</w:t>
            </w:r>
          </w:p>
        </w:tc>
        <w:tc>
          <w:tcPr>
            <w:tcW w:w="1276" w:type="dxa"/>
            <w:vAlign w:val="center"/>
          </w:tcPr>
          <w:p w14:paraId="4520FB52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100,86</w:t>
            </w:r>
          </w:p>
        </w:tc>
        <w:tc>
          <w:tcPr>
            <w:tcW w:w="1134" w:type="dxa"/>
            <w:vAlign w:val="center"/>
          </w:tcPr>
          <w:p w14:paraId="1D563FD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101,15</w:t>
            </w:r>
          </w:p>
        </w:tc>
      </w:tr>
      <w:tr w:rsidR="009F7944" w:rsidRPr="006478A0" w14:paraId="742883FC" w14:textId="77777777" w:rsidTr="00111ABE">
        <w:tc>
          <w:tcPr>
            <w:tcW w:w="2547" w:type="dxa"/>
            <w:vAlign w:val="center"/>
          </w:tcPr>
          <w:p w14:paraId="45B177BA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Индекс - дефлятор по обрабатывающему производству</w:t>
            </w:r>
          </w:p>
        </w:tc>
        <w:tc>
          <w:tcPr>
            <w:tcW w:w="1276" w:type="dxa"/>
            <w:vAlign w:val="center"/>
          </w:tcPr>
          <w:p w14:paraId="444AFDDA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01079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%</w:t>
            </w:r>
            <w:r w:rsidRPr="00010797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0BF9618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116,50</w:t>
            </w:r>
          </w:p>
        </w:tc>
        <w:tc>
          <w:tcPr>
            <w:tcW w:w="992" w:type="dxa"/>
            <w:vAlign w:val="center"/>
          </w:tcPr>
          <w:p w14:paraId="791F1689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94,50</w:t>
            </w:r>
          </w:p>
        </w:tc>
        <w:tc>
          <w:tcPr>
            <w:tcW w:w="1134" w:type="dxa"/>
            <w:vAlign w:val="center"/>
          </w:tcPr>
          <w:p w14:paraId="38B0833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106,00</w:t>
            </w:r>
          </w:p>
        </w:tc>
        <w:tc>
          <w:tcPr>
            <w:tcW w:w="1417" w:type="dxa"/>
            <w:vAlign w:val="center"/>
          </w:tcPr>
          <w:p w14:paraId="66A61810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104,90</w:t>
            </w:r>
          </w:p>
        </w:tc>
        <w:tc>
          <w:tcPr>
            <w:tcW w:w="1418" w:type="dxa"/>
            <w:vAlign w:val="center"/>
          </w:tcPr>
          <w:p w14:paraId="0CF6042B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7" w:type="dxa"/>
            <w:vAlign w:val="center"/>
          </w:tcPr>
          <w:p w14:paraId="550A9DB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276" w:type="dxa"/>
            <w:vAlign w:val="center"/>
          </w:tcPr>
          <w:p w14:paraId="13525DBD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59E2DBB9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134" w:type="dxa"/>
            <w:vAlign w:val="center"/>
          </w:tcPr>
          <w:p w14:paraId="6F142DA8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</w:tr>
      <w:tr w:rsidR="009F7944" w:rsidRPr="006478A0" w14:paraId="713A0D0C" w14:textId="77777777" w:rsidTr="00111ABE">
        <w:tc>
          <w:tcPr>
            <w:tcW w:w="2547" w:type="dxa"/>
            <w:vAlign w:val="center"/>
          </w:tcPr>
          <w:p w14:paraId="515C416C" w14:textId="77777777" w:rsidR="009F7944" w:rsidRPr="00010797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10797">
              <w:rPr>
                <w:sz w:val="20"/>
                <w:szCs w:val="20"/>
              </w:rPr>
              <w:t>переработка и консервирование рыбо- и морепродуктов</w:t>
            </w:r>
          </w:p>
        </w:tc>
        <w:tc>
          <w:tcPr>
            <w:tcW w:w="1276" w:type="dxa"/>
            <w:vAlign w:val="center"/>
          </w:tcPr>
          <w:p w14:paraId="5B46B53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10797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42A29E73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10,610</w:t>
            </w:r>
          </w:p>
        </w:tc>
        <w:tc>
          <w:tcPr>
            <w:tcW w:w="992" w:type="dxa"/>
            <w:vAlign w:val="center"/>
          </w:tcPr>
          <w:p w14:paraId="73A586B4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6,634</w:t>
            </w:r>
          </w:p>
        </w:tc>
        <w:tc>
          <w:tcPr>
            <w:tcW w:w="1134" w:type="dxa"/>
            <w:vAlign w:val="center"/>
          </w:tcPr>
          <w:p w14:paraId="302D9AEE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10,392</w:t>
            </w:r>
          </w:p>
        </w:tc>
        <w:tc>
          <w:tcPr>
            <w:tcW w:w="1417" w:type="dxa"/>
            <w:vAlign w:val="center"/>
          </w:tcPr>
          <w:p w14:paraId="609D79E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10,159</w:t>
            </w:r>
          </w:p>
        </w:tc>
        <w:tc>
          <w:tcPr>
            <w:tcW w:w="1418" w:type="dxa"/>
            <w:vAlign w:val="center"/>
          </w:tcPr>
          <w:p w14:paraId="145A3371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10,446</w:t>
            </w:r>
          </w:p>
        </w:tc>
        <w:tc>
          <w:tcPr>
            <w:tcW w:w="1417" w:type="dxa"/>
            <w:vAlign w:val="center"/>
          </w:tcPr>
          <w:p w14:paraId="6374231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10,185</w:t>
            </w:r>
          </w:p>
        </w:tc>
        <w:tc>
          <w:tcPr>
            <w:tcW w:w="1276" w:type="dxa"/>
            <w:vAlign w:val="center"/>
          </w:tcPr>
          <w:p w14:paraId="7972BCD5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10,472</w:t>
            </w:r>
          </w:p>
        </w:tc>
        <w:tc>
          <w:tcPr>
            <w:tcW w:w="1276" w:type="dxa"/>
            <w:vAlign w:val="center"/>
          </w:tcPr>
          <w:p w14:paraId="41C34046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10,238</w:t>
            </w:r>
          </w:p>
        </w:tc>
        <w:tc>
          <w:tcPr>
            <w:tcW w:w="1134" w:type="dxa"/>
            <w:vAlign w:val="center"/>
          </w:tcPr>
          <w:p w14:paraId="7A8591DF" w14:textId="77777777" w:rsidR="009F7944" w:rsidRPr="00010797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10,497</w:t>
            </w:r>
          </w:p>
        </w:tc>
      </w:tr>
      <w:tr w:rsidR="009F7944" w:rsidRPr="00572701" w14:paraId="0005B1C2" w14:textId="77777777" w:rsidTr="00111ABE">
        <w:tc>
          <w:tcPr>
            <w:tcW w:w="2547" w:type="dxa"/>
            <w:vAlign w:val="center"/>
          </w:tcPr>
          <w:p w14:paraId="5B137B12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переработка и консервирование рыбо- и морепродуктов, в сопоставимых ценах</w:t>
            </w:r>
          </w:p>
        </w:tc>
        <w:tc>
          <w:tcPr>
            <w:tcW w:w="1276" w:type="dxa"/>
            <w:vAlign w:val="center"/>
          </w:tcPr>
          <w:p w14:paraId="1565492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572701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69B4B21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121,76</w:t>
            </w:r>
          </w:p>
        </w:tc>
        <w:tc>
          <w:tcPr>
            <w:tcW w:w="992" w:type="dxa"/>
            <w:vAlign w:val="center"/>
          </w:tcPr>
          <w:p w14:paraId="5421E4E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63,80</w:t>
            </w:r>
          </w:p>
        </w:tc>
        <w:tc>
          <w:tcPr>
            <w:tcW w:w="1134" w:type="dxa"/>
            <w:vAlign w:val="center"/>
          </w:tcPr>
          <w:p w14:paraId="3357D1C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147,79</w:t>
            </w:r>
          </w:p>
        </w:tc>
        <w:tc>
          <w:tcPr>
            <w:tcW w:w="1417" w:type="dxa"/>
            <w:vAlign w:val="center"/>
          </w:tcPr>
          <w:p w14:paraId="4B189BC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93,10</w:t>
            </w:r>
          </w:p>
        </w:tc>
        <w:tc>
          <w:tcPr>
            <w:tcW w:w="1418" w:type="dxa"/>
            <w:vAlign w:val="center"/>
          </w:tcPr>
          <w:p w14:paraId="0A1D409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95,91</w:t>
            </w:r>
          </w:p>
        </w:tc>
        <w:tc>
          <w:tcPr>
            <w:tcW w:w="1417" w:type="dxa"/>
            <w:vAlign w:val="center"/>
          </w:tcPr>
          <w:p w14:paraId="1F43C12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95,85</w:t>
            </w:r>
          </w:p>
        </w:tc>
        <w:tc>
          <w:tcPr>
            <w:tcW w:w="1276" w:type="dxa"/>
            <w:vAlign w:val="center"/>
          </w:tcPr>
          <w:p w14:paraId="0555453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95,93</w:t>
            </w:r>
          </w:p>
        </w:tc>
        <w:tc>
          <w:tcPr>
            <w:tcW w:w="1276" w:type="dxa"/>
            <w:vAlign w:val="center"/>
          </w:tcPr>
          <w:p w14:paraId="334D1F3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96,10</w:t>
            </w:r>
          </w:p>
        </w:tc>
        <w:tc>
          <w:tcPr>
            <w:tcW w:w="1134" w:type="dxa"/>
            <w:vAlign w:val="center"/>
          </w:tcPr>
          <w:p w14:paraId="30B3E28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95,63</w:t>
            </w:r>
          </w:p>
        </w:tc>
      </w:tr>
      <w:tr w:rsidR="009F7944" w:rsidRPr="00572701" w14:paraId="3D477194" w14:textId="77777777" w:rsidTr="00111ABE">
        <w:tc>
          <w:tcPr>
            <w:tcW w:w="2547" w:type="dxa"/>
            <w:vAlign w:val="center"/>
          </w:tcPr>
          <w:p w14:paraId="7580FDBF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переработке и консервированию рыбо- и морепродуктов</w:t>
            </w:r>
          </w:p>
        </w:tc>
        <w:tc>
          <w:tcPr>
            <w:tcW w:w="1276" w:type="dxa"/>
            <w:vAlign w:val="center"/>
          </w:tcPr>
          <w:p w14:paraId="709370E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572701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635F914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105,40</w:t>
            </w:r>
          </w:p>
        </w:tc>
        <w:tc>
          <w:tcPr>
            <w:tcW w:w="992" w:type="dxa"/>
            <w:vAlign w:val="center"/>
          </w:tcPr>
          <w:p w14:paraId="6454592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98,00</w:t>
            </w:r>
          </w:p>
        </w:tc>
        <w:tc>
          <w:tcPr>
            <w:tcW w:w="1134" w:type="dxa"/>
            <w:vAlign w:val="center"/>
          </w:tcPr>
          <w:p w14:paraId="12EC441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106,00</w:t>
            </w:r>
          </w:p>
        </w:tc>
        <w:tc>
          <w:tcPr>
            <w:tcW w:w="1417" w:type="dxa"/>
            <w:vAlign w:val="center"/>
          </w:tcPr>
          <w:p w14:paraId="0CFE19C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104,90</w:t>
            </w:r>
          </w:p>
        </w:tc>
        <w:tc>
          <w:tcPr>
            <w:tcW w:w="1418" w:type="dxa"/>
            <w:vAlign w:val="center"/>
          </w:tcPr>
          <w:p w14:paraId="0B2FA9D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7" w:type="dxa"/>
            <w:vAlign w:val="center"/>
          </w:tcPr>
          <w:p w14:paraId="3E930F3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276" w:type="dxa"/>
            <w:vAlign w:val="center"/>
          </w:tcPr>
          <w:p w14:paraId="2ABCA69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224F223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134" w:type="dxa"/>
            <w:vAlign w:val="center"/>
          </w:tcPr>
          <w:p w14:paraId="50E005B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</w:tr>
      <w:tr w:rsidR="009F7944" w:rsidRPr="00572701" w14:paraId="6B70D9FC" w14:textId="77777777" w:rsidTr="00111ABE">
        <w:tc>
          <w:tcPr>
            <w:tcW w:w="2547" w:type="dxa"/>
            <w:vAlign w:val="center"/>
          </w:tcPr>
          <w:p w14:paraId="78DD1487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обработка древесины и производство изделий из дерева</w:t>
            </w:r>
          </w:p>
        </w:tc>
        <w:tc>
          <w:tcPr>
            <w:tcW w:w="1276" w:type="dxa"/>
            <w:vAlign w:val="center"/>
          </w:tcPr>
          <w:p w14:paraId="5469701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572701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6BFEBFC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207,050</w:t>
            </w:r>
          </w:p>
        </w:tc>
        <w:tc>
          <w:tcPr>
            <w:tcW w:w="992" w:type="dxa"/>
            <w:vAlign w:val="center"/>
          </w:tcPr>
          <w:p w14:paraId="270F4A4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344,650</w:t>
            </w:r>
          </w:p>
        </w:tc>
        <w:tc>
          <w:tcPr>
            <w:tcW w:w="1134" w:type="dxa"/>
            <w:vAlign w:val="center"/>
          </w:tcPr>
          <w:p w14:paraId="10A210C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369,184</w:t>
            </w:r>
          </w:p>
        </w:tc>
        <w:tc>
          <w:tcPr>
            <w:tcW w:w="1417" w:type="dxa"/>
            <w:vAlign w:val="center"/>
          </w:tcPr>
          <w:p w14:paraId="3469E9C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391,664</w:t>
            </w:r>
          </w:p>
        </w:tc>
        <w:tc>
          <w:tcPr>
            <w:tcW w:w="1418" w:type="dxa"/>
            <w:vAlign w:val="center"/>
          </w:tcPr>
          <w:p w14:paraId="5E3B129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395,473</w:t>
            </w:r>
          </w:p>
        </w:tc>
        <w:tc>
          <w:tcPr>
            <w:tcW w:w="1417" w:type="dxa"/>
            <w:vAlign w:val="center"/>
          </w:tcPr>
          <w:p w14:paraId="1B45491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415,485</w:t>
            </w:r>
          </w:p>
        </w:tc>
        <w:tc>
          <w:tcPr>
            <w:tcW w:w="1276" w:type="dxa"/>
            <w:vAlign w:val="center"/>
          </w:tcPr>
          <w:p w14:paraId="4C125C4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423,601</w:t>
            </w:r>
          </w:p>
        </w:tc>
        <w:tc>
          <w:tcPr>
            <w:tcW w:w="1276" w:type="dxa"/>
            <w:vAlign w:val="center"/>
          </w:tcPr>
          <w:p w14:paraId="776A4CC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449,400</w:t>
            </w:r>
          </w:p>
        </w:tc>
        <w:tc>
          <w:tcPr>
            <w:tcW w:w="1134" w:type="dxa"/>
            <w:vAlign w:val="center"/>
          </w:tcPr>
          <w:p w14:paraId="44116C3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462,636</w:t>
            </w:r>
          </w:p>
        </w:tc>
      </w:tr>
      <w:tr w:rsidR="009F7944" w:rsidRPr="00572701" w14:paraId="1D0A50E4" w14:textId="77777777" w:rsidTr="00111ABE">
        <w:tc>
          <w:tcPr>
            <w:tcW w:w="2547" w:type="dxa"/>
            <w:vAlign w:val="center"/>
          </w:tcPr>
          <w:p w14:paraId="6367833E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обработка древесины и производство изделий из дерева, в сопоставимых ценах</w:t>
            </w:r>
          </w:p>
        </w:tc>
        <w:tc>
          <w:tcPr>
            <w:tcW w:w="1276" w:type="dxa"/>
            <w:vAlign w:val="center"/>
          </w:tcPr>
          <w:p w14:paraId="1522D48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7440850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102,43</w:t>
            </w:r>
          </w:p>
        </w:tc>
        <w:tc>
          <w:tcPr>
            <w:tcW w:w="992" w:type="dxa"/>
            <w:vAlign w:val="center"/>
          </w:tcPr>
          <w:p w14:paraId="6A3B4D2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144,37</w:t>
            </w:r>
          </w:p>
        </w:tc>
        <w:tc>
          <w:tcPr>
            <w:tcW w:w="1134" w:type="dxa"/>
            <w:vAlign w:val="center"/>
          </w:tcPr>
          <w:p w14:paraId="000BD0A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100,77</w:t>
            </w:r>
          </w:p>
        </w:tc>
        <w:tc>
          <w:tcPr>
            <w:tcW w:w="1417" w:type="dxa"/>
            <w:vAlign w:val="center"/>
          </w:tcPr>
          <w:p w14:paraId="604F3C7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101,23</w:t>
            </w:r>
          </w:p>
        </w:tc>
        <w:tc>
          <w:tcPr>
            <w:tcW w:w="1418" w:type="dxa"/>
            <w:vAlign w:val="center"/>
          </w:tcPr>
          <w:p w14:paraId="5ACFF08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102,41</w:t>
            </w:r>
          </w:p>
        </w:tc>
        <w:tc>
          <w:tcPr>
            <w:tcW w:w="1417" w:type="dxa"/>
            <w:vAlign w:val="center"/>
          </w:tcPr>
          <w:p w14:paraId="764C761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101,32</w:t>
            </w:r>
          </w:p>
        </w:tc>
        <w:tc>
          <w:tcPr>
            <w:tcW w:w="1276" w:type="dxa"/>
            <w:vAlign w:val="center"/>
          </w:tcPr>
          <w:p w14:paraId="6E5A350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102,50</w:t>
            </w:r>
          </w:p>
        </w:tc>
        <w:tc>
          <w:tcPr>
            <w:tcW w:w="1276" w:type="dxa"/>
            <w:vAlign w:val="center"/>
          </w:tcPr>
          <w:p w14:paraId="15B1391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102,70</w:t>
            </w:r>
          </w:p>
        </w:tc>
        <w:tc>
          <w:tcPr>
            <w:tcW w:w="1134" w:type="dxa"/>
            <w:vAlign w:val="center"/>
          </w:tcPr>
          <w:p w14:paraId="4AE70DD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103,90</w:t>
            </w:r>
          </w:p>
        </w:tc>
      </w:tr>
      <w:tr w:rsidR="009F7944" w:rsidRPr="00572701" w14:paraId="17ADA115" w14:textId="77777777" w:rsidTr="00111ABE">
        <w:tc>
          <w:tcPr>
            <w:tcW w:w="2547" w:type="dxa"/>
            <w:vAlign w:val="center"/>
          </w:tcPr>
          <w:p w14:paraId="2FCDEA42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обработке древесины и производству изделий из дерева</w:t>
            </w:r>
          </w:p>
        </w:tc>
        <w:tc>
          <w:tcPr>
            <w:tcW w:w="1276" w:type="dxa"/>
            <w:vAlign w:val="center"/>
          </w:tcPr>
          <w:p w14:paraId="09A0BEF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76CBE80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992" w:type="dxa"/>
            <w:vAlign w:val="center"/>
          </w:tcPr>
          <w:p w14:paraId="0790E82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115,30</w:t>
            </w:r>
          </w:p>
        </w:tc>
        <w:tc>
          <w:tcPr>
            <w:tcW w:w="1134" w:type="dxa"/>
            <w:vAlign w:val="center"/>
          </w:tcPr>
          <w:p w14:paraId="5D27D09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106,30</w:t>
            </w:r>
          </w:p>
        </w:tc>
        <w:tc>
          <w:tcPr>
            <w:tcW w:w="1417" w:type="dxa"/>
            <w:vAlign w:val="center"/>
          </w:tcPr>
          <w:p w14:paraId="5B7A7E0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8" w:type="dxa"/>
            <w:vAlign w:val="center"/>
          </w:tcPr>
          <w:p w14:paraId="0540F94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417" w:type="dxa"/>
            <w:vAlign w:val="center"/>
          </w:tcPr>
          <w:p w14:paraId="28A8F25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104,70</w:t>
            </w:r>
          </w:p>
        </w:tc>
        <w:tc>
          <w:tcPr>
            <w:tcW w:w="1276" w:type="dxa"/>
            <w:vAlign w:val="center"/>
          </w:tcPr>
          <w:p w14:paraId="7466A92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217364E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  <w:vAlign w:val="center"/>
          </w:tcPr>
          <w:p w14:paraId="62F2CCF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104,10</w:t>
            </w:r>
          </w:p>
        </w:tc>
      </w:tr>
      <w:tr w:rsidR="009F7944" w:rsidRPr="00572701" w14:paraId="140CEC1D" w14:textId="77777777" w:rsidTr="00111ABE">
        <w:tc>
          <w:tcPr>
            <w:tcW w:w="2547" w:type="dxa"/>
            <w:vAlign w:val="center"/>
          </w:tcPr>
          <w:p w14:paraId="7B096071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 xml:space="preserve">Обеспечение электрической энергией, газом и паром; </w:t>
            </w:r>
            <w:r w:rsidRPr="00572701">
              <w:rPr>
                <w:sz w:val="20"/>
                <w:szCs w:val="20"/>
              </w:rPr>
              <w:lastRenderedPageBreak/>
              <w:t>кондиционирование воздуха</w:t>
            </w:r>
          </w:p>
        </w:tc>
        <w:tc>
          <w:tcPr>
            <w:tcW w:w="1276" w:type="dxa"/>
            <w:vAlign w:val="center"/>
          </w:tcPr>
          <w:p w14:paraId="31C5C9A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млн.</w:t>
            </w:r>
            <w:r w:rsidRPr="00572701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134" w:type="dxa"/>
            <w:vAlign w:val="center"/>
          </w:tcPr>
          <w:p w14:paraId="0BD52BF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208,819</w:t>
            </w:r>
          </w:p>
        </w:tc>
        <w:tc>
          <w:tcPr>
            <w:tcW w:w="992" w:type="dxa"/>
            <w:vAlign w:val="center"/>
          </w:tcPr>
          <w:p w14:paraId="0C053E1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237,285</w:t>
            </w:r>
          </w:p>
        </w:tc>
        <w:tc>
          <w:tcPr>
            <w:tcW w:w="1134" w:type="dxa"/>
            <w:vAlign w:val="center"/>
          </w:tcPr>
          <w:p w14:paraId="402C90A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267,895</w:t>
            </w:r>
          </w:p>
        </w:tc>
        <w:tc>
          <w:tcPr>
            <w:tcW w:w="1417" w:type="dxa"/>
            <w:vAlign w:val="center"/>
          </w:tcPr>
          <w:p w14:paraId="08B6911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288,573</w:t>
            </w:r>
          </w:p>
        </w:tc>
        <w:tc>
          <w:tcPr>
            <w:tcW w:w="1418" w:type="dxa"/>
            <w:vAlign w:val="center"/>
          </w:tcPr>
          <w:p w14:paraId="5EE8F63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291,230</w:t>
            </w:r>
          </w:p>
        </w:tc>
        <w:tc>
          <w:tcPr>
            <w:tcW w:w="1417" w:type="dxa"/>
            <w:vAlign w:val="center"/>
          </w:tcPr>
          <w:p w14:paraId="2A39CA0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316,146</w:t>
            </w:r>
          </w:p>
        </w:tc>
        <w:tc>
          <w:tcPr>
            <w:tcW w:w="1276" w:type="dxa"/>
            <w:vAlign w:val="center"/>
          </w:tcPr>
          <w:p w14:paraId="0607938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318,341</w:t>
            </w:r>
          </w:p>
        </w:tc>
        <w:tc>
          <w:tcPr>
            <w:tcW w:w="1276" w:type="dxa"/>
            <w:vAlign w:val="center"/>
          </w:tcPr>
          <w:p w14:paraId="6BB2A17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335,272</w:t>
            </w:r>
          </w:p>
        </w:tc>
        <w:tc>
          <w:tcPr>
            <w:tcW w:w="1134" w:type="dxa"/>
            <w:vAlign w:val="center"/>
          </w:tcPr>
          <w:p w14:paraId="3EE937C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338,626</w:t>
            </w:r>
          </w:p>
        </w:tc>
      </w:tr>
      <w:tr w:rsidR="009F7944" w:rsidRPr="00572701" w14:paraId="6478C701" w14:textId="77777777" w:rsidTr="00111ABE">
        <w:tc>
          <w:tcPr>
            <w:tcW w:w="2547" w:type="dxa"/>
            <w:vAlign w:val="center"/>
          </w:tcPr>
          <w:p w14:paraId="4ECAD7D2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56C6717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15FC152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92,62</w:t>
            </w:r>
          </w:p>
        </w:tc>
        <w:tc>
          <w:tcPr>
            <w:tcW w:w="992" w:type="dxa"/>
            <w:vAlign w:val="center"/>
          </w:tcPr>
          <w:p w14:paraId="02C4967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107,20</w:t>
            </w:r>
          </w:p>
        </w:tc>
        <w:tc>
          <w:tcPr>
            <w:tcW w:w="1134" w:type="dxa"/>
            <w:vAlign w:val="center"/>
          </w:tcPr>
          <w:p w14:paraId="4ACC510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417" w:type="dxa"/>
            <w:vAlign w:val="center"/>
          </w:tcPr>
          <w:p w14:paraId="1B4C790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95,75</w:t>
            </w:r>
          </w:p>
        </w:tc>
        <w:tc>
          <w:tcPr>
            <w:tcW w:w="1418" w:type="dxa"/>
            <w:vAlign w:val="center"/>
          </w:tcPr>
          <w:p w14:paraId="5FCC782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96,89</w:t>
            </w:r>
          </w:p>
        </w:tc>
        <w:tc>
          <w:tcPr>
            <w:tcW w:w="1417" w:type="dxa"/>
            <w:vAlign w:val="center"/>
          </w:tcPr>
          <w:p w14:paraId="422981B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100,05</w:t>
            </w:r>
          </w:p>
        </w:tc>
        <w:tc>
          <w:tcPr>
            <w:tcW w:w="1276" w:type="dxa"/>
            <w:vAlign w:val="center"/>
          </w:tcPr>
          <w:p w14:paraId="4D627A1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276" w:type="dxa"/>
            <w:vAlign w:val="center"/>
          </w:tcPr>
          <w:p w14:paraId="55F27CB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  <w:tc>
          <w:tcPr>
            <w:tcW w:w="1134" w:type="dxa"/>
            <w:vAlign w:val="center"/>
          </w:tcPr>
          <w:p w14:paraId="52A6CFA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101,50</w:t>
            </w:r>
          </w:p>
        </w:tc>
      </w:tr>
      <w:tr w:rsidR="009F7944" w:rsidRPr="00572701" w14:paraId="4BE4CDCD" w14:textId="77777777" w:rsidTr="00111ABE">
        <w:tc>
          <w:tcPr>
            <w:tcW w:w="2547" w:type="dxa"/>
            <w:vAlign w:val="center"/>
          </w:tcPr>
          <w:p w14:paraId="087757F2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обеспечению электрической энергией, газом и паром; кондиционирование воздуха</w:t>
            </w:r>
          </w:p>
        </w:tc>
        <w:tc>
          <w:tcPr>
            <w:tcW w:w="1276" w:type="dxa"/>
            <w:vAlign w:val="center"/>
          </w:tcPr>
          <w:p w14:paraId="6575859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68924E1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111,30</w:t>
            </w:r>
          </w:p>
        </w:tc>
        <w:tc>
          <w:tcPr>
            <w:tcW w:w="992" w:type="dxa"/>
            <w:vAlign w:val="center"/>
          </w:tcPr>
          <w:p w14:paraId="4FCB961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106,00</w:t>
            </w:r>
          </w:p>
        </w:tc>
        <w:tc>
          <w:tcPr>
            <w:tcW w:w="1134" w:type="dxa"/>
            <w:vAlign w:val="center"/>
          </w:tcPr>
          <w:p w14:paraId="5049A4E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112,90</w:t>
            </w:r>
          </w:p>
        </w:tc>
        <w:tc>
          <w:tcPr>
            <w:tcW w:w="1417" w:type="dxa"/>
            <w:vAlign w:val="center"/>
          </w:tcPr>
          <w:p w14:paraId="3447323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112,50</w:t>
            </w:r>
          </w:p>
        </w:tc>
        <w:tc>
          <w:tcPr>
            <w:tcW w:w="1418" w:type="dxa"/>
            <w:vAlign w:val="center"/>
          </w:tcPr>
          <w:p w14:paraId="2A5F3A9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112,20</w:t>
            </w:r>
          </w:p>
        </w:tc>
        <w:tc>
          <w:tcPr>
            <w:tcW w:w="1417" w:type="dxa"/>
            <w:vAlign w:val="center"/>
          </w:tcPr>
          <w:p w14:paraId="2257399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109,50</w:t>
            </w:r>
          </w:p>
        </w:tc>
        <w:tc>
          <w:tcPr>
            <w:tcW w:w="1276" w:type="dxa"/>
            <w:vAlign w:val="center"/>
          </w:tcPr>
          <w:p w14:paraId="074989C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109,20</w:t>
            </w:r>
          </w:p>
        </w:tc>
        <w:tc>
          <w:tcPr>
            <w:tcW w:w="1276" w:type="dxa"/>
            <w:vAlign w:val="center"/>
          </w:tcPr>
          <w:p w14:paraId="2B36B5E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105,00</w:t>
            </w:r>
          </w:p>
        </w:tc>
        <w:tc>
          <w:tcPr>
            <w:tcW w:w="1134" w:type="dxa"/>
            <w:vAlign w:val="center"/>
          </w:tcPr>
          <w:p w14:paraId="6CEC9A3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</w:tr>
      <w:tr w:rsidR="009F7944" w:rsidRPr="00572701" w14:paraId="3264AE37" w14:textId="77777777" w:rsidTr="00111ABE">
        <w:tc>
          <w:tcPr>
            <w:tcW w:w="2547" w:type="dxa"/>
            <w:vAlign w:val="center"/>
          </w:tcPr>
          <w:p w14:paraId="23B816B4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Лесное хозяйство, лесозаготовки и предоставление услуг в этих областях</w:t>
            </w:r>
          </w:p>
        </w:tc>
        <w:tc>
          <w:tcPr>
            <w:tcW w:w="1276" w:type="dxa"/>
            <w:vAlign w:val="center"/>
          </w:tcPr>
          <w:p w14:paraId="684BBA1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572701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3C2E5E1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145,290</w:t>
            </w:r>
          </w:p>
        </w:tc>
        <w:tc>
          <w:tcPr>
            <w:tcW w:w="992" w:type="dxa"/>
            <w:vAlign w:val="center"/>
          </w:tcPr>
          <w:p w14:paraId="59DB92F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300,350</w:t>
            </w:r>
          </w:p>
        </w:tc>
        <w:tc>
          <w:tcPr>
            <w:tcW w:w="1134" w:type="dxa"/>
            <w:vAlign w:val="center"/>
          </w:tcPr>
          <w:p w14:paraId="57A29B1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321,826</w:t>
            </w:r>
          </w:p>
        </w:tc>
        <w:tc>
          <w:tcPr>
            <w:tcW w:w="1417" w:type="dxa"/>
            <w:vAlign w:val="center"/>
          </w:tcPr>
          <w:p w14:paraId="1424E7D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341,422</w:t>
            </w:r>
          </w:p>
        </w:tc>
        <w:tc>
          <w:tcPr>
            <w:tcW w:w="1418" w:type="dxa"/>
            <w:vAlign w:val="center"/>
          </w:tcPr>
          <w:p w14:paraId="66DF3A8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344,743</w:t>
            </w:r>
          </w:p>
        </w:tc>
        <w:tc>
          <w:tcPr>
            <w:tcW w:w="1417" w:type="dxa"/>
            <w:vAlign w:val="center"/>
          </w:tcPr>
          <w:p w14:paraId="1CD5774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362,224</w:t>
            </w:r>
          </w:p>
        </w:tc>
        <w:tc>
          <w:tcPr>
            <w:tcW w:w="1276" w:type="dxa"/>
            <w:vAlign w:val="center"/>
          </w:tcPr>
          <w:p w14:paraId="444DD30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369,299</w:t>
            </w:r>
          </w:p>
        </w:tc>
        <w:tc>
          <w:tcPr>
            <w:tcW w:w="1276" w:type="dxa"/>
            <w:vAlign w:val="center"/>
          </w:tcPr>
          <w:p w14:paraId="78A4C2F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380,444</w:t>
            </w:r>
          </w:p>
        </w:tc>
        <w:tc>
          <w:tcPr>
            <w:tcW w:w="1134" w:type="dxa"/>
            <w:vAlign w:val="center"/>
          </w:tcPr>
          <w:p w14:paraId="63D9B79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393,199</w:t>
            </w:r>
          </w:p>
        </w:tc>
      </w:tr>
      <w:tr w:rsidR="009F7944" w:rsidRPr="00572701" w14:paraId="5E7A4B51" w14:textId="77777777" w:rsidTr="00111ABE">
        <w:tc>
          <w:tcPr>
            <w:tcW w:w="2547" w:type="dxa"/>
            <w:vAlign w:val="center"/>
          </w:tcPr>
          <w:p w14:paraId="5B7C3AB6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47E543F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416C36A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88,45</w:t>
            </w:r>
          </w:p>
        </w:tc>
        <w:tc>
          <w:tcPr>
            <w:tcW w:w="992" w:type="dxa"/>
            <w:vAlign w:val="center"/>
          </w:tcPr>
          <w:p w14:paraId="6F78ECF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179,29</w:t>
            </w:r>
          </w:p>
        </w:tc>
        <w:tc>
          <w:tcPr>
            <w:tcW w:w="1134" w:type="dxa"/>
            <w:vAlign w:val="center"/>
          </w:tcPr>
          <w:p w14:paraId="0D28CE0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100,80</w:t>
            </w:r>
          </w:p>
        </w:tc>
        <w:tc>
          <w:tcPr>
            <w:tcW w:w="1417" w:type="dxa"/>
            <w:vAlign w:val="center"/>
          </w:tcPr>
          <w:p w14:paraId="7175934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101,23</w:t>
            </w:r>
          </w:p>
        </w:tc>
        <w:tc>
          <w:tcPr>
            <w:tcW w:w="1418" w:type="dxa"/>
            <w:vAlign w:val="center"/>
          </w:tcPr>
          <w:p w14:paraId="469FDA5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102,41</w:t>
            </w:r>
          </w:p>
        </w:tc>
        <w:tc>
          <w:tcPr>
            <w:tcW w:w="1417" w:type="dxa"/>
            <w:vAlign w:val="center"/>
          </w:tcPr>
          <w:p w14:paraId="7D891E6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101,33</w:t>
            </w:r>
          </w:p>
        </w:tc>
        <w:tc>
          <w:tcPr>
            <w:tcW w:w="1276" w:type="dxa"/>
            <w:vAlign w:val="center"/>
          </w:tcPr>
          <w:p w14:paraId="105FBEC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102,51</w:t>
            </w:r>
          </w:p>
        </w:tc>
        <w:tc>
          <w:tcPr>
            <w:tcW w:w="1276" w:type="dxa"/>
            <w:vAlign w:val="center"/>
          </w:tcPr>
          <w:p w14:paraId="44272AE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101,72</w:t>
            </w:r>
          </w:p>
        </w:tc>
        <w:tc>
          <w:tcPr>
            <w:tcW w:w="1134" w:type="dxa"/>
            <w:vAlign w:val="center"/>
          </w:tcPr>
          <w:p w14:paraId="2DA6438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102,90</w:t>
            </w:r>
          </w:p>
        </w:tc>
      </w:tr>
      <w:tr w:rsidR="009F7944" w:rsidRPr="00572701" w14:paraId="5BF5E1D9" w14:textId="77777777" w:rsidTr="00111ABE">
        <w:tc>
          <w:tcPr>
            <w:tcW w:w="2547" w:type="dxa"/>
            <w:vAlign w:val="center"/>
          </w:tcPr>
          <w:p w14:paraId="14A84D20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лесному хозяйству, лесозаготовкам и предоставлению услуг в этих областях</w:t>
            </w:r>
          </w:p>
        </w:tc>
        <w:tc>
          <w:tcPr>
            <w:tcW w:w="1276" w:type="dxa"/>
            <w:vAlign w:val="center"/>
          </w:tcPr>
          <w:p w14:paraId="17A3914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790923A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90,80</w:t>
            </w:r>
          </w:p>
        </w:tc>
        <w:tc>
          <w:tcPr>
            <w:tcW w:w="992" w:type="dxa"/>
            <w:vAlign w:val="center"/>
          </w:tcPr>
          <w:p w14:paraId="6EAA068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115,30</w:t>
            </w:r>
          </w:p>
        </w:tc>
        <w:tc>
          <w:tcPr>
            <w:tcW w:w="1134" w:type="dxa"/>
            <w:vAlign w:val="center"/>
          </w:tcPr>
          <w:p w14:paraId="0BCA285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106,30</w:t>
            </w:r>
          </w:p>
        </w:tc>
        <w:tc>
          <w:tcPr>
            <w:tcW w:w="1417" w:type="dxa"/>
            <w:vAlign w:val="center"/>
          </w:tcPr>
          <w:p w14:paraId="65795DD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8" w:type="dxa"/>
            <w:vAlign w:val="center"/>
          </w:tcPr>
          <w:p w14:paraId="7C12576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417" w:type="dxa"/>
            <w:vAlign w:val="center"/>
          </w:tcPr>
          <w:p w14:paraId="66AFD0C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104,70</w:t>
            </w:r>
          </w:p>
        </w:tc>
        <w:tc>
          <w:tcPr>
            <w:tcW w:w="1276" w:type="dxa"/>
            <w:vAlign w:val="center"/>
          </w:tcPr>
          <w:p w14:paraId="01E92B5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6930D2F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  <w:vAlign w:val="center"/>
          </w:tcPr>
          <w:p w14:paraId="111B361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104,10</w:t>
            </w:r>
          </w:p>
        </w:tc>
      </w:tr>
      <w:tr w:rsidR="009F7944" w:rsidRPr="00572701" w14:paraId="22CE5F24" w14:textId="77777777" w:rsidTr="00111ABE">
        <w:tc>
          <w:tcPr>
            <w:tcW w:w="2547" w:type="dxa"/>
            <w:vAlign w:val="center"/>
          </w:tcPr>
          <w:p w14:paraId="02E61A1A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Рыболовство, рыбоводство</w:t>
            </w:r>
          </w:p>
        </w:tc>
        <w:tc>
          <w:tcPr>
            <w:tcW w:w="1276" w:type="dxa"/>
            <w:vAlign w:val="center"/>
          </w:tcPr>
          <w:p w14:paraId="508409D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572701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747B933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84,472</w:t>
            </w:r>
          </w:p>
        </w:tc>
        <w:tc>
          <w:tcPr>
            <w:tcW w:w="992" w:type="dxa"/>
            <w:vAlign w:val="center"/>
          </w:tcPr>
          <w:p w14:paraId="43CBA8B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52,782</w:t>
            </w:r>
          </w:p>
        </w:tc>
        <w:tc>
          <w:tcPr>
            <w:tcW w:w="1134" w:type="dxa"/>
            <w:vAlign w:val="center"/>
          </w:tcPr>
          <w:p w14:paraId="7713E7D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82,726</w:t>
            </w:r>
          </w:p>
        </w:tc>
        <w:tc>
          <w:tcPr>
            <w:tcW w:w="1417" w:type="dxa"/>
            <w:vAlign w:val="center"/>
          </w:tcPr>
          <w:p w14:paraId="51B1226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80,862</w:t>
            </w:r>
          </w:p>
        </w:tc>
        <w:tc>
          <w:tcPr>
            <w:tcW w:w="1418" w:type="dxa"/>
            <w:vAlign w:val="center"/>
          </w:tcPr>
          <w:p w14:paraId="1380BAF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83,143</w:t>
            </w:r>
          </w:p>
        </w:tc>
        <w:tc>
          <w:tcPr>
            <w:tcW w:w="1417" w:type="dxa"/>
            <w:vAlign w:val="center"/>
          </w:tcPr>
          <w:p w14:paraId="4C91FD8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81,071</w:t>
            </w:r>
          </w:p>
        </w:tc>
        <w:tc>
          <w:tcPr>
            <w:tcW w:w="1276" w:type="dxa"/>
            <w:vAlign w:val="center"/>
          </w:tcPr>
          <w:p w14:paraId="17B930A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83,348</w:t>
            </w:r>
          </w:p>
        </w:tc>
        <w:tc>
          <w:tcPr>
            <w:tcW w:w="1276" w:type="dxa"/>
            <w:vAlign w:val="center"/>
          </w:tcPr>
          <w:p w14:paraId="368BC75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78,666</w:t>
            </w:r>
          </w:p>
        </w:tc>
        <w:tc>
          <w:tcPr>
            <w:tcW w:w="1134" w:type="dxa"/>
            <w:vAlign w:val="center"/>
          </w:tcPr>
          <w:p w14:paraId="2B6A29B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83,618</w:t>
            </w:r>
          </w:p>
        </w:tc>
      </w:tr>
      <w:tr w:rsidR="009F7944" w:rsidRPr="00572701" w14:paraId="01B3DFE7" w14:textId="77777777" w:rsidTr="00111ABE">
        <w:tc>
          <w:tcPr>
            <w:tcW w:w="2547" w:type="dxa"/>
            <w:vAlign w:val="center"/>
          </w:tcPr>
          <w:p w14:paraId="6224BADF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3621F233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4F556BA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120,34</w:t>
            </w:r>
          </w:p>
        </w:tc>
        <w:tc>
          <w:tcPr>
            <w:tcW w:w="992" w:type="dxa"/>
            <w:vAlign w:val="center"/>
          </w:tcPr>
          <w:p w14:paraId="1B102A22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63,76</w:t>
            </w:r>
          </w:p>
        </w:tc>
        <w:tc>
          <w:tcPr>
            <w:tcW w:w="1134" w:type="dxa"/>
            <w:vAlign w:val="center"/>
          </w:tcPr>
          <w:p w14:paraId="562D17D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147,86</w:t>
            </w:r>
          </w:p>
        </w:tc>
        <w:tc>
          <w:tcPr>
            <w:tcW w:w="1417" w:type="dxa"/>
            <w:vAlign w:val="center"/>
          </w:tcPr>
          <w:p w14:paraId="1AF97E5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93,18</w:t>
            </w:r>
          </w:p>
        </w:tc>
        <w:tc>
          <w:tcPr>
            <w:tcW w:w="1418" w:type="dxa"/>
            <w:vAlign w:val="center"/>
          </w:tcPr>
          <w:p w14:paraId="707159A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95,90</w:t>
            </w:r>
          </w:p>
        </w:tc>
        <w:tc>
          <w:tcPr>
            <w:tcW w:w="1417" w:type="dxa"/>
            <w:vAlign w:val="center"/>
          </w:tcPr>
          <w:p w14:paraId="478A1BE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95,85</w:t>
            </w:r>
          </w:p>
        </w:tc>
        <w:tc>
          <w:tcPr>
            <w:tcW w:w="1276" w:type="dxa"/>
            <w:vAlign w:val="center"/>
          </w:tcPr>
          <w:p w14:paraId="185DA06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95,93</w:t>
            </w:r>
          </w:p>
        </w:tc>
        <w:tc>
          <w:tcPr>
            <w:tcW w:w="1276" w:type="dxa"/>
            <w:vAlign w:val="center"/>
          </w:tcPr>
          <w:p w14:paraId="5ADE377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96,09</w:t>
            </w:r>
          </w:p>
        </w:tc>
        <w:tc>
          <w:tcPr>
            <w:tcW w:w="1134" w:type="dxa"/>
            <w:vAlign w:val="center"/>
          </w:tcPr>
          <w:p w14:paraId="1A030A6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95,93</w:t>
            </w:r>
          </w:p>
        </w:tc>
      </w:tr>
      <w:tr w:rsidR="009F7944" w:rsidRPr="00572701" w14:paraId="29507D97" w14:textId="77777777" w:rsidTr="00111ABE">
        <w:tc>
          <w:tcPr>
            <w:tcW w:w="2547" w:type="dxa"/>
            <w:vAlign w:val="center"/>
          </w:tcPr>
          <w:p w14:paraId="6CA14E66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рыболовству, рыбоводству</w:t>
            </w:r>
          </w:p>
        </w:tc>
        <w:tc>
          <w:tcPr>
            <w:tcW w:w="1276" w:type="dxa"/>
            <w:vAlign w:val="center"/>
          </w:tcPr>
          <w:p w14:paraId="034982B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3628610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106,70</w:t>
            </w:r>
          </w:p>
        </w:tc>
        <w:tc>
          <w:tcPr>
            <w:tcW w:w="992" w:type="dxa"/>
            <w:vAlign w:val="center"/>
          </w:tcPr>
          <w:p w14:paraId="461E118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98,00</w:t>
            </w:r>
          </w:p>
        </w:tc>
        <w:tc>
          <w:tcPr>
            <w:tcW w:w="1134" w:type="dxa"/>
            <w:vAlign w:val="center"/>
          </w:tcPr>
          <w:p w14:paraId="0A9307F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106,00</w:t>
            </w:r>
          </w:p>
        </w:tc>
        <w:tc>
          <w:tcPr>
            <w:tcW w:w="1417" w:type="dxa"/>
            <w:vAlign w:val="center"/>
          </w:tcPr>
          <w:p w14:paraId="45A550B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104,90</w:t>
            </w:r>
          </w:p>
        </w:tc>
        <w:tc>
          <w:tcPr>
            <w:tcW w:w="1418" w:type="dxa"/>
            <w:vAlign w:val="center"/>
          </w:tcPr>
          <w:p w14:paraId="721763D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7" w:type="dxa"/>
            <w:vAlign w:val="center"/>
          </w:tcPr>
          <w:p w14:paraId="065DE84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276" w:type="dxa"/>
            <w:vAlign w:val="center"/>
          </w:tcPr>
          <w:p w14:paraId="5BA4B60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58E8C46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134" w:type="dxa"/>
            <w:vAlign w:val="center"/>
          </w:tcPr>
          <w:p w14:paraId="74C449C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</w:tr>
      <w:tr w:rsidR="009F7944" w:rsidRPr="00572701" w14:paraId="095CF9B0" w14:textId="77777777" w:rsidTr="00111ABE">
        <w:trPr>
          <w:trHeight w:val="978"/>
        </w:trPr>
        <w:tc>
          <w:tcPr>
            <w:tcW w:w="2547" w:type="dxa"/>
            <w:hideMark/>
          </w:tcPr>
          <w:p w14:paraId="0FEED935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lastRenderedPageBreak/>
              <w:t>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1276" w:type="dxa"/>
            <w:hideMark/>
          </w:tcPr>
          <w:p w14:paraId="590F8771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572701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</w:tcPr>
          <w:p w14:paraId="43CBD4F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62,300</w:t>
            </w:r>
          </w:p>
        </w:tc>
        <w:tc>
          <w:tcPr>
            <w:tcW w:w="992" w:type="dxa"/>
          </w:tcPr>
          <w:p w14:paraId="7DB4E1B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64,563</w:t>
            </w:r>
          </w:p>
        </w:tc>
        <w:tc>
          <w:tcPr>
            <w:tcW w:w="1134" w:type="dxa"/>
          </w:tcPr>
          <w:p w14:paraId="1F43095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70,565</w:t>
            </w:r>
          </w:p>
        </w:tc>
        <w:tc>
          <w:tcPr>
            <w:tcW w:w="1417" w:type="dxa"/>
          </w:tcPr>
          <w:p w14:paraId="69CAE1F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74,588</w:t>
            </w:r>
          </w:p>
        </w:tc>
        <w:tc>
          <w:tcPr>
            <w:tcW w:w="1418" w:type="dxa"/>
          </w:tcPr>
          <w:p w14:paraId="274BAEE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75,152</w:t>
            </w:r>
          </w:p>
        </w:tc>
        <w:tc>
          <w:tcPr>
            <w:tcW w:w="1417" w:type="dxa"/>
          </w:tcPr>
          <w:p w14:paraId="1D80A1A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81,763</w:t>
            </w:r>
          </w:p>
        </w:tc>
        <w:tc>
          <w:tcPr>
            <w:tcW w:w="1276" w:type="dxa"/>
          </w:tcPr>
          <w:p w14:paraId="6AC6CBE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82,372</w:t>
            </w:r>
          </w:p>
        </w:tc>
        <w:tc>
          <w:tcPr>
            <w:tcW w:w="1276" w:type="dxa"/>
          </w:tcPr>
          <w:p w14:paraId="6788376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89,627</w:t>
            </w:r>
          </w:p>
        </w:tc>
        <w:tc>
          <w:tcPr>
            <w:tcW w:w="1134" w:type="dxa"/>
          </w:tcPr>
          <w:p w14:paraId="6FC23AF7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90,293</w:t>
            </w:r>
          </w:p>
        </w:tc>
      </w:tr>
      <w:tr w:rsidR="009F7944" w:rsidRPr="00572701" w14:paraId="6F96AEF1" w14:textId="77777777" w:rsidTr="00111ABE">
        <w:trPr>
          <w:trHeight w:val="828"/>
        </w:trPr>
        <w:tc>
          <w:tcPr>
            <w:tcW w:w="2547" w:type="dxa"/>
            <w:hideMark/>
          </w:tcPr>
          <w:p w14:paraId="4EE39467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hideMark/>
          </w:tcPr>
          <w:p w14:paraId="0BC1077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</w:tcPr>
          <w:p w14:paraId="0749189C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61,42</w:t>
            </w:r>
          </w:p>
        </w:tc>
        <w:tc>
          <w:tcPr>
            <w:tcW w:w="992" w:type="dxa"/>
          </w:tcPr>
          <w:p w14:paraId="1A41D61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99,36</w:t>
            </w:r>
          </w:p>
        </w:tc>
        <w:tc>
          <w:tcPr>
            <w:tcW w:w="1134" w:type="dxa"/>
          </w:tcPr>
          <w:p w14:paraId="6ABFEE46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104,69</w:t>
            </w:r>
          </w:p>
        </w:tc>
        <w:tc>
          <w:tcPr>
            <w:tcW w:w="1417" w:type="dxa"/>
          </w:tcPr>
          <w:p w14:paraId="6024E82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101,15</w:t>
            </w:r>
          </w:p>
        </w:tc>
        <w:tc>
          <w:tcPr>
            <w:tcW w:w="1418" w:type="dxa"/>
          </w:tcPr>
          <w:p w14:paraId="02EB935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102,11</w:t>
            </w:r>
          </w:p>
        </w:tc>
        <w:tc>
          <w:tcPr>
            <w:tcW w:w="1417" w:type="dxa"/>
          </w:tcPr>
          <w:p w14:paraId="227F27CD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105,10</w:t>
            </w:r>
          </w:p>
        </w:tc>
        <w:tc>
          <w:tcPr>
            <w:tcW w:w="1276" w:type="dxa"/>
          </w:tcPr>
          <w:p w14:paraId="03269EBF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105,29</w:t>
            </w:r>
          </w:p>
        </w:tc>
        <w:tc>
          <w:tcPr>
            <w:tcW w:w="1276" w:type="dxa"/>
          </w:tcPr>
          <w:p w14:paraId="7BA4C38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105,30</w:t>
            </w:r>
          </w:p>
        </w:tc>
        <w:tc>
          <w:tcPr>
            <w:tcW w:w="1134" w:type="dxa"/>
          </w:tcPr>
          <w:p w14:paraId="7AECF598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105,40</w:t>
            </w:r>
          </w:p>
        </w:tc>
      </w:tr>
      <w:tr w:rsidR="009F7944" w:rsidRPr="00572701" w14:paraId="4A3EA5BA" w14:textId="77777777" w:rsidTr="00111ABE">
        <w:trPr>
          <w:trHeight w:val="1383"/>
        </w:trPr>
        <w:tc>
          <w:tcPr>
            <w:tcW w:w="2547" w:type="dxa"/>
            <w:hideMark/>
          </w:tcPr>
          <w:p w14:paraId="02C254F5" w14:textId="77777777" w:rsidR="009F7944" w:rsidRPr="00572701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572701">
              <w:rPr>
                <w:sz w:val="20"/>
                <w:szCs w:val="20"/>
              </w:rPr>
              <w:t>Индекс - дефлятор по водоснабжению; водоотведению, организации сбора и утилизация отходов, деятельность по ликвидации загрязнений</w:t>
            </w:r>
          </w:p>
        </w:tc>
        <w:tc>
          <w:tcPr>
            <w:tcW w:w="1276" w:type="dxa"/>
            <w:hideMark/>
          </w:tcPr>
          <w:p w14:paraId="7441E2CA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572701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</w:tcPr>
          <w:p w14:paraId="1EA64A8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111,99</w:t>
            </w:r>
          </w:p>
        </w:tc>
        <w:tc>
          <w:tcPr>
            <w:tcW w:w="992" w:type="dxa"/>
          </w:tcPr>
          <w:p w14:paraId="6C862A95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</w:tcPr>
          <w:p w14:paraId="721C7489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104,40</w:t>
            </w:r>
          </w:p>
        </w:tc>
        <w:tc>
          <w:tcPr>
            <w:tcW w:w="1417" w:type="dxa"/>
          </w:tcPr>
          <w:p w14:paraId="48AFA6E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418" w:type="dxa"/>
          </w:tcPr>
          <w:p w14:paraId="15A1CA0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417" w:type="dxa"/>
          </w:tcPr>
          <w:p w14:paraId="7ACF27AE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276" w:type="dxa"/>
          </w:tcPr>
          <w:p w14:paraId="78323B90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104,10</w:t>
            </w:r>
          </w:p>
        </w:tc>
        <w:tc>
          <w:tcPr>
            <w:tcW w:w="1276" w:type="dxa"/>
          </w:tcPr>
          <w:p w14:paraId="3A23FF2B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104,10</w:t>
            </w:r>
          </w:p>
        </w:tc>
        <w:tc>
          <w:tcPr>
            <w:tcW w:w="1134" w:type="dxa"/>
          </w:tcPr>
          <w:p w14:paraId="1200F834" w14:textId="77777777" w:rsidR="009F7944" w:rsidRPr="0057270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</w:tr>
      <w:tr w:rsidR="009F7944" w:rsidRPr="00572701" w14:paraId="2A80CE44" w14:textId="77777777" w:rsidTr="00111ABE">
        <w:trPr>
          <w:trHeight w:val="441"/>
        </w:trPr>
        <w:tc>
          <w:tcPr>
            <w:tcW w:w="15021" w:type="dxa"/>
            <w:gridSpan w:val="11"/>
          </w:tcPr>
          <w:p w14:paraId="6068AB4F" w14:textId="77777777" w:rsidR="009F7944" w:rsidRPr="00572701" w:rsidRDefault="009F7944" w:rsidP="00111ABE">
            <w:pPr>
              <w:ind w:firstLineChars="11" w:firstLine="22"/>
              <w:jc w:val="center"/>
              <w:rPr>
                <w:b/>
                <w:sz w:val="20"/>
                <w:szCs w:val="20"/>
              </w:rPr>
            </w:pPr>
            <w:r w:rsidRPr="00572701">
              <w:rPr>
                <w:b/>
                <w:sz w:val="20"/>
                <w:szCs w:val="20"/>
              </w:rPr>
              <w:t>3. Сельское хозяйство</w:t>
            </w:r>
          </w:p>
        </w:tc>
      </w:tr>
      <w:tr w:rsidR="009F7944" w:rsidRPr="00572701" w14:paraId="301B1DFD" w14:textId="77777777" w:rsidTr="00111ABE">
        <w:trPr>
          <w:trHeight w:val="763"/>
        </w:trPr>
        <w:tc>
          <w:tcPr>
            <w:tcW w:w="2547" w:type="dxa"/>
            <w:vAlign w:val="center"/>
          </w:tcPr>
          <w:p w14:paraId="2A75D501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Продукция сельского хозяйства в хозяйствах всех категорий</w:t>
            </w:r>
          </w:p>
        </w:tc>
        <w:tc>
          <w:tcPr>
            <w:tcW w:w="1276" w:type="dxa"/>
            <w:vAlign w:val="center"/>
          </w:tcPr>
          <w:p w14:paraId="05795A1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1B81C5D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390,277</w:t>
            </w:r>
          </w:p>
        </w:tc>
        <w:tc>
          <w:tcPr>
            <w:tcW w:w="992" w:type="dxa"/>
            <w:vAlign w:val="center"/>
          </w:tcPr>
          <w:p w14:paraId="5C8FF71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411,639</w:t>
            </w:r>
          </w:p>
        </w:tc>
        <w:tc>
          <w:tcPr>
            <w:tcW w:w="1134" w:type="dxa"/>
            <w:vAlign w:val="center"/>
          </w:tcPr>
          <w:p w14:paraId="1A06FE5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450,926</w:t>
            </w:r>
          </w:p>
        </w:tc>
        <w:tc>
          <w:tcPr>
            <w:tcW w:w="1417" w:type="dxa"/>
            <w:vAlign w:val="center"/>
          </w:tcPr>
          <w:p w14:paraId="1958AA1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491,314</w:t>
            </w:r>
          </w:p>
        </w:tc>
        <w:tc>
          <w:tcPr>
            <w:tcW w:w="1418" w:type="dxa"/>
            <w:vAlign w:val="center"/>
          </w:tcPr>
          <w:p w14:paraId="79824E0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494,334</w:t>
            </w:r>
          </w:p>
        </w:tc>
        <w:tc>
          <w:tcPr>
            <w:tcW w:w="1417" w:type="dxa"/>
            <w:vAlign w:val="center"/>
          </w:tcPr>
          <w:p w14:paraId="16F877A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540,258</w:t>
            </w:r>
          </w:p>
        </w:tc>
        <w:tc>
          <w:tcPr>
            <w:tcW w:w="1276" w:type="dxa"/>
            <w:vAlign w:val="center"/>
          </w:tcPr>
          <w:p w14:paraId="5513072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543,396</w:t>
            </w:r>
          </w:p>
        </w:tc>
        <w:tc>
          <w:tcPr>
            <w:tcW w:w="1276" w:type="dxa"/>
            <w:vAlign w:val="center"/>
          </w:tcPr>
          <w:p w14:paraId="56053F1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587,467</w:t>
            </w:r>
          </w:p>
        </w:tc>
        <w:tc>
          <w:tcPr>
            <w:tcW w:w="1134" w:type="dxa"/>
            <w:vAlign w:val="center"/>
          </w:tcPr>
          <w:p w14:paraId="22519DB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598,654</w:t>
            </w:r>
          </w:p>
        </w:tc>
      </w:tr>
      <w:tr w:rsidR="009F7944" w:rsidRPr="00572701" w14:paraId="40218715" w14:textId="77777777" w:rsidTr="00111ABE">
        <w:trPr>
          <w:trHeight w:val="654"/>
        </w:trPr>
        <w:tc>
          <w:tcPr>
            <w:tcW w:w="2547" w:type="dxa"/>
            <w:vAlign w:val="center"/>
          </w:tcPr>
          <w:p w14:paraId="1B5A3D77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6FF4CDC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1D882DE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83,80</w:t>
            </w:r>
          </w:p>
        </w:tc>
        <w:tc>
          <w:tcPr>
            <w:tcW w:w="992" w:type="dxa"/>
            <w:vAlign w:val="center"/>
          </w:tcPr>
          <w:p w14:paraId="0C56D21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97,03</w:t>
            </w:r>
          </w:p>
        </w:tc>
        <w:tc>
          <w:tcPr>
            <w:tcW w:w="1134" w:type="dxa"/>
            <w:vAlign w:val="center"/>
          </w:tcPr>
          <w:p w14:paraId="79C5780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99,20</w:t>
            </w:r>
          </w:p>
        </w:tc>
        <w:tc>
          <w:tcPr>
            <w:tcW w:w="1417" w:type="dxa"/>
            <w:vAlign w:val="center"/>
          </w:tcPr>
          <w:p w14:paraId="279B1BB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99,30</w:t>
            </w:r>
          </w:p>
        </w:tc>
        <w:tc>
          <w:tcPr>
            <w:tcW w:w="1418" w:type="dxa"/>
            <w:vAlign w:val="center"/>
          </w:tcPr>
          <w:p w14:paraId="0483B7C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100,80</w:t>
            </w:r>
          </w:p>
        </w:tc>
        <w:tc>
          <w:tcPr>
            <w:tcW w:w="1417" w:type="dxa"/>
            <w:vAlign w:val="center"/>
          </w:tcPr>
          <w:p w14:paraId="4C2DA41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100,20</w:t>
            </w:r>
          </w:p>
        </w:tc>
        <w:tc>
          <w:tcPr>
            <w:tcW w:w="1276" w:type="dxa"/>
            <w:vAlign w:val="center"/>
          </w:tcPr>
          <w:p w14:paraId="0DFC973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101,10</w:t>
            </w:r>
          </w:p>
        </w:tc>
        <w:tc>
          <w:tcPr>
            <w:tcW w:w="1276" w:type="dxa"/>
            <w:vAlign w:val="center"/>
          </w:tcPr>
          <w:p w14:paraId="2E41EDC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100,50</w:t>
            </w:r>
          </w:p>
        </w:tc>
        <w:tc>
          <w:tcPr>
            <w:tcW w:w="1134" w:type="dxa"/>
            <w:vAlign w:val="center"/>
          </w:tcPr>
          <w:p w14:paraId="324C9CA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102,60</w:t>
            </w:r>
          </w:p>
        </w:tc>
      </w:tr>
      <w:tr w:rsidR="009F7944" w:rsidRPr="00572701" w14:paraId="67C4A590" w14:textId="77777777" w:rsidTr="00111ABE">
        <w:trPr>
          <w:trHeight w:val="143"/>
        </w:trPr>
        <w:tc>
          <w:tcPr>
            <w:tcW w:w="2547" w:type="dxa"/>
            <w:vAlign w:val="center"/>
          </w:tcPr>
          <w:p w14:paraId="61480C1D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продукция растениеводства</w:t>
            </w:r>
          </w:p>
        </w:tc>
        <w:tc>
          <w:tcPr>
            <w:tcW w:w="1276" w:type="dxa"/>
            <w:vAlign w:val="center"/>
          </w:tcPr>
          <w:p w14:paraId="2405AC6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08B476B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273,933</w:t>
            </w:r>
          </w:p>
        </w:tc>
        <w:tc>
          <w:tcPr>
            <w:tcW w:w="992" w:type="dxa"/>
            <w:vAlign w:val="center"/>
          </w:tcPr>
          <w:p w14:paraId="0E3A146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297,531</w:t>
            </w:r>
          </w:p>
        </w:tc>
        <w:tc>
          <w:tcPr>
            <w:tcW w:w="1134" w:type="dxa"/>
            <w:vAlign w:val="center"/>
          </w:tcPr>
          <w:p w14:paraId="652DA4C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328,803</w:t>
            </w:r>
          </w:p>
        </w:tc>
        <w:tc>
          <w:tcPr>
            <w:tcW w:w="1417" w:type="dxa"/>
            <w:vAlign w:val="center"/>
          </w:tcPr>
          <w:p w14:paraId="2317860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361,057</w:t>
            </w:r>
          </w:p>
        </w:tc>
        <w:tc>
          <w:tcPr>
            <w:tcW w:w="1418" w:type="dxa"/>
            <w:vAlign w:val="center"/>
          </w:tcPr>
          <w:p w14:paraId="587E115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362,055</w:t>
            </w:r>
          </w:p>
        </w:tc>
        <w:tc>
          <w:tcPr>
            <w:tcW w:w="1417" w:type="dxa"/>
            <w:vAlign w:val="center"/>
          </w:tcPr>
          <w:p w14:paraId="776CED8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396,872</w:t>
            </w:r>
          </w:p>
        </w:tc>
        <w:tc>
          <w:tcPr>
            <w:tcW w:w="1276" w:type="dxa"/>
            <w:vAlign w:val="center"/>
          </w:tcPr>
          <w:p w14:paraId="28E2597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398,670</w:t>
            </w:r>
          </w:p>
        </w:tc>
        <w:tc>
          <w:tcPr>
            <w:tcW w:w="1276" w:type="dxa"/>
            <w:vAlign w:val="center"/>
          </w:tcPr>
          <w:p w14:paraId="0E8E43C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431,164</w:t>
            </w:r>
          </w:p>
        </w:tc>
        <w:tc>
          <w:tcPr>
            <w:tcW w:w="1134" w:type="dxa"/>
            <w:vAlign w:val="center"/>
          </w:tcPr>
          <w:p w14:paraId="02CC041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436,307</w:t>
            </w:r>
          </w:p>
        </w:tc>
      </w:tr>
      <w:tr w:rsidR="009F7944" w:rsidRPr="00572701" w14:paraId="3DAC649F" w14:textId="77777777" w:rsidTr="00111ABE">
        <w:trPr>
          <w:trHeight w:val="978"/>
        </w:trPr>
        <w:tc>
          <w:tcPr>
            <w:tcW w:w="2547" w:type="dxa"/>
            <w:vAlign w:val="center"/>
          </w:tcPr>
          <w:p w14:paraId="7E1077A7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растениеводство, в сопоставимых ценах</w:t>
            </w:r>
          </w:p>
        </w:tc>
        <w:tc>
          <w:tcPr>
            <w:tcW w:w="1276" w:type="dxa"/>
            <w:vAlign w:val="center"/>
          </w:tcPr>
          <w:p w14:paraId="58CB398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076BC80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88,70</w:t>
            </w:r>
          </w:p>
        </w:tc>
        <w:tc>
          <w:tcPr>
            <w:tcW w:w="992" w:type="dxa"/>
            <w:vAlign w:val="center"/>
          </w:tcPr>
          <w:p w14:paraId="4CE5FE1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99,90</w:t>
            </w:r>
          </w:p>
        </w:tc>
        <w:tc>
          <w:tcPr>
            <w:tcW w:w="1134" w:type="dxa"/>
            <w:vAlign w:val="center"/>
          </w:tcPr>
          <w:p w14:paraId="2E51F67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417" w:type="dxa"/>
            <w:vAlign w:val="center"/>
          </w:tcPr>
          <w:p w14:paraId="19686CC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418" w:type="dxa"/>
            <w:vAlign w:val="center"/>
          </w:tcPr>
          <w:p w14:paraId="5622B1D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101,30</w:t>
            </w:r>
          </w:p>
        </w:tc>
        <w:tc>
          <w:tcPr>
            <w:tcW w:w="1417" w:type="dxa"/>
            <w:vAlign w:val="center"/>
          </w:tcPr>
          <w:p w14:paraId="0C0D55E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100,20</w:t>
            </w:r>
          </w:p>
        </w:tc>
        <w:tc>
          <w:tcPr>
            <w:tcW w:w="1276" w:type="dxa"/>
            <w:vAlign w:val="center"/>
          </w:tcPr>
          <w:p w14:paraId="76A46B3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101,30</w:t>
            </w:r>
          </w:p>
        </w:tc>
        <w:tc>
          <w:tcPr>
            <w:tcW w:w="1276" w:type="dxa"/>
            <w:vAlign w:val="center"/>
          </w:tcPr>
          <w:p w14:paraId="1CB2B61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100,50</w:t>
            </w:r>
          </w:p>
        </w:tc>
        <w:tc>
          <w:tcPr>
            <w:tcW w:w="1134" w:type="dxa"/>
            <w:vAlign w:val="center"/>
          </w:tcPr>
          <w:p w14:paraId="0F013DC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101,90</w:t>
            </w:r>
          </w:p>
        </w:tc>
      </w:tr>
      <w:tr w:rsidR="009F7944" w:rsidRPr="00572701" w14:paraId="1D6BA2BC" w14:textId="77777777" w:rsidTr="00111ABE">
        <w:trPr>
          <w:trHeight w:val="808"/>
        </w:trPr>
        <w:tc>
          <w:tcPr>
            <w:tcW w:w="2547" w:type="dxa"/>
            <w:vAlign w:val="center"/>
          </w:tcPr>
          <w:p w14:paraId="199CF35E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lastRenderedPageBreak/>
              <w:t>Индекс - дефлятор по растениеводству</w:t>
            </w:r>
          </w:p>
        </w:tc>
        <w:tc>
          <w:tcPr>
            <w:tcW w:w="1276" w:type="dxa"/>
            <w:vAlign w:val="center"/>
          </w:tcPr>
          <w:p w14:paraId="35311B3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37ECE99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105,60</w:t>
            </w:r>
          </w:p>
        </w:tc>
        <w:tc>
          <w:tcPr>
            <w:tcW w:w="992" w:type="dxa"/>
            <w:vAlign w:val="center"/>
          </w:tcPr>
          <w:p w14:paraId="16C90D1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108,70</w:t>
            </w:r>
          </w:p>
        </w:tc>
        <w:tc>
          <w:tcPr>
            <w:tcW w:w="1134" w:type="dxa"/>
            <w:vAlign w:val="center"/>
          </w:tcPr>
          <w:p w14:paraId="3A07BB5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110,40</w:t>
            </w:r>
          </w:p>
        </w:tc>
        <w:tc>
          <w:tcPr>
            <w:tcW w:w="1417" w:type="dxa"/>
            <w:vAlign w:val="center"/>
          </w:tcPr>
          <w:p w14:paraId="55A9E05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109,70</w:t>
            </w:r>
          </w:p>
        </w:tc>
        <w:tc>
          <w:tcPr>
            <w:tcW w:w="1418" w:type="dxa"/>
            <w:vAlign w:val="center"/>
          </w:tcPr>
          <w:p w14:paraId="7110B2E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108,70</w:t>
            </w:r>
          </w:p>
        </w:tc>
        <w:tc>
          <w:tcPr>
            <w:tcW w:w="1417" w:type="dxa"/>
            <w:vAlign w:val="center"/>
          </w:tcPr>
          <w:p w14:paraId="28AD7DA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109,70</w:t>
            </w:r>
          </w:p>
        </w:tc>
        <w:tc>
          <w:tcPr>
            <w:tcW w:w="1276" w:type="dxa"/>
            <w:vAlign w:val="center"/>
          </w:tcPr>
          <w:p w14:paraId="22BA28D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108,70</w:t>
            </w:r>
          </w:p>
        </w:tc>
        <w:tc>
          <w:tcPr>
            <w:tcW w:w="1276" w:type="dxa"/>
            <w:vAlign w:val="center"/>
          </w:tcPr>
          <w:p w14:paraId="5ABD8A4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108,10</w:t>
            </w:r>
          </w:p>
        </w:tc>
        <w:tc>
          <w:tcPr>
            <w:tcW w:w="1134" w:type="dxa"/>
            <w:vAlign w:val="center"/>
          </w:tcPr>
          <w:p w14:paraId="346EE59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107,40</w:t>
            </w:r>
          </w:p>
        </w:tc>
      </w:tr>
      <w:tr w:rsidR="009F7944" w:rsidRPr="00572701" w14:paraId="7AE09F5D" w14:textId="77777777" w:rsidTr="00111ABE">
        <w:trPr>
          <w:trHeight w:val="501"/>
        </w:trPr>
        <w:tc>
          <w:tcPr>
            <w:tcW w:w="2547" w:type="dxa"/>
            <w:vAlign w:val="center"/>
          </w:tcPr>
          <w:p w14:paraId="454ED2F3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продукция животноводства</w:t>
            </w:r>
          </w:p>
        </w:tc>
        <w:tc>
          <w:tcPr>
            <w:tcW w:w="1276" w:type="dxa"/>
            <w:vAlign w:val="center"/>
          </w:tcPr>
          <w:p w14:paraId="7BFF872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14F0929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116,344</w:t>
            </w:r>
          </w:p>
        </w:tc>
        <w:tc>
          <w:tcPr>
            <w:tcW w:w="992" w:type="dxa"/>
            <w:vAlign w:val="center"/>
          </w:tcPr>
          <w:p w14:paraId="6C34D0A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114,108</w:t>
            </w:r>
          </w:p>
        </w:tc>
        <w:tc>
          <w:tcPr>
            <w:tcW w:w="1134" w:type="dxa"/>
            <w:vAlign w:val="center"/>
          </w:tcPr>
          <w:p w14:paraId="41362F3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122,123</w:t>
            </w:r>
          </w:p>
        </w:tc>
        <w:tc>
          <w:tcPr>
            <w:tcW w:w="1417" w:type="dxa"/>
            <w:vAlign w:val="center"/>
          </w:tcPr>
          <w:p w14:paraId="56BD93C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130,257</w:t>
            </w:r>
          </w:p>
        </w:tc>
        <w:tc>
          <w:tcPr>
            <w:tcW w:w="1418" w:type="dxa"/>
            <w:vAlign w:val="center"/>
          </w:tcPr>
          <w:p w14:paraId="41DA90A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132,280</w:t>
            </w:r>
          </w:p>
        </w:tc>
        <w:tc>
          <w:tcPr>
            <w:tcW w:w="1417" w:type="dxa"/>
            <w:vAlign w:val="center"/>
          </w:tcPr>
          <w:p w14:paraId="78ED522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143,386</w:t>
            </w:r>
          </w:p>
        </w:tc>
        <w:tc>
          <w:tcPr>
            <w:tcW w:w="1276" w:type="dxa"/>
            <w:vAlign w:val="center"/>
          </w:tcPr>
          <w:p w14:paraId="437688E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144,726</w:t>
            </w:r>
          </w:p>
        </w:tc>
        <w:tc>
          <w:tcPr>
            <w:tcW w:w="1276" w:type="dxa"/>
            <w:vAlign w:val="center"/>
          </w:tcPr>
          <w:p w14:paraId="356FBA4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156,304</w:t>
            </w:r>
          </w:p>
        </w:tc>
        <w:tc>
          <w:tcPr>
            <w:tcW w:w="1134" w:type="dxa"/>
            <w:vAlign w:val="center"/>
          </w:tcPr>
          <w:p w14:paraId="1A48EE0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158,473</w:t>
            </w:r>
          </w:p>
        </w:tc>
      </w:tr>
      <w:tr w:rsidR="009F7944" w:rsidRPr="00572701" w14:paraId="2FE52E28" w14:textId="77777777" w:rsidTr="00111ABE">
        <w:trPr>
          <w:trHeight w:val="846"/>
        </w:trPr>
        <w:tc>
          <w:tcPr>
            <w:tcW w:w="2547" w:type="dxa"/>
            <w:vAlign w:val="center"/>
          </w:tcPr>
          <w:p w14:paraId="164EB9A9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животноводство, в сопоставимых ценах</w:t>
            </w:r>
          </w:p>
        </w:tc>
        <w:tc>
          <w:tcPr>
            <w:tcW w:w="1276" w:type="dxa"/>
            <w:vAlign w:val="center"/>
          </w:tcPr>
          <w:p w14:paraId="65353A1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4601AEC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72,90</w:t>
            </w:r>
          </w:p>
        </w:tc>
        <w:tc>
          <w:tcPr>
            <w:tcW w:w="992" w:type="dxa"/>
            <w:vAlign w:val="center"/>
          </w:tcPr>
          <w:p w14:paraId="499B449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87,96</w:t>
            </w:r>
          </w:p>
        </w:tc>
        <w:tc>
          <w:tcPr>
            <w:tcW w:w="1134" w:type="dxa"/>
            <w:vAlign w:val="center"/>
          </w:tcPr>
          <w:p w14:paraId="64A31A1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95,90</w:t>
            </w:r>
          </w:p>
        </w:tc>
        <w:tc>
          <w:tcPr>
            <w:tcW w:w="1417" w:type="dxa"/>
            <w:vAlign w:val="center"/>
          </w:tcPr>
          <w:p w14:paraId="602CB7E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96,70</w:t>
            </w:r>
          </w:p>
        </w:tc>
        <w:tc>
          <w:tcPr>
            <w:tcW w:w="1418" w:type="dxa"/>
            <w:vAlign w:val="center"/>
          </w:tcPr>
          <w:p w14:paraId="2E97E0B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99,10</w:t>
            </w:r>
          </w:p>
        </w:tc>
        <w:tc>
          <w:tcPr>
            <w:tcW w:w="1417" w:type="dxa"/>
            <w:vAlign w:val="center"/>
          </w:tcPr>
          <w:p w14:paraId="13940D5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99,80</w:t>
            </w:r>
          </w:p>
        </w:tc>
        <w:tc>
          <w:tcPr>
            <w:tcW w:w="1276" w:type="dxa"/>
            <w:vAlign w:val="center"/>
          </w:tcPr>
          <w:p w14:paraId="31CFB18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276" w:type="dxa"/>
            <w:vAlign w:val="center"/>
          </w:tcPr>
          <w:p w14:paraId="07DB088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134" w:type="dxa"/>
            <w:vAlign w:val="center"/>
          </w:tcPr>
          <w:p w14:paraId="78E2CD2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101,20</w:t>
            </w:r>
          </w:p>
        </w:tc>
      </w:tr>
      <w:tr w:rsidR="009F7944" w:rsidRPr="00572701" w14:paraId="21C632E8" w14:textId="77777777" w:rsidTr="00111ABE">
        <w:trPr>
          <w:trHeight w:val="302"/>
        </w:trPr>
        <w:tc>
          <w:tcPr>
            <w:tcW w:w="2547" w:type="dxa"/>
            <w:vAlign w:val="center"/>
          </w:tcPr>
          <w:p w14:paraId="0628780C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Индекс - дефлятор по животноводству</w:t>
            </w:r>
          </w:p>
        </w:tc>
        <w:tc>
          <w:tcPr>
            <w:tcW w:w="1276" w:type="dxa"/>
            <w:vAlign w:val="center"/>
          </w:tcPr>
          <w:p w14:paraId="59920AB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52B2350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108,80</w:t>
            </w:r>
          </w:p>
        </w:tc>
        <w:tc>
          <w:tcPr>
            <w:tcW w:w="992" w:type="dxa"/>
            <w:vAlign w:val="center"/>
          </w:tcPr>
          <w:p w14:paraId="19A9DF0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111,50</w:t>
            </w:r>
          </w:p>
        </w:tc>
        <w:tc>
          <w:tcPr>
            <w:tcW w:w="1134" w:type="dxa"/>
            <w:vAlign w:val="center"/>
          </w:tcPr>
          <w:p w14:paraId="24DE0F4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111,60</w:t>
            </w:r>
          </w:p>
        </w:tc>
        <w:tc>
          <w:tcPr>
            <w:tcW w:w="1417" w:type="dxa"/>
            <w:vAlign w:val="center"/>
          </w:tcPr>
          <w:p w14:paraId="75FDA4D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110,30</w:t>
            </w:r>
          </w:p>
        </w:tc>
        <w:tc>
          <w:tcPr>
            <w:tcW w:w="1418" w:type="dxa"/>
            <w:vAlign w:val="center"/>
          </w:tcPr>
          <w:p w14:paraId="1EA9717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109,30</w:t>
            </w:r>
          </w:p>
        </w:tc>
        <w:tc>
          <w:tcPr>
            <w:tcW w:w="1417" w:type="dxa"/>
            <w:vAlign w:val="center"/>
          </w:tcPr>
          <w:p w14:paraId="6573E13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110,30</w:t>
            </w:r>
          </w:p>
        </w:tc>
        <w:tc>
          <w:tcPr>
            <w:tcW w:w="1276" w:type="dxa"/>
            <w:vAlign w:val="center"/>
          </w:tcPr>
          <w:p w14:paraId="2992D64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109,30</w:t>
            </w:r>
          </w:p>
        </w:tc>
        <w:tc>
          <w:tcPr>
            <w:tcW w:w="1276" w:type="dxa"/>
            <w:vAlign w:val="center"/>
          </w:tcPr>
          <w:p w14:paraId="0133A54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108,90</w:t>
            </w:r>
          </w:p>
        </w:tc>
        <w:tc>
          <w:tcPr>
            <w:tcW w:w="1134" w:type="dxa"/>
            <w:vAlign w:val="center"/>
          </w:tcPr>
          <w:p w14:paraId="3558912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108,20</w:t>
            </w:r>
          </w:p>
        </w:tc>
      </w:tr>
      <w:tr w:rsidR="009F7944" w:rsidRPr="00572701" w14:paraId="26262252" w14:textId="77777777" w:rsidTr="00111ABE">
        <w:trPr>
          <w:trHeight w:val="433"/>
        </w:trPr>
        <w:tc>
          <w:tcPr>
            <w:tcW w:w="15021" w:type="dxa"/>
            <w:gridSpan w:val="11"/>
            <w:vAlign w:val="center"/>
          </w:tcPr>
          <w:p w14:paraId="4B9BBF2A" w14:textId="77777777" w:rsidR="009F7944" w:rsidRPr="00696376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4. Производство важнейших видов продукции в натуральном выражении</w:t>
            </w:r>
          </w:p>
          <w:p w14:paraId="31019E64" w14:textId="77777777" w:rsidR="009F7944" w:rsidRPr="00C669E7" w:rsidRDefault="009F7944" w:rsidP="00111ABE">
            <w:pPr>
              <w:jc w:val="center"/>
              <w:rPr>
                <w:sz w:val="20"/>
                <w:szCs w:val="20"/>
              </w:rPr>
            </w:pPr>
            <w:r w:rsidRPr="00C669E7">
              <w:rPr>
                <w:sz w:val="20"/>
                <w:szCs w:val="20"/>
              </w:rPr>
              <w:t> </w:t>
            </w:r>
          </w:p>
        </w:tc>
      </w:tr>
      <w:tr w:rsidR="009F7944" w:rsidRPr="00572701" w14:paraId="7F370FB2" w14:textId="77777777" w:rsidTr="00111ABE">
        <w:trPr>
          <w:trHeight w:val="227"/>
        </w:trPr>
        <w:tc>
          <w:tcPr>
            <w:tcW w:w="2547" w:type="dxa"/>
            <w:vAlign w:val="center"/>
          </w:tcPr>
          <w:p w14:paraId="1FFF5BEA" w14:textId="77777777" w:rsidR="009F7944" w:rsidRPr="00696376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Электроэнергия</w:t>
            </w:r>
          </w:p>
        </w:tc>
        <w:tc>
          <w:tcPr>
            <w:tcW w:w="1276" w:type="dxa"/>
            <w:vAlign w:val="center"/>
          </w:tcPr>
          <w:p w14:paraId="2275D55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кВт.</w:t>
            </w:r>
            <w:r>
              <w:rPr>
                <w:sz w:val="20"/>
                <w:szCs w:val="20"/>
              </w:rPr>
              <w:t xml:space="preserve"> </w:t>
            </w:r>
            <w:r w:rsidRPr="00696376">
              <w:rPr>
                <w:sz w:val="20"/>
                <w:szCs w:val="20"/>
              </w:rPr>
              <w:t>ч</w:t>
            </w:r>
            <w:r>
              <w:rPr>
                <w:sz w:val="20"/>
                <w:szCs w:val="20"/>
              </w:rPr>
              <w:t>ас.</w:t>
            </w:r>
          </w:p>
        </w:tc>
        <w:tc>
          <w:tcPr>
            <w:tcW w:w="1134" w:type="dxa"/>
            <w:vAlign w:val="center"/>
          </w:tcPr>
          <w:p w14:paraId="1D86EA7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BDE7C8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15B121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DD1E32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804577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99C3EB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A1EE9C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EFC54B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149971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C6C9051" w14:textId="77777777" w:rsidTr="00111ABE">
        <w:trPr>
          <w:trHeight w:val="98"/>
        </w:trPr>
        <w:tc>
          <w:tcPr>
            <w:tcW w:w="2547" w:type="dxa"/>
            <w:vAlign w:val="center"/>
          </w:tcPr>
          <w:p w14:paraId="7E620989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Бензин автомобильный</w:t>
            </w:r>
          </w:p>
        </w:tc>
        <w:tc>
          <w:tcPr>
            <w:tcW w:w="1276" w:type="dxa"/>
            <w:vAlign w:val="center"/>
          </w:tcPr>
          <w:p w14:paraId="1214CB7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42CEC0C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0C6EB7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A42EA4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42351C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A0630C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A899C6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C41128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7707DF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19E2E8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323FECF" w14:textId="77777777" w:rsidTr="00111ABE">
        <w:trPr>
          <w:trHeight w:val="143"/>
        </w:trPr>
        <w:tc>
          <w:tcPr>
            <w:tcW w:w="2547" w:type="dxa"/>
            <w:vAlign w:val="center"/>
          </w:tcPr>
          <w:p w14:paraId="7BE95CFF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Топливо дизельное</w:t>
            </w:r>
          </w:p>
        </w:tc>
        <w:tc>
          <w:tcPr>
            <w:tcW w:w="1276" w:type="dxa"/>
            <w:vAlign w:val="center"/>
          </w:tcPr>
          <w:p w14:paraId="42A1A03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4D8C484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9BEA88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2536AB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5314F5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FBC745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BC759D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9CE3DB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8232AB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82A8B0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FADF49D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36F30352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Мазут топочный</w:t>
            </w:r>
          </w:p>
        </w:tc>
        <w:tc>
          <w:tcPr>
            <w:tcW w:w="1276" w:type="dxa"/>
            <w:vAlign w:val="center"/>
          </w:tcPr>
          <w:p w14:paraId="23D33C8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79C4E0E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0F5C98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041FDF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EB8BB1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FEED47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85AF63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4A53D6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232727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45D05A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A22A0A7" w14:textId="77777777" w:rsidTr="00111ABE">
        <w:trPr>
          <w:trHeight w:val="577"/>
        </w:trPr>
        <w:tc>
          <w:tcPr>
            <w:tcW w:w="2547" w:type="dxa"/>
            <w:vAlign w:val="center"/>
          </w:tcPr>
          <w:p w14:paraId="2F8E16EF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Газ природный и попутный</w:t>
            </w:r>
          </w:p>
        </w:tc>
        <w:tc>
          <w:tcPr>
            <w:tcW w:w="1276" w:type="dxa"/>
            <w:vAlign w:val="center"/>
          </w:tcPr>
          <w:p w14:paraId="791297E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 куб.</w:t>
            </w:r>
            <w:r w:rsidRPr="00696376">
              <w:rPr>
                <w:sz w:val="20"/>
                <w:szCs w:val="20"/>
              </w:rPr>
              <w:t xml:space="preserve"> метров</w:t>
            </w:r>
          </w:p>
        </w:tc>
        <w:tc>
          <w:tcPr>
            <w:tcW w:w="1134" w:type="dxa"/>
            <w:vAlign w:val="center"/>
          </w:tcPr>
          <w:p w14:paraId="5959706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739D4F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0ACE93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47CC89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22907C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B1B2CF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C99B06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F10B4E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EFA0F1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ED653FA" w14:textId="77777777" w:rsidTr="00111ABE">
        <w:trPr>
          <w:trHeight w:val="714"/>
        </w:trPr>
        <w:tc>
          <w:tcPr>
            <w:tcW w:w="2547" w:type="dxa"/>
            <w:vAlign w:val="center"/>
          </w:tcPr>
          <w:p w14:paraId="2D7A0DB2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Газ природный и попутный в рамках реализации СРП</w:t>
            </w:r>
          </w:p>
        </w:tc>
        <w:tc>
          <w:tcPr>
            <w:tcW w:w="1276" w:type="dxa"/>
            <w:vAlign w:val="center"/>
          </w:tcPr>
          <w:p w14:paraId="3E6C362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 куб.</w:t>
            </w:r>
            <w:r w:rsidRPr="00696376">
              <w:rPr>
                <w:sz w:val="20"/>
                <w:szCs w:val="20"/>
              </w:rPr>
              <w:t xml:space="preserve"> метров</w:t>
            </w:r>
          </w:p>
        </w:tc>
        <w:tc>
          <w:tcPr>
            <w:tcW w:w="1134" w:type="dxa"/>
            <w:vAlign w:val="center"/>
          </w:tcPr>
          <w:p w14:paraId="5865B9B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191F1D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6F717C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057E4E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6F4D02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8E1388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342C29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33057D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0A6173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310744D" w14:textId="77777777" w:rsidTr="00111ABE">
        <w:trPr>
          <w:trHeight w:val="643"/>
        </w:trPr>
        <w:tc>
          <w:tcPr>
            <w:tcW w:w="2547" w:type="dxa"/>
            <w:vAlign w:val="center"/>
          </w:tcPr>
          <w:p w14:paraId="7F608F56" w14:textId="77777777" w:rsidR="009F7944" w:rsidRPr="00696376" w:rsidRDefault="009F7944" w:rsidP="00111ABE">
            <w:pPr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Газ природный и попутный без учета СРП</w:t>
            </w:r>
          </w:p>
        </w:tc>
        <w:tc>
          <w:tcPr>
            <w:tcW w:w="1276" w:type="dxa"/>
            <w:vAlign w:val="center"/>
          </w:tcPr>
          <w:p w14:paraId="3667C2D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 куб.</w:t>
            </w:r>
            <w:r w:rsidRPr="00696376">
              <w:rPr>
                <w:sz w:val="20"/>
                <w:szCs w:val="20"/>
              </w:rPr>
              <w:t xml:space="preserve"> метров</w:t>
            </w:r>
          </w:p>
        </w:tc>
        <w:tc>
          <w:tcPr>
            <w:tcW w:w="1134" w:type="dxa"/>
            <w:vAlign w:val="center"/>
          </w:tcPr>
          <w:p w14:paraId="45A9870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3AE96E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BDFD09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452254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E6D926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C9733D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FABB90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9E7501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9F83B8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825033F" w14:textId="77777777" w:rsidTr="00111ABE">
        <w:trPr>
          <w:trHeight w:val="840"/>
        </w:trPr>
        <w:tc>
          <w:tcPr>
            <w:tcW w:w="2547" w:type="dxa"/>
            <w:vAlign w:val="center"/>
          </w:tcPr>
          <w:p w14:paraId="294A61AD" w14:textId="77777777" w:rsidR="009F7944" w:rsidRPr="00696376" w:rsidRDefault="009F7944" w:rsidP="00111ABE">
            <w:pPr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Газ горючий природный сжиженный и регазифицированный</w:t>
            </w:r>
          </w:p>
        </w:tc>
        <w:tc>
          <w:tcPr>
            <w:tcW w:w="1276" w:type="dxa"/>
            <w:vAlign w:val="center"/>
          </w:tcPr>
          <w:p w14:paraId="2591EA1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69CD4BD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03E363C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576A52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3A9976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C23833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96DEBF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902166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023608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83B5B2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F645FDA" w14:textId="77777777" w:rsidTr="00111ABE">
        <w:trPr>
          <w:trHeight w:val="666"/>
        </w:trPr>
        <w:tc>
          <w:tcPr>
            <w:tcW w:w="2547" w:type="dxa"/>
            <w:vAlign w:val="center"/>
          </w:tcPr>
          <w:p w14:paraId="0EFA4914" w14:textId="77777777" w:rsidR="009F7944" w:rsidRPr="00696376" w:rsidRDefault="009F7944" w:rsidP="00111ABE">
            <w:pPr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lastRenderedPageBreak/>
              <w:t>Газ горючий природный сжиженный и регазифицированный в рамках реализации СРП</w:t>
            </w:r>
          </w:p>
        </w:tc>
        <w:tc>
          <w:tcPr>
            <w:tcW w:w="1276" w:type="dxa"/>
            <w:vAlign w:val="center"/>
          </w:tcPr>
          <w:p w14:paraId="32D238C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45D983E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4A5618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79B252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5ED09F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1A4C09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87D5BF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C3DD6E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B6AB41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78B8B1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86E8530" w14:textId="77777777" w:rsidTr="00111ABE">
        <w:trPr>
          <w:trHeight w:val="978"/>
        </w:trPr>
        <w:tc>
          <w:tcPr>
            <w:tcW w:w="2547" w:type="dxa"/>
            <w:vAlign w:val="center"/>
          </w:tcPr>
          <w:p w14:paraId="58BE0E41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Газ горючий природный сжиженный и регазифицированный без учета СРП</w:t>
            </w:r>
          </w:p>
        </w:tc>
        <w:tc>
          <w:tcPr>
            <w:tcW w:w="1276" w:type="dxa"/>
            <w:vAlign w:val="center"/>
          </w:tcPr>
          <w:p w14:paraId="0E35A83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3B82D5D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5536C9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C7A50A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B75B29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D506DF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196ADC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C94EB6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816C46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7966E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D4E01AD" w14:textId="77777777" w:rsidTr="00111ABE">
        <w:trPr>
          <w:trHeight w:val="430"/>
        </w:trPr>
        <w:tc>
          <w:tcPr>
            <w:tcW w:w="2547" w:type="dxa"/>
            <w:vAlign w:val="center"/>
          </w:tcPr>
          <w:p w14:paraId="22F85C47" w14:textId="77777777" w:rsidR="009F7944" w:rsidRPr="00696376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Лесоматериалы необработанные</w:t>
            </w:r>
          </w:p>
        </w:tc>
        <w:tc>
          <w:tcPr>
            <w:tcW w:w="1276" w:type="dxa"/>
            <w:vAlign w:val="center"/>
          </w:tcPr>
          <w:p w14:paraId="2CF8E17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куб.</w:t>
            </w:r>
            <w:r w:rsidRPr="00696376">
              <w:rPr>
                <w:sz w:val="20"/>
                <w:szCs w:val="20"/>
              </w:rPr>
              <w:t xml:space="preserve"> метров</w:t>
            </w:r>
          </w:p>
        </w:tc>
        <w:tc>
          <w:tcPr>
            <w:tcW w:w="1134" w:type="dxa"/>
            <w:vAlign w:val="center"/>
          </w:tcPr>
          <w:p w14:paraId="62EE6B9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52,310</w:t>
            </w:r>
          </w:p>
        </w:tc>
        <w:tc>
          <w:tcPr>
            <w:tcW w:w="992" w:type="dxa"/>
            <w:vAlign w:val="center"/>
          </w:tcPr>
          <w:p w14:paraId="6FA380F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72,430</w:t>
            </w:r>
          </w:p>
        </w:tc>
        <w:tc>
          <w:tcPr>
            <w:tcW w:w="1134" w:type="dxa"/>
            <w:vAlign w:val="center"/>
          </w:tcPr>
          <w:p w14:paraId="6E9835A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74,965</w:t>
            </w:r>
          </w:p>
        </w:tc>
        <w:tc>
          <w:tcPr>
            <w:tcW w:w="1417" w:type="dxa"/>
            <w:vAlign w:val="center"/>
          </w:tcPr>
          <w:p w14:paraId="604F86C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7,214</w:t>
            </w:r>
          </w:p>
        </w:tc>
        <w:tc>
          <w:tcPr>
            <w:tcW w:w="1418" w:type="dxa"/>
            <w:vAlign w:val="center"/>
          </w:tcPr>
          <w:p w14:paraId="65F39B1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7,589</w:t>
            </w:r>
          </w:p>
        </w:tc>
        <w:tc>
          <w:tcPr>
            <w:tcW w:w="1417" w:type="dxa"/>
            <w:vAlign w:val="center"/>
          </w:tcPr>
          <w:p w14:paraId="4D92F1F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79,530</w:t>
            </w:r>
          </w:p>
        </w:tc>
        <w:tc>
          <w:tcPr>
            <w:tcW w:w="1276" w:type="dxa"/>
            <w:vAlign w:val="center"/>
          </w:tcPr>
          <w:p w14:paraId="195A6F2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80,305</w:t>
            </w:r>
          </w:p>
        </w:tc>
        <w:tc>
          <w:tcPr>
            <w:tcW w:w="1276" w:type="dxa"/>
            <w:vAlign w:val="center"/>
          </w:tcPr>
          <w:p w14:paraId="3D67B2E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81,916</w:t>
            </w:r>
          </w:p>
        </w:tc>
        <w:tc>
          <w:tcPr>
            <w:tcW w:w="1134" w:type="dxa"/>
            <w:vAlign w:val="center"/>
          </w:tcPr>
          <w:p w14:paraId="4E47A33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83,116</w:t>
            </w:r>
          </w:p>
        </w:tc>
      </w:tr>
      <w:tr w:rsidR="009F7944" w:rsidRPr="00572701" w14:paraId="5DC7BE83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24A30B43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Лесоматериалы, продольно распиленные или расколотые, разделенные на слои или лущеные, толщиной более 6 мм; деревянные железнодорожные или трамвайные шпалы, непропитанные</w:t>
            </w:r>
          </w:p>
        </w:tc>
        <w:tc>
          <w:tcPr>
            <w:tcW w:w="1276" w:type="dxa"/>
            <w:vAlign w:val="center"/>
          </w:tcPr>
          <w:p w14:paraId="1DF3D2C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куб.</w:t>
            </w:r>
            <w:r w:rsidRPr="00696376">
              <w:rPr>
                <w:sz w:val="20"/>
                <w:szCs w:val="20"/>
              </w:rPr>
              <w:t xml:space="preserve"> метров</w:t>
            </w:r>
          </w:p>
        </w:tc>
        <w:tc>
          <w:tcPr>
            <w:tcW w:w="1134" w:type="dxa"/>
            <w:vAlign w:val="center"/>
          </w:tcPr>
          <w:p w14:paraId="2DE9A9B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35,050</w:t>
            </w:r>
          </w:p>
        </w:tc>
        <w:tc>
          <w:tcPr>
            <w:tcW w:w="992" w:type="dxa"/>
            <w:vAlign w:val="center"/>
          </w:tcPr>
          <w:p w14:paraId="78204BE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34,470</w:t>
            </w:r>
          </w:p>
        </w:tc>
        <w:tc>
          <w:tcPr>
            <w:tcW w:w="1134" w:type="dxa"/>
            <w:vAlign w:val="center"/>
          </w:tcPr>
          <w:p w14:paraId="0A0DFF1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35,676</w:t>
            </w:r>
          </w:p>
        </w:tc>
        <w:tc>
          <w:tcPr>
            <w:tcW w:w="1417" w:type="dxa"/>
            <w:vAlign w:val="center"/>
          </w:tcPr>
          <w:p w14:paraId="56000B8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36,747</w:t>
            </w:r>
          </w:p>
        </w:tc>
        <w:tc>
          <w:tcPr>
            <w:tcW w:w="1418" w:type="dxa"/>
            <w:vAlign w:val="center"/>
          </w:tcPr>
          <w:p w14:paraId="5AC6B1F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36,925</w:t>
            </w:r>
          </w:p>
        </w:tc>
        <w:tc>
          <w:tcPr>
            <w:tcW w:w="1417" w:type="dxa"/>
            <w:vAlign w:val="center"/>
          </w:tcPr>
          <w:p w14:paraId="13A59FC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37,849</w:t>
            </w:r>
          </w:p>
        </w:tc>
        <w:tc>
          <w:tcPr>
            <w:tcW w:w="1276" w:type="dxa"/>
            <w:vAlign w:val="center"/>
          </w:tcPr>
          <w:p w14:paraId="53F0643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38,217</w:t>
            </w:r>
          </w:p>
        </w:tc>
        <w:tc>
          <w:tcPr>
            <w:tcW w:w="1276" w:type="dxa"/>
            <w:vAlign w:val="center"/>
          </w:tcPr>
          <w:p w14:paraId="4841B60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38,984</w:t>
            </w:r>
          </w:p>
        </w:tc>
        <w:tc>
          <w:tcPr>
            <w:tcW w:w="1134" w:type="dxa"/>
            <w:vAlign w:val="center"/>
          </w:tcPr>
          <w:p w14:paraId="1BEFE8E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39,555</w:t>
            </w:r>
          </w:p>
        </w:tc>
      </w:tr>
      <w:tr w:rsidR="009F7944" w:rsidRPr="00572701" w14:paraId="505DD873" w14:textId="77777777" w:rsidTr="00111ABE">
        <w:trPr>
          <w:trHeight w:val="225"/>
        </w:trPr>
        <w:tc>
          <w:tcPr>
            <w:tcW w:w="2547" w:type="dxa"/>
            <w:vAlign w:val="center"/>
          </w:tcPr>
          <w:p w14:paraId="52E48F71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Улов водных биологических ресурсов</w:t>
            </w:r>
          </w:p>
        </w:tc>
        <w:tc>
          <w:tcPr>
            <w:tcW w:w="1276" w:type="dxa"/>
            <w:vAlign w:val="center"/>
          </w:tcPr>
          <w:p w14:paraId="255FB27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634DBBC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2,042</w:t>
            </w:r>
          </w:p>
        </w:tc>
        <w:tc>
          <w:tcPr>
            <w:tcW w:w="992" w:type="dxa"/>
            <w:vAlign w:val="center"/>
          </w:tcPr>
          <w:p w14:paraId="382A48A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1,276</w:t>
            </w:r>
          </w:p>
        </w:tc>
        <w:tc>
          <w:tcPr>
            <w:tcW w:w="1134" w:type="dxa"/>
            <w:vAlign w:val="center"/>
          </w:tcPr>
          <w:p w14:paraId="49328D8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2,000</w:t>
            </w:r>
          </w:p>
        </w:tc>
        <w:tc>
          <w:tcPr>
            <w:tcW w:w="1417" w:type="dxa"/>
            <w:vAlign w:val="center"/>
          </w:tcPr>
          <w:p w14:paraId="336B6F5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1,955</w:t>
            </w:r>
          </w:p>
        </w:tc>
        <w:tc>
          <w:tcPr>
            <w:tcW w:w="1418" w:type="dxa"/>
            <w:vAlign w:val="center"/>
          </w:tcPr>
          <w:p w14:paraId="3B9B68D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2,010</w:t>
            </w:r>
          </w:p>
        </w:tc>
        <w:tc>
          <w:tcPr>
            <w:tcW w:w="1417" w:type="dxa"/>
            <w:vAlign w:val="center"/>
          </w:tcPr>
          <w:p w14:paraId="54130E0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1,960</w:t>
            </w:r>
          </w:p>
        </w:tc>
        <w:tc>
          <w:tcPr>
            <w:tcW w:w="1276" w:type="dxa"/>
            <w:vAlign w:val="center"/>
          </w:tcPr>
          <w:p w14:paraId="7A0ED6C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2,016</w:t>
            </w:r>
          </w:p>
        </w:tc>
        <w:tc>
          <w:tcPr>
            <w:tcW w:w="1276" w:type="dxa"/>
            <w:vAlign w:val="center"/>
          </w:tcPr>
          <w:p w14:paraId="2653344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1,970</w:t>
            </w:r>
          </w:p>
        </w:tc>
        <w:tc>
          <w:tcPr>
            <w:tcW w:w="1134" w:type="dxa"/>
            <w:vAlign w:val="center"/>
          </w:tcPr>
          <w:p w14:paraId="6109CF2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2,020</w:t>
            </w:r>
          </w:p>
        </w:tc>
      </w:tr>
      <w:tr w:rsidR="009F7944" w:rsidRPr="00572701" w14:paraId="00676D81" w14:textId="77777777" w:rsidTr="00111ABE">
        <w:trPr>
          <w:trHeight w:val="836"/>
        </w:trPr>
        <w:tc>
          <w:tcPr>
            <w:tcW w:w="2547" w:type="dxa"/>
            <w:vAlign w:val="center"/>
          </w:tcPr>
          <w:p w14:paraId="3B458B38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Рыба переработанная и консервированная, ракообразные и моллюски</w:t>
            </w:r>
          </w:p>
        </w:tc>
        <w:tc>
          <w:tcPr>
            <w:tcW w:w="1276" w:type="dxa"/>
            <w:vAlign w:val="center"/>
          </w:tcPr>
          <w:p w14:paraId="75FABC3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2F13276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1,225</w:t>
            </w:r>
          </w:p>
        </w:tc>
        <w:tc>
          <w:tcPr>
            <w:tcW w:w="992" w:type="dxa"/>
            <w:vAlign w:val="center"/>
          </w:tcPr>
          <w:p w14:paraId="0CDC694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0,766</w:t>
            </w:r>
          </w:p>
        </w:tc>
        <w:tc>
          <w:tcPr>
            <w:tcW w:w="1134" w:type="dxa"/>
            <w:vAlign w:val="center"/>
          </w:tcPr>
          <w:p w14:paraId="7EBF72C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1,200</w:t>
            </w:r>
          </w:p>
        </w:tc>
        <w:tc>
          <w:tcPr>
            <w:tcW w:w="1417" w:type="dxa"/>
            <w:vAlign w:val="center"/>
          </w:tcPr>
          <w:p w14:paraId="11A2252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1,173</w:t>
            </w:r>
          </w:p>
        </w:tc>
        <w:tc>
          <w:tcPr>
            <w:tcW w:w="1418" w:type="dxa"/>
            <w:vAlign w:val="center"/>
          </w:tcPr>
          <w:p w14:paraId="1478880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1,206</w:t>
            </w:r>
          </w:p>
        </w:tc>
        <w:tc>
          <w:tcPr>
            <w:tcW w:w="1417" w:type="dxa"/>
            <w:vAlign w:val="center"/>
          </w:tcPr>
          <w:p w14:paraId="6F06A711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1,176</w:t>
            </w:r>
          </w:p>
        </w:tc>
        <w:tc>
          <w:tcPr>
            <w:tcW w:w="1276" w:type="dxa"/>
            <w:vAlign w:val="center"/>
          </w:tcPr>
          <w:p w14:paraId="6D44180E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1,209</w:t>
            </w:r>
          </w:p>
        </w:tc>
        <w:tc>
          <w:tcPr>
            <w:tcW w:w="1276" w:type="dxa"/>
            <w:vAlign w:val="center"/>
          </w:tcPr>
          <w:p w14:paraId="685BCC0B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1,182</w:t>
            </w:r>
          </w:p>
        </w:tc>
        <w:tc>
          <w:tcPr>
            <w:tcW w:w="1134" w:type="dxa"/>
            <w:vAlign w:val="center"/>
          </w:tcPr>
          <w:p w14:paraId="24AF9EAF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1,212</w:t>
            </w:r>
          </w:p>
        </w:tc>
      </w:tr>
      <w:tr w:rsidR="009F7944" w:rsidRPr="00572701" w14:paraId="57A245F9" w14:textId="77777777" w:rsidTr="00111ABE">
        <w:trPr>
          <w:trHeight w:val="147"/>
        </w:trPr>
        <w:tc>
          <w:tcPr>
            <w:tcW w:w="2547" w:type="dxa"/>
            <w:vAlign w:val="center"/>
          </w:tcPr>
          <w:p w14:paraId="1AE09DBF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Мясо и субпродукты пищевые убойных животных</w:t>
            </w:r>
          </w:p>
        </w:tc>
        <w:tc>
          <w:tcPr>
            <w:tcW w:w="1276" w:type="dxa"/>
            <w:vAlign w:val="center"/>
          </w:tcPr>
          <w:p w14:paraId="36105E7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696376">
              <w:rPr>
                <w:sz w:val="20"/>
                <w:szCs w:val="20"/>
              </w:rPr>
              <w:t>онн</w:t>
            </w:r>
          </w:p>
        </w:tc>
        <w:tc>
          <w:tcPr>
            <w:tcW w:w="1134" w:type="dxa"/>
            <w:vAlign w:val="center"/>
          </w:tcPr>
          <w:p w14:paraId="2D05A8D1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26,800</w:t>
            </w:r>
          </w:p>
        </w:tc>
        <w:tc>
          <w:tcPr>
            <w:tcW w:w="992" w:type="dxa"/>
            <w:vAlign w:val="center"/>
          </w:tcPr>
          <w:p w14:paraId="4D2A37BC" w14:textId="77777777" w:rsidR="009F7944" w:rsidRPr="00E86575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9,400</w:t>
            </w:r>
          </w:p>
        </w:tc>
        <w:tc>
          <w:tcPr>
            <w:tcW w:w="1134" w:type="dxa"/>
            <w:vAlign w:val="center"/>
          </w:tcPr>
          <w:p w14:paraId="67A91105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9,600</w:t>
            </w:r>
          </w:p>
        </w:tc>
        <w:tc>
          <w:tcPr>
            <w:tcW w:w="1417" w:type="dxa"/>
            <w:vAlign w:val="center"/>
          </w:tcPr>
          <w:p w14:paraId="5BFED1F8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9,700</w:t>
            </w:r>
          </w:p>
        </w:tc>
        <w:tc>
          <w:tcPr>
            <w:tcW w:w="1418" w:type="dxa"/>
            <w:vAlign w:val="center"/>
          </w:tcPr>
          <w:p w14:paraId="59C9F92C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9,900</w:t>
            </w:r>
          </w:p>
        </w:tc>
        <w:tc>
          <w:tcPr>
            <w:tcW w:w="1417" w:type="dxa"/>
            <w:vAlign w:val="center"/>
          </w:tcPr>
          <w:p w14:paraId="34690445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9,900</w:t>
            </w:r>
          </w:p>
        </w:tc>
        <w:tc>
          <w:tcPr>
            <w:tcW w:w="1276" w:type="dxa"/>
            <w:vAlign w:val="center"/>
          </w:tcPr>
          <w:p w14:paraId="3BD5AB80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10,200</w:t>
            </w:r>
          </w:p>
        </w:tc>
        <w:tc>
          <w:tcPr>
            <w:tcW w:w="1276" w:type="dxa"/>
            <w:vAlign w:val="center"/>
          </w:tcPr>
          <w:p w14:paraId="0F211E93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10,200</w:t>
            </w:r>
          </w:p>
        </w:tc>
        <w:tc>
          <w:tcPr>
            <w:tcW w:w="1134" w:type="dxa"/>
            <w:vAlign w:val="center"/>
          </w:tcPr>
          <w:p w14:paraId="049EB56A" w14:textId="77777777" w:rsidR="009F7944" w:rsidRPr="00C87339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10,500</w:t>
            </w:r>
          </w:p>
        </w:tc>
      </w:tr>
      <w:tr w:rsidR="009F7944" w:rsidRPr="00572701" w14:paraId="4D16A703" w14:textId="77777777" w:rsidTr="00111ABE">
        <w:trPr>
          <w:trHeight w:val="593"/>
        </w:trPr>
        <w:tc>
          <w:tcPr>
            <w:tcW w:w="2547" w:type="dxa"/>
            <w:vAlign w:val="center"/>
          </w:tcPr>
          <w:p w14:paraId="07635094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Мясо и субпродукты пищевые домашней птицы</w:t>
            </w:r>
          </w:p>
        </w:tc>
        <w:tc>
          <w:tcPr>
            <w:tcW w:w="1276" w:type="dxa"/>
            <w:vAlign w:val="center"/>
          </w:tcPr>
          <w:p w14:paraId="0816FF8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</w:t>
            </w:r>
          </w:p>
        </w:tc>
        <w:tc>
          <w:tcPr>
            <w:tcW w:w="1134" w:type="dxa"/>
            <w:vAlign w:val="center"/>
          </w:tcPr>
          <w:p w14:paraId="7556B07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9BDBDA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F22388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EDFE3C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E32BE8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BC454E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5F8FDC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C2B899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D4938D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6925C45" w14:textId="77777777" w:rsidTr="00111ABE">
        <w:trPr>
          <w:trHeight w:val="201"/>
        </w:trPr>
        <w:tc>
          <w:tcPr>
            <w:tcW w:w="2547" w:type="dxa"/>
            <w:vAlign w:val="center"/>
          </w:tcPr>
          <w:p w14:paraId="7911F12F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lastRenderedPageBreak/>
              <w:t>Картофель</w:t>
            </w:r>
          </w:p>
        </w:tc>
        <w:tc>
          <w:tcPr>
            <w:tcW w:w="1276" w:type="dxa"/>
            <w:vAlign w:val="center"/>
          </w:tcPr>
          <w:p w14:paraId="405E82C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</w:t>
            </w:r>
          </w:p>
        </w:tc>
        <w:tc>
          <w:tcPr>
            <w:tcW w:w="1134" w:type="dxa"/>
            <w:vAlign w:val="center"/>
          </w:tcPr>
          <w:p w14:paraId="04CBB29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1201,0580</w:t>
            </w:r>
          </w:p>
        </w:tc>
        <w:tc>
          <w:tcPr>
            <w:tcW w:w="992" w:type="dxa"/>
            <w:vAlign w:val="center"/>
          </w:tcPr>
          <w:p w14:paraId="158ED10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1191,4010</w:t>
            </w:r>
          </w:p>
        </w:tc>
        <w:tc>
          <w:tcPr>
            <w:tcW w:w="1134" w:type="dxa"/>
            <w:vAlign w:val="center"/>
          </w:tcPr>
          <w:p w14:paraId="22F4C2C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1245,0000</w:t>
            </w:r>
          </w:p>
        </w:tc>
        <w:tc>
          <w:tcPr>
            <w:tcW w:w="1417" w:type="dxa"/>
            <w:vAlign w:val="center"/>
          </w:tcPr>
          <w:p w14:paraId="22E1BEC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1245,0000</w:t>
            </w:r>
          </w:p>
        </w:tc>
        <w:tc>
          <w:tcPr>
            <w:tcW w:w="1418" w:type="dxa"/>
            <w:vAlign w:val="center"/>
          </w:tcPr>
          <w:p w14:paraId="4960109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1247,0000</w:t>
            </w:r>
          </w:p>
        </w:tc>
        <w:tc>
          <w:tcPr>
            <w:tcW w:w="1417" w:type="dxa"/>
            <w:vAlign w:val="center"/>
          </w:tcPr>
          <w:p w14:paraId="05692AD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1246,0000</w:t>
            </w:r>
          </w:p>
        </w:tc>
        <w:tc>
          <w:tcPr>
            <w:tcW w:w="1276" w:type="dxa"/>
            <w:vAlign w:val="center"/>
          </w:tcPr>
          <w:p w14:paraId="2E9DB74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1250,0000</w:t>
            </w:r>
          </w:p>
        </w:tc>
        <w:tc>
          <w:tcPr>
            <w:tcW w:w="1276" w:type="dxa"/>
            <w:vAlign w:val="center"/>
          </w:tcPr>
          <w:p w14:paraId="738DD11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1247,0000</w:t>
            </w:r>
          </w:p>
        </w:tc>
        <w:tc>
          <w:tcPr>
            <w:tcW w:w="1134" w:type="dxa"/>
            <w:vAlign w:val="center"/>
          </w:tcPr>
          <w:p w14:paraId="229B9AE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1253,0000</w:t>
            </w:r>
          </w:p>
        </w:tc>
      </w:tr>
      <w:tr w:rsidR="009F7944" w:rsidRPr="00572701" w14:paraId="73B247CD" w14:textId="77777777" w:rsidTr="00111ABE">
        <w:trPr>
          <w:trHeight w:val="235"/>
        </w:trPr>
        <w:tc>
          <w:tcPr>
            <w:tcW w:w="2547" w:type="dxa"/>
            <w:vAlign w:val="center"/>
          </w:tcPr>
          <w:p w14:paraId="77EAA06D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Овощи</w:t>
            </w:r>
          </w:p>
        </w:tc>
        <w:tc>
          <w:tcPr>
            <w:tcW w:w="1276" w:type="dxa"/>
            <w:vAlign w:val="center"/>
          </w:tcPr>
          <w:p w14:paraId="7F195BD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</w:t>
            </w:r>
          </w:p>
        </w:tc>
        <w:tc>
          <w:tcPr>
            <w:tcW w:w="1134" w:type="dxa"/>
            <w:vAlign w:val="center"/>
          </w:tcPr>
          <w:p w14:paraId="0AE677F8" w14:textId="77777777" w:rsidR="009F7944" w:rsidRPr="00505481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302,0840</w:t>
            </w:r>
          </w:p>
        </w:tc>
        <w:tc>
          <w:tcPr>
            <w:tcW w:w="992" w:type="dxa"/>
            <w:vAlign w:val="center"/>
          </w:tcPr>
          <w:p w14:paraId="4695259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421,8290</w:t>
            </w:r>
          </w:p>
        </w:tc>
        <w:tc>
          <w:tcPr>
            <w:tcW w:w="1134" w:type="dxa"/>
            <w:vAlign w:val="center"/>
          </w:tcPr>
          <w:p w14:paraId="62D0943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400,0000</w:t>
            </w:r>
          </w:p>
        </w:tc>
        <w:tc>
          <w:tcPr>
            <w:tcW w:w="1417" w:type="dxa"/>
            <w:vAlign w:val="center"/>
          </w:tcPr>
          <w:p w14:paraId="76D29A7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410,0000</w:t>
            </w:r>
          </w:p>
        </w:tc>
        <w:tc>
          <w:tcPr>
            <w:tcW w:w="1418" w:type="dxa"/>
            <w:vAlign w:val="center"/>
          </w:tcPr>
          <w:p w14:paraId="087D49B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432,0000</w:t>
            </w:r>
          </w:p>
        </w:tc>
        <w:tc>
          <w:tcPr>
            <w:tcW w:w="1417" w:type="dxa"/>
            <w:vAlign w:val="center"/>
          </w:tcPr>
          <w:p w14:paraId="49827E3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430,5000</w:t>
            </w:r>
          </w:p>
        </w:tc>
        <w:tc>
          <w:tcPr>
            <w:tcW w:w="1276" w:type="dxa"/>
            <w:vAlign w:val="center"/>
          </w:tcPr>
          <w:p w14:paraId="2E3225A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466,6000</w:t>
            </w:r>
          </w:p>
        </w:tc>
        <w:tc>
          <w:tcPr>
            <w:tcW w:w="1276" w:type="dxa"/>
            <w:vAlign w:val="center"/>
          </w:tcPr>
          <w:p w14:paraId="54DA7D2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452,0000</w:t>
            </w:r>
          </w:p>
        </w:tc>
        <w:tc>
          <w:tcPr>
            <w:tcW w:w="1134" w:type="dxa"/>
            <w:vAlign w:val="center"/>
          </w:tcPr>
          <w:p w14:paraId="5D00686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503,0000</w:t>
            </w:r>
          </w:p>
        </w:tc>
      </w:tr>
      <w:tr w:rsidR="009F7944" w:rsidRPr="00572701" w14:paraId="213CCF5E" w14:textId="77777777" w:rsidTr="00111ABE">
        <w:trPr>
          <w:trHeight w:val="223"/>
        </w:trPr>
        <w:tc>
          <w:tcPr>
            <w:tcW w:w="2547" w:type="dxa"/>
            <w:vAlign w:val="center"/>
          </w:tcPr>
          <w:p w14:paraId="19798480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Скот и птица</w:t>
            </w:r>
          </w:p>
        </w:tc>
        <w:tc>
          <w:tcPr>
            <w:tcW w:w="1276" w:type="dxa"/>
            <w:vAlign w:val="center"/>
          </w:tcPr>
          <w:p w14:paraId="65DCF43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</w:t>
            </w:r>
          </w:p>
        </w:tc>
        <w:tc>
          <w:tcPr>
            <w:tcW w:w="1134" w:type="dxa"/>
            <w:vAlign w:val="center"/>
          </w:tcPr>
          <w:p w14:paraId="6892F53E" w14:textId="77777777" w:rsidR="009F7944" w:rsidRPr="00F61B00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75,4000</w:t>
            </w:r>
          </w:p>
        </w:tc>
        <w:tc>
          <w:tcPr>
            <w:tcW w:w="992" w:type="dxa"/>
            <w:vAlign w:val="center"/>
          </w:tcPr>
          <w:p w14:paraId="68D73BF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73,8000</w:t>
            </w:r>
          </w:p>
        </w:tc>
        <w:tc>
          <w:tcPr>
            <w:tcW w:w="1134" w:type="dxa"/>
            <w:vAlign w:val="center"/>
          </w:tcPr>
          <w:p w14:paraId="24254B6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75,2000</w:t>
            </w:r>
          </w:p>
        </w:tc>
        <w:tc>
          <w:tcPr>
            <w:tcW w:w="1417" w:type="dxa"/>
            <w:vAlign w:val="center"/>
          </w:tcPr>
          <w:p w14:paraId="45CA76E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75,5000</w:t>
            </w:r>
          </w:p>
        </w:tc>
        <w:tc>
          <w:tcPr>
            <w:tcW w:w="1418" w:type="dxa"/>
            <w:vAlign w:val="center"/>
          </w:tcPr>
          <w:p w14:paraId="033F3BA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7,3000</w:t>
            </w:r>
          </w:p>
        </w:tc>
        <w:tc>
          <w:tcPr>
            <w:tcW w:w="1417" w:type="dxa"/>
            <w:vAlign w:val="center"/>
          </w:tcPr>
          <w:p w14:paraId="2BE04C1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77,5000</w:t>
            </w:r>
          </w:p>
        </w:tc>
        <w:tc>
          <w:tcPr>
            <w:tcW w:w="1276" w:type="dxa"/>
            <w:vAlign w:val="center"/>
          </w:tcPr>
          <w:p w14:paraId="56D2C5D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79,4000</w:t>
            </w:r>
          </w:p>
        </w:tc>
        <w:tc>
          <w:tcPr>
            <w:tcW w:w="1276" w:type="dxa"/>
            <w:vAlign w:val="center"/>
          </w:tcPr>
          <w:p w14:paraId="6EFD03F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79,5000</w:t>
            </w:r>
          </w:p>
        </w:tc>
        <w:tc>
          <w:tcPr>
            <w:tcW w:w="1134" w:type="dxa"/>
            <w:vAlign w:val="center"/>
          </w:tcPr>
          <w:p w14:paraId="7B8E681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81,5000</w:t>
            </w:r>
          </w:p>
        </w:tc>
      </w:tr>
      <w:tr w:rsidR="009F7944" w:rsidRPr="00572701" w14:paraId="3D903A4B" w14:textId="77777777" w:rsidTr="00111ABE">
        <w:trPr>
          <w:trHeight w:val="147"/>
        </w:trPr>
        <w:tc>
          <w:tcPr>
            <w:tcW w:w="2547" w:type="dxa"/>
            <w:vAlign w:val="center"/>
          </w:tcPr>
          <w:p w14:paraId="34EC10DB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Молоко</w:t>
            </w:r>
          </w:p>
        </w:tc>
        <w:tc>
          <w:tcPr>
            <w:tcW w:w="1276" w:type="dxa"/>
            <w:vAlign w:val="center"/>
          </w:tcPr>
          <w:p w14:paraId="5F4F74E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тонн</w:t>
            </w:r>
          </w:p>
        </w:tc>
        <w:tc>
          <w:tcPr>
            <w:tcW w:w="1134" w:type="dxa"/>
            <w:vAlign w:val="center"/>
          </w:tcPr>
          <w:p w14:paraId="0643B4F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1503,100</w:t>
            </w:r>
          </w:p>
        </w:tc>
        <w:tc>
          <w:tcPr>
            <w:tcW w:w="992" w:type="dxa"/>
            <w:vAlign w:val="center"/>
          </w:tcPr>
          <w:p w14:paraId="6E82C17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1427,800</w:t>
            </w:r>
          </w:p>
        </w:tc>
        <w:tc>
          <w:tcPr>
            <w:tcW w:w="1134" w:type="dxa"/>
            <w:vAlign w:val="center"/>
          </w:tcPr>
          <w:p w14:paraId="294512F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1440,000</w:t>
            </w:r>
          </w:p>
        </w:tc>
        <w:tc>
          <w:tcPr>
            <w:tcW w:w="1417" w:type="dxa"/>
            <w:vAlign w:val="center"/>
          </w:tcPr>
          <w:p w14:paraId="59F4E5F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1512,000</w:t>
            </w:r>
          </w:p>
        </w:tc>
        <w:tc>
          <w:tcPr>
            <w:tcW w:w="1418" w:type="dxa"/>
            <w:vAlign w:val="center"/>
          </w:tcPr>
          <w:p w14:paraId="23263D7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1560,000</w:t>
            </w:r>
          </w:p>
        </w:tc>
        <w:tc>
          <w:tcPr>
            <w:tcW w:w="1417" w:type="dxa"/>
            <w:vAlign w:val="center"/>
          </w:tcPr>
          <w:p w14:paraId="0D1011A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1587,000</w:t>
            </w:r>
          </w:p>
        </w:tc>
        <w:tc>
          <w:tcPr>
            <w:tcW w:w="1276" w:type="dxa"/>
            <w:vAlign w:val="center"/>
          </w:tcPr>
          <w:p w14:paraId="3C8252A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1680,000</w:t>
            </w:r>
          </w:p>
        </w:tc>
        <w:tc>
          <w:tcPr>
            <w:tcW w:w="1276" w:type="dxa"/>
            <w:vAlign w:val="center"/>
          </w:tcPr>
          <w:p w14:paraId="6EAA2E8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1666,900</w:t>
            </w:r>
          </w:p>
        </w:tc>
        <w:tc>
          <w:tcPr>
            <w:tcW w:w="1134" w:type="dxa"/>
            <w:vAlign w:val="center"/>
          </w:tcPr>
          <w:p w14:paraId="11C7EB0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1700,000</w:t>
            </w:r>
          </w:p>
        </w:tc>
      </w:tr>
      <w:tr w:rsidR="009F7944" w:rsidRPr="00572701" w14:paraId="2AE837A2" w14:textId="77777777" w:rsidTr="00111ABE">
        <w:trPr>
          <w:trHeight w:val="133"/>
        </w:trPr>
        <w:tc>
          <w:tcPr>
            <w:tcW w:w="2547" w:type="dxa"/>
            <w:vAlign w:val="center"/>
          </w:tcPr>
          <w:p w14:paraId="61192569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Яйца</w:t>
            </w:r>
          </w:p>
        </w:tc>
        <w:tc>
          <w:tcPr>
            <w:tcW w:w="1276" w:type="dxa"/>
            <w:vAlign w:val="center"/>
          </w:tcPr>
          <w:p w14:paraId="1CBD290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штук</w:t>
            </w:r>
          </w:p>
        </w:tc>
        <w:tc>
          <w:tcPr>
            <w:tcW w:w="1134" w:type="dxa"/>
            <w:vAlign w:val="center"/>
          </w:tcPr>
          <w:p w14:paraId="1FDAC88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1579,220</w:t>
            </w:r>
          </w:p>
        </w:tc>
        <w:tc>
          <w:tcPr>
            <w:tcW w:w="992" w:type="dxa"/>
            <w:vAlign w:val="center"/>
          </w:tcPr>
          <w:p w14:paraId="274ADF1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1638,900</w:t>
            </w:r>
          </w:p>
        </w:tc>
        <w:tc>
          <w:tcPr>
            <w:tcW w:w="1134" w:type="dxa"/>
            <w:vAlign w:val="center"/>
          </w:tcPr>
          <w:p w14:paraId="7E5D7A9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1602,000</w:t>
            </w:r>
          </w:p>
        </w:tc>
        <w:tc>
          <w:tcPr>
            <w:tcW w:w="1417" w:type="dxa"/>
            <w:vAlign w:val="center"/>
          </w:tcPr>
          <w:p w14:paraId="633457F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1608,000</w:t>
            </w:r>
          </w:p>
        </w:tc>
        <w:tc>
          <w:tcPr>
            <w:tcW w:w="1418" w:type="dxa"/>
            <w:vAlign w:val="center"/>
          </w:tcPr>
          <w:p w14:paraId="6A1F23E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1620,000</w:t>
            </w:r>
          </w:p>
        </w:tc>
        <w:tc>
          <w:tcPr>
            <w:tcW w:w="1417" w:type="dxa"/>
            <w:vAlign w:val="center"/>
          </w:tcPr>
          <w:p w14:paraId="47B11CD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1610,000</w:t>
            </w:r>
          </w:p>
        </w:tc>
        <w:tc>
          <w:tcPr>
            <w:tcW w:w="1276" w:type="dxa"/>
            <w:vAlign w:val="center"/>
          </w:tcPr>
          <w:p w14:paraId="70AC990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1630,000</w:t>
            </w:r>
          </w:p>
        </w:tc>
        <w:tc>
          <w:tcPr>
            <w:tcW w:w="1276" w:type="dxa"/>
            <w:vAlign w:val="center"/>
          </w:tcPr>
          <w:p w14:paraId="2878A15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1630,000</w:t>
            </w:r>
          </w:p>
        </w:tc>
        <w:tc>
          <w:tcPr>
            <w:tcW w:w="1134" w:type="dxa"/>
            <w:vAlign w:val="center"/>
          </w:tcPr>
          <w:p w14:paraId="36D1D51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1650,000</w:t>
            </w:r>
          </w:p>
        </w:tc>
      </w:tr>
      <w:tr w:rsidR="009F7944" w:rsidRPr="00572701" w14:paraId="59DCBB4D" w14:textId="77777777" w:rsidTr="00111ABE">
        <w:trPr>
          <w:trHeight w:val="414"/>
        </w:trPr>
        <w:tc>
          <w:tcPr>
            <w:tcW w:w="2547" w:type="dxa"/>
            <w:vAlign w:val="center"/>
          </w:tcPr>
          <w:p w14:paraId="29AB13C0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Пиво, кроме отходов пивоварения</w:t>
            </w:r>
          </w:p>
        </w:tc>
        <w:tc>
          <w:tcPr>
            <w:tcW w:w="1276" w:type="dxa"/>
            <w:vAlign w:val="center"/>
          </w:tcPr>
          <w:p w14:paraId="232174A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Тысяча декалитров</w:t>
            </w:r>
          </w:p>
        </w:tc>
        <w:tc>
          <w:tcPr>
            <w:tcW w:w="1134" w:type="dxa"/>
            <w:vAlign w:val="center"/>
          </w:tcPr>
          <w:p w14:paraId="55861F6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570D89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530F41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210DFC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C65FC2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F87781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B16602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47447B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BEFCEC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6DA6B66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040A615A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Нефть обезвоженная, обессоленная и стабилизированная, включая газовый конденсат</w:t>
            </w:r>
          </w:p>
        </w:tc>
        <w:tc>
          <w:tcPr>
            <w:tcW w:w="1276" w:type="dxa"/>
            <w:vAlign w:val="center"/>
          </w:tcPr>
          <w:p w14:paraId="1D456E2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0B9F60F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C5820F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BF6D01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69A137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FEA9C6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67E9D7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26ACE4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678EFB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890D22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207F7C8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0456E400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Нефть обезвоженная, обессоленная и стабилизированная, включая газовый конденсат в рамках реализации СРП</w:t>
            </w:r>
          </w:p>
        </w:tc>
        <w:tc>
          <w:tcPr>
            <w:tcW w:w="1276" w:type="dxa"/>
            <w:vAlign w:val="center"/>
          </w:tcPr>
          <w:p w14:paraId="1475937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7DA7104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0D292C2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F90517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E937A3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AC433D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406CC1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3CFDB7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823CAB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024777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A3098F0" w14:textId="77777777" w:rsidTr="00111ABE">
        <w:trPr>
          <w:trHeight w:val="932"/>
        </w:trPr>
        <w:tc>
          <w:tcPr>
            <w:tcW w:w="2547" w:type="dxa"/>
            <w:vAlign w:val="center"/>
          </w:tcPr>
          <w:p w14:paraId="46B98EB2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Нефть обезвоженная, обессоленная и стабилизированная, включая газовый конденсат без учета СРП</w:t>
            </w:r>
          </w:p>
        </w:tc>
        <w:tc>
          <w:tcPr>
            <w:tcW w:w="1276" w:type="dxa"/>
            <w:vAlign w:val="center"/>
          </w:tcPr>
          <w:p w14:paraId="57A410B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4C2306D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6CA3A5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72C624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CC3662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F32EBF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F94327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361964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1CE72A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811B3E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1EBE0D1" w14:textId="77777777" w:rsidTr="00111ABE">
        <w:trPr>
          <w:trHeight w:val="243"/>
        </w:trPr>
        <w:tc>
          <w:tcPr>
            <w:tcW w:w="2547" w:type="dxa"/>
            <w:vAlign w:val="center"/>
          </w:tcPr>
          <w:p w14:paraId="2568031C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Консервы рыбные</w:t>
            </w:r>
          </w:p>
        </w:tc>
        <w:tc>
          <w:tcPr>
            <w:tcW w:w="1276" w:type="dxa"/>
            <w:vAlign w:val="center"/>
          </w:tcPr>
          <w:p w14:paraId="224C0D6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условных</w:t>
            </w:r>
            <w:r w:rsidRPr="00696376">
              <w:rPr>
                <w:sz w:val="20"/>
                <w:szCs w:val="20"/>
              </w:rPr>
              <w:t xml:space="preserve"> банок</w:t>
            </w:r>
          </w:p>
        </w:tc>
        <w:tc>
          <w:tcPr>
            <w:tcW w:w="1134" w:type="dxa"/>
            <w:vAlign w:val="center"/>
          </w:tcPr>
          <w:p w14:paraId="5AAC210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87B20B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6A3084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780CEE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38D4DB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EEBB73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3E02F8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A8C9F7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FCE8C5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0CB7D1F" w14:textId="77777777" w:rsidTr="00111ABE">
        <w:trPr>
          <w:trHeight w:val="555"/>
        </w:trPr>
        <w:tc>
          <w:tcPr>
            <w:tcW w:w="15021" w:type="dxa"/>
            <w:gridSpan w:val="11"/>
            <w:vAlign w:val="center"/>
          </w:tcPr>
          <w:p w14:paraId="011C96A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5. Строительство</w:t>
            </w:r>
          </w:p>
        </w:tc>
      </w:tr>
      <w:tr w:rsidR="009F7944" w:rsidRPr="00572701" w14:paraId="1CD1ED45" w14:textId="77777777" w:rsidTr="00111ABE">
        <w:trPr>
          <w:trHeight w:val="553"/>
        </w:trPr>
        <w:tc>
          <w:tcPr>
            <w:tcW w:w="2547" w:type="dxa"/>
            <w:vAlign w:val="center"/>
          </w:tcPr>
          <w:p w14:paraId="598BF7E9" w14:textId="77777777" w:rsidR="009F7944" w:rsidRPr="00696376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lastRenderedPageBreak/>
              <w:t>Индекс - дефлятор по строительству</w:t>
            </w:r>
          </w:p>
        </w:tc>
        <w:tc>
          <w:tcPr>
            <w:tcW w:w="1276" w:type="dxa"/>
            <w:vAlign w:val="center"/>
          </w:tcPr>
          <w:p w14:paraId="69B28F4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02300E6F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107,10</w:t>
            </w:r>
          </w:p>
        </w:tc>
        <w:tc>
          <w:tcPr>
            <w:tcW w:w="992" w:type="dxa"/>
            <w:vAlign w:val="center"/>
          </w:tcPr>
          <w:p w14:paraId="08A6782B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107,30</w:t>
            </w:r>
          </w:p>
        </w:tc>
        <w:tc>
          <w:tcPr>
            <w:tcW w:w="1134" w:type="dxa"/>
            <w:vAlign w:val="center"/>
          </w:tcPr>
          <w:p w14:paraId="755CB3CE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105,30</w:t>
            </w:r>
          </w:p>
        </w:tc>
        <w:tc>
          <w:tcPr>
            <w:tcW w:w="1417" w:type="dxa"/>
            <w:vAlign w:val="center"/>
          </w:tcPr>
          <w:p w14:paraId="006AE0CA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104,80</w:t>
            </w:r>
          </w:p>
        </w:tc>
        <w:tc>
          <w:tcPr>
            <w:tcW w:w="1418" w:type="dxa"/>
            <w:vAlign w:val="center"/>
          </w:tcPr>
          <w:p w14:paraId="1F3E4C6C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417" w:type="dxa"/>
            <w:vAlign w:val="center"/>
          </w:tcPr>
          <w:p w14:paraId="34069710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104,70</w:t>
            </w:r>
          </w:p>
        </w:tc>
        <w:tc>
          <w:tcPr>
            <w:tcW w:w="1276" w:type="dxa"/>
            <w:vAlign w:val="center"/>
          </w:tcPr>
          <w:p w14:paraId="7BDE1F42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13621264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134" w:type="dxa"/>
            <w:vAlign w:val="center"/>
          </w:tcPr>
          <w:p w14:paraId="3468354F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</w:tr>
      <w:tr w:rsidR="009F7944" w:rsidRPr="00572701" w14:paraId="66A305C3" w14:textId="77777777" w:rsidTr="00111ABE">
        <w:trPr>
          <w:trHeight w:val="385"/>
        </w:trPr>
        <w:tc>
          <w:tcPr>
            <w:tcW w:w="2547" w:type="dxa"/>
            <w:vAlign w:val="center"/>
          </w:tcPr>
          <w:p w14:paraId="3C88342D" w14:textId="77777777" w:rsidR="009F7944" w:rsidRPr="00696376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 xml:space="preserve">Объем работ, выполненных по виду </w:t>
            </w:r>
            <w:r>
              <w:rPr>
                <w:sz w:val="20"/>
                <w:szCs w:val="20"/>
              </w:rPr>
              <w:t>деятельности «строительство»</w:t>
            </w:r>
          </w:p>
        </w:tc>
        <w:tc>
          <w:tcPr>
            <w:tcW w:w="1276" w:type="dxa"/>
            <w:vAlign w:val="center"/>
          </w:tcPr>
          <w:p w14:paraId="5046807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3BBAE7BD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583,700</w:t>
            </w:r>
          </w:p>
        </w:tc>
        <w:tc>
          <w:tcPr>
            <w:tcW w:w="992" w:type="dxa"/>
            <w:vAlign w:val="center"/>
          </w:tcPr>
          <w:p w14:paraId="0C591255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666,136</w:t>
            </w:r>
          </w:p>
        </w:tc>
        <w:tc>
          <w:tcPr>
            <w:tcW w:w="1134" w:type="dxa"/>
            <w:vAlign w:val="center"/>
          </w:tcPr>
          <w:p w14:paraId="50210418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526,255</w:t>
            </w:r>
          </w:p>
        </w:tc>
        <w:tc>
          <w:tcPr>
            <w:tcW w:w="1417" w:type="dxa"/>
            <w:vAlign w:val="center"/>
          </w:tcPr>
          <w:p w14:paraId="1DA6F5EC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480,225</w:t>
            </w:r>
          </w:p>
        </w:tc>
        <w:tc>
          <w:tcPr>
            <w:tcW w:w="1418" w:type="dxa"/>
            <w:vAlign w:val="center"/>
          </w:tcPr>
          <w:p w14:paraId="2935131C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671,252</w:t>
            </w:r>
          </w:p>
        </w:tc>
        <w:tc>
          <w:tcPr>
            <w:tcW w:w="1417" w:type="dxa"/>
            <w:vAlign w:val="center"/>
          </w:tcPr>
          <w:p w14:paraId="742AF1BC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483,500</w:t>
            </w:r>
          </w:p>
        </w:tc>
        <w:tc>
          <w:tcPr>
            <w:tcW w:w="1276" w:type="dxa"/>
            <w:vAlign w:val="center"/>
          </w:tcPr>
          <w:p w14:paraId="2E88ADF6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547,368</w:t>
            </w:r>
          </w:p>
        </w:tc>
        <w:tc>
          <w:tcPr>
            <w:tcW w:w="1276" w:type="dxa"/>
            <w:vAlign w:val="center"/>
          </w:tcPr>
          <w:p w14:paraId="4C86892A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497,120</w:t>
            </w:r>
          </w:p>
        </w:tc>
        <w:tc>
          <w:tcPr>
            <w:tcW w:w="1134" w:type="dxa"/>
            <w:vAlign w:val="center"/>
          </w:tcPr>
          <w:p w14:paraId="6048DF15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575,607</w:t>
            </w:r>
          </w:p>
        </w:tc>
      </w:tr>
      <w:tr w:rsidR="009F7944" w:rsidRPr="00572701" w14:paraId="605F901C" w14:textId="77777777" w:rsidTr="00111ABE">
        <w:trPr>
          <w:trHeight w:val="307"/>
        </w:trPr>
        <w:tc>
          <w:tcPr>
            <w:tcW w:w="2547" w:type="dxa"/>
            <w:vAlign w:val="center"/>
          </w:tcPr>
          <w:p w14:paraId="17210194" w14:textId="77777777" w:rsidR="009F7944" w:rsidRPr="00696376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6846484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6B4FD0DD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40,43</w:t>
            </w:r>
          </w:p>
        </w:tc>
        <w:tc>
          <w:tcPr>
            <w:tcW w:w="992" w:type="dxa"/>
            <w:vAlign w:val="center"/>
          </w:tcPr>
          <w:p w14:paraId="700C9EE6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106,36</w:t>
            </w:r>
          </w:p>
        </w:tc>
        <w:tc>
          <w:tcPr>
            <w:tcW w:w="1134" w:type="dxa"/>
            <w:vAlign w:val="center"/>
          </w:tcPr>
          <w:p w14:paraId="2F38DE0F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75,02</w:t>
            </w:r>
          </w:p>
        </w:tc>
        <w:tc>
          <w:tcPr>
            <w:tcW w:w="1417" w:type="dxa"/>
            <w:vAlign w:val="center"/>
          </w:tcPr>
          <w:p w14:paraId="33ABACB5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87,07</w:t>
            </w:r>
          </w:p>
        </w:tc>
        <w:tc>
          <w:tcPr>
            <w:tcW w:w="1418" w:type="dxa"/>
            <w:vAlign w:val="center"/>
          </w:tcPr>
          <w:p w14:paraId="5C0D6BA0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121,94</w:t>
            </w:r>
          </w:p>
        </w:tc>
        <w:tc>
          <w:tcPr>
            <w:tcW w:w="1417" w:type="dxa"/>
            <w:vAlign w:val="center"/>
          </w:tcPr>
          <w:p w14:paraId="09E6CB18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96,16</w:t>
            </w:r>
          </w:p>
        </w:tc>
        <w:tc>
          <w:tcPr>
            <w:tcW w:w="1276" w:type="dxa"/>
            <w:vAlign w:val="center"/>
          </w:tcPr>
          <w:p w14:paraId="760A15C2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78,03</w:t>
            </w:r>
          </w:p>
        </w:tc>
        <w:tc>
          <w:tcPr>
            <w:tcW w:w="1276" w:type="dxa"/>
            <w:vAlign w:val="center"/>
          </w:tcPr>
          <w:p w14:paraId="7BF19C99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98,39</w:t>
            </w:r>
          </w:p>
        </w:tc>
        <w:tc>
          <w:tcPr>
            <w:tcW w:w="1134" w:type="dxa"/>
            <w:vAlign w:val="center"/>
          </w:tcPr>
          <w:p w14:paraId="7F1193C9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100,82</w:t>
            </w:r>
          </w:p>
        </w:tc>
      </w:tr>
      <w:tr w:rsidR="009F7944" w:rsidRPr="00572701" w14:paraId="7EC0AD26" w14:textId="77777777" w:rsidTr="00111ABE">
        <w:trPr>
          <w:trHeight w:val="131"/>
        </w:trPr>
        <w:tc>
          <w:tcPr>
            <w:tcW w:w="2547" w:type="dxa"/>
            <w:vAlign w:val="center"/>
          </w:tcPr>
          <w:p w14:paraId="4D287962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Ввод основных фондов</w:t>
            </w:r>
          </w:p>
        </w:tc>
        <w:tc>
          <w:tcPr>
            <w:tcW w:w="1276" w:type="dxa"/>
            <w:vAlign w:val="center"/>
          </w:tcPr>
          <w:p w14:paraId="24C57E1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4782275E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4271,900</w:t>
            </w:r>
          </w:p>
        </w:tc>
        <w:tc>
          <w:tcPr>
            <w:tcW w:w="992" w:type="dxa"/>
            <w:vAlign w:val="center"/>
          </w:tcPr>
          <w:p w14:paraId="672D2F24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2942,400</w:t>
            </w:r>
          </w:p>
        </w:tc>
        <w:tc>
          <w:tcPr>
            <w:tcW w:w="1134" w:type="dxa"/>
            <w:vAlign w:val="center"/>
          </w:tcPr>
          <w:p w14:paraId="4B766ACB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1160,903</w:t>
            </w:r>
          </w:p>
        </w:tc>
        <w:tc>
          <w:tcPr>
            <w:tcW w:w="1417" w:type="dxa"/>
            <w:vAlign w:val="center"/>
          </w:tcPr>
          <w:p w14:paraId="18EBCB1C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1100,702</w:t>
            </w:r>
          </w:p>
        </w:tc>
        <w:tc>
          <w:tcPr>
            <w:tcW w:w="1418" w:type="dxa"/>
            <w:vAlign w:val="center"/>
          </w:tcPr>
          <w:p w14:paraId="28DBB116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1267,085</w:t>
            </w:r>
          </w:p>
        </w:tc>
        <w:tc>
          <w:tcPr>
            <w:tcW w:w="1417" w:type="dxa"/>
            <w:vAlign w:val="center"/>
          </w:tcPr>
          <w:p w14:paraId="0F257083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971,189</w:t>
            </w:r>
          </w:p>
        </w:tc>
        <w:tc>
          <w:tcPr>
            <w:tcW w:w="1276" w:type="dxa"/>
            <w:vAlign w:val="center"/>
          </w:tcPr>
          <w:p w14:paraId="2A5A0B10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1054,768</w:t>
            </w:r>
          </w:p>
        </w:tc>
        <w:tc>
          <w:tcPr>
            <w:tcW w:w="1276" w:type="dxa"/>
            <w:vAlign w:val="center"/>
          </w:tcPr>
          <w:p w14:paraId="5B672480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1016,159</w:t>
            </w:r>
          </w:p>
        </w:tc>
        <w:tc>
          <w:tcPr>
            <w:tcW w:w="1134" w:type="dxa"/>
            <w:vAlign w:val="center"/>
          </w:tcPr>
          <w:p w14:paraId="1EF02B7A" w14:textId="77777777" w:rsidR="009F7944" w:rsidRPr="00A119AC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1098,550</w:t>
            </w:r>
          </w:p>
        </w:tc>
      </w:tr>
      <w:tr w:rsidR="009F7944" w:rsidRPr="00572701" w14:paraId="1B26F967" w14:textId="77777777" w:rsidTr="00111ABE">
        <w:trPr>
          <w:trHeight w:val="520"/>
        </w:trPr>
        <w:tc>
          <w:tcPr>
            <w:tcW w:w="2547" w:type="dxa"/>
            <w:vAlign w:val="center"/>
          </w:tcPr>
          <w:p w14:paraId="40BF9619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Выбытие основных фондов</w:t>
            </w:r>
          </w:p>
        </w:tc>
        <w:tc>
          <w:tcPr>
            <w:tcW w:w="1276" w:type="dxa"/>
            <w:vAlign w:val="center"/>
          </w:tcPr>
          <w:p w14:paraId="10EE0A5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696376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170F432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1189,900</w:t>
            </w:r>
          </w:p>
        </w:tc>
        <w:tc>
          <w:tcPr>
            <w:tcW w:w="992" w:type="dxa"/>
            <w:vAlign w:val="center"/>
          </w:tcPr>
          <w:p w14:paraId="3F8F4A8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1137,400</w:t>
            </w:r>
          </w:p>
        </w:tc>
        <w:tc>
          <w:tcPr>
            <w:tcW w:w="1134" w:type="dxa"/>
            <w:vAlign w:val="center"/>
          </w:tcPr>
          <w:p w14:paraId="772B6C2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2260,900</w:t>
            </w:r>
          </w:p>
        </w:tc>
        <w:tc>
          <w:tcPr>
            <w:tcW w:w="1417" w:type="dxa"/>
            <w:vAlign w:val="center"/>
          </w:tcPr>
          <w:p w14:paraId="57E0A36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1390,500</w:t>
            </w:r>
          </w:p>
        </w:tc>
        <w:tc>
          <w:tcPr>
            <w:tcW w:w="1418" w:type="dxa"/>
            <w:vAlign w:val="center"/>
          </w:tcPr>
          <w:p w14:paraId="5FE8954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1484,085</w:t>
            </w:r>
          </w:p>
        </w:tc>
        <w:tc>
          <w:tcPr>
            <w:tcW w:w="1417" w:type="dxa"/>
            <w:vAlign w:val="center"/>
          </w:tcPr>
          <w:p w14:paraId="78B3CB3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1156,890</w:t>
            </w:r>
          </w:p>
        </w:tc>
        <w:tc>
          <w:tcPr>
            <w:tcW w:w="1276" w:type="dxa"/>
            <w:vAlign w:val="center"/>
          </w:tcPr>
          <w:p w14:paraId="2487D19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1235,038</w:t>
            </w:r>
          </w:p>
        </w:tc>
        <w:tc>
          <w:tcPr>
            <w:tcW w:w="1276" w:type="dxa"/>
            <w:vAlign w:val="center"/>
          </w:tcPr>
          <w:p w14:paraId="097FD11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1104,685</w:t>
            </w:r>
          </w:p>
        </w:tc>
        <w:tc>
          <w:tcPr>
            <w:tcW w:w="1134" w:type="dxa"/>
            <w:vAlign w:val="center"/>
          </w:tcPr>
          <w:p w14:paraId="07852D4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1178,960</w:t>
            </w:r>
          </w:p>
        </w:tc>
      </w:tr>
      <w:tr w:rsidR="009F7944" w:rsidRPr="00572701" w14:paraId="760105C9" w14:textId="77777777" w:rsidTr="00111ABE">
        <w:trPr>
          <w:trHeight w:val="273"/>
        </w:trPr>
        <w:tc>
          <w:tcPr>
            <w:tcW w:w="2547" w:type="dxa"/>
            <w:vAlign w:val="center"/>
          </w:tcPr>
          <w:p w14:paraId="413A9A84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Стоимость основных фондов на конец года</w:t>
            </w:r>
          </w:p>
        </w:tc>
        <w:tc>
          <w:tcPr>
            <w:tcW w:w="1276" w:type="dxa"/>
            <w:vAlign w:val="center"/>
          </w:tcPr>
          <w:p w14:paraId="0046995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696376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134" w:type="dxa"/>
            <w:vAlign w:val="center"/>
          </w:tcPr>
          <w:p w14:paraId="2F755AD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14021,500</w:t>
            </w:r>
          </w:p>
        </w:tc>
        <w:tc>
          <w:tcPr>
            <w:tcW w:w="992" w:type="dxa"/>
            <w:vAlign w:val="center"/>
          </w:tcPr>
          <w:p w14:paraId="442B122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15826,500</w:t>
            </w:r>
          </w:p>
        </w:tc>
        <w:tc>
          <w:tcPr>
            <w:tcW w:w="1134" w:type="dxa"/>
            <w:vAlign w:val="center"/>
          </w:tcPr>
          <w:p w14:paraId="4364F3F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14726,503</w:t>
            </w:r>
          </w:p>
        </w:tc>
        <w:tc>
          <w:tcPr>
            <w:tcW w:w="1417" w:type="dxa"/>
            <w:vAlign w:val="center"/>
          </w:tcPr>
          <w:p w14:paraId="12EFCCE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14436,702</w:t>
            </w:r>
          </w:p>
        </w:tc>
        <w:tc>
          <w:tcPr>
            <w:tcW w:w="1418" w:type="dxa"/>
            <w:vAlign w:val="center"/>
          </w:tcPr>
          <w:p w14:paraId="14949E0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14509,500</w:t>
            </w:r>
          </w:p>
        </w:tc>
        <w:tc>
          <w:tcPr>
            <w:tcW w:w="1417" w:type="dxa"/>
            <w:vAlign w:val="center"/>
          </w:tcPr>
          <w:p w14:paraId="247F196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14250,999</w:t>
            </w:r>
          </w:p>
        </w:tc>
        <w:tc>
          <w:tcPr>
            <w:tcW w:w="1276" w:type="dxa"/>
            <w:vAlign w:val="center"/>
          </w:tcPr>
          <w:p w14:paraId="3AFF753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14329,230</w:t>
            </w:r>
          </w:p>
        </w:tc>
        <w:tc>
          <w:tcPr>
            <w:tcW w:w="1276" w:type="dxa"/>
            <w:vAlign w:val="center"/>
          </w:tcPr>
          <w:p w14:paraId="75409A2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14162,474</w:t>
            </w:r>
          </w:p>
        </w:tc>
        <w:tc>
          <w:tcPr>
            <w:tcW w:w="1134" w:type="dxa"/>
            <w:vAlign w:val="center"/>
          </w:tcPr>
          <w:p w14:paraId="4A673FA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14248,820</w:t>
            </w:r>
          </w:p>
        </w:tc>
      </w:tr>
      <w:tr w:rsidR="009F7944" w:rsidRPr="00572701" w14:paraId="71C8909E" w14:textId="77777777" w:rsidTr="00111ABE">
        <w:trPr>
          <w:trHeight w:val="490"/>
        </w:trPr>
        <w:tc>
          <w:tcPr>
            <w:tcW w:w="2547" w:type="dxa"/>
            <w:vAlign w:val="center"/>
          </w:tcPr>
          <w:p w14:paraId="2047EB5B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Ввод в эксплуатацию жилых домов за счет всех источников финансирования</w:t>
            </w:r>
          </w:p>
        </w:tc>
        <w:tc>
          <w:tcPr>
            <w:tcW w:w="1276" w:type="dxa"/>
            <w:vAlign w:val="center"/>
          </w:tcPr>
          <w:p w14:paraId="021CB4F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кв. м</w:t>
            </w:r>
            <w:r w:rsidRPr="00696376"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34" w:type="dxa"/>
            <w:vAlign w:val="center"/>
          </w:tcPr>
          <w:p w14:paraId="22561B7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18,821</w:t>
            </w:r>
          </w:p>
        </w:tc>
        <w:tc>
          <w:tcPr>
            <w:tcW w:w="992" w:type="dxa"/>
            <w:vAlign w:val="center"/>
          </w:tcPr>
          <w:p w14:paraId="5C68EB5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11,874</w:t>
            </w:r>
          </w:p>
        </w:tc>
        <w:tc>
          <w:tcPr>
            <w:tcW w:w="1134" w:type="dxa"/>
            <w:vAlign w:val="center"/>
          </w:tcPr>
          <w:p w14:paraId="401864A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4,350</w:t>
            </w:r>
          </w:p>
        </w:tc>
        <w:tc>
          <w:tcPr>
            <w:tcW w:w="1417" w:type="dxa"/>
            <w:vAlign w:val="center"/>
          </w:tcPr>
          <w:p w14:paraId="02DA5FE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4,200</w:t>
            </w:r>
          </w:p>
        </w:tc>
        <w:tc>
          <w:tcPr>
            <w:tcW w:w="1418" w:type="dxa"/>
            <w:vAlign w:val="center"/>
          </w:tcPr>
          <w:p w14:paraId="0E9D860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4,300</w:t>
            </w:r>
          </w:p>
        </w:tc>
        <w:tc>
          <w:tcPr>
            <w:tcW w:w="1417" w:type="dxa"/>
            <w:vAlign w:val="center"/>
          </w:tcPr>
          <w:p w14:paraId="4C2B3FA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4,200</w:t>
            </w:r>
          </w:p>
        </w:tc>
        <w:tc>
          <w:tcPr>
            <w:tcW w:w="1276" w:type="dxa"/>
            <w:vAlign w:val="center"/>
          </w:tcPr>
          <w:p w14:paraId="32354E8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4,300</w:t>
            </w:r>
          </w:p>
        </w:tc>
        <w:tc>
          <w:tcPr>
            <w:tcW w:w="1276" w:type="dxa"/>
            <w:vAlign w:val="center"/>
          </w:tcPr>
          <w:p w14:paraId="42130DC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4,200</w:t>
            </w:r>
          </w:p>
        </w:tc>
        <w:tc>
          <w:tcPr>
            <w:tcW w:w="1134" w:type="dxa"/>
            <w:vAlign w:val="center"/>
          </w:tcPr>
          <w:p w14:paraId="7004589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4,300</w:t>
            </w:r>
          </w:p>
        </w:tc>
      </w:tr>
      <w:tr w:rsidR="009F7944" w:rsidRPr="00572701" w14:paraId="47973231" w14:textId="77777777" w:rsidTr="00111ABE">
        <w:trPr>
          <w:trHeight w:val="703"/>
        </w:trPr>
        <w:tc>
          <w:tcPr>
            <w:tcW w:w="2547" w:type="dxa"/>
            <w:vAlign w:val="center"/>
          </w:tcPr>
          <w:p w14:paraId="3660FAE7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индивидуальные жилые дома, построенные за счет населения и с помощью кредитов</w:t>
            </w:r>
          </w:p>
        </w:tc>
        <w:tc>
          <w:tcPr>
            <w:tcW w:w="1276" w:type="dxa"/>
            <w:vAlign w:val="center"/>
          </w:tcPr>
          <w:p w14:paraId="4186535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кв. м</w:t>
            </w:r>
            <w:r w:rsidRPr="00696376"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34" w:type="dxa"/>
            <w:vAlign w:val="center"/>
          </w:tcPr>
          <w:p w14:paraId="5938589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2,936</w:t>
            </w:r>
          </w:p>
        </w:tc>
        <w:tc>
          <w:tcPr>
            <w:tcW w:w="992" w:type="dxa"/>
            <w:vAlign w:val="center"/>
          </w:tcPr>
          <w:p w14:paraId="61ABA23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3,503</w:t>
            </w:r>
          </w:p>
        </w:tc>
        <w:tc>
          <w:tcPr>
            <w:tcW w:w="1134" w:type="dxa"/>
            <w:vAlign w:val="center"/>
          </w:tcPr>
          <w:p w14:paraId="107A565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1,500</w:t>
            </w:r>
          </w:p>
        </w:tc>
        <w:tc>
          <w:tcPr>
            <w:tcW w:w="1417" w:type="dxa"/>
            <w:vAlign w:val="center"/>
          </w:tcPr>
          <w:p w14:paraId="404F435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1,000</w:t>
            </w:r>
          </w:p>
        </w:tc>
        <w:tc>
          <w:tcPr>
            <w:tcW w:w="1418" w:type="dxa"/>
            <w:vAlign w:val="center"/>
          </w:tcPr>
          <w:p w14:paraId="3BD629A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1,500</w:t>
            </w:r>
          </w:p>
        </w:tc>
        <w:tc>
          <w:tcPr>
            <w:tcW w:w="1417" w:type="dxa"/>
            <w:vAlign w:val="center"/>
          </w:tcPr>
          <w:p w14:paraId="2207EFF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1,000</w:t>
            </w:r>
          </w:p>
        </w:tc>
        <w:tc>
          <w:tcPr>
            <w:tcW w:w="1276" w:type="dxa"/>
            <w:vAlign w:val="center"/>
          </w:tcPr>
          <w:p w14:paraId="258D8E7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1,500</w:t>
            </w:r>
          </w:p>
        </w:tc>
        <w:tc>
          <w:tcPr>
            <w:tcW w:w="1276" w:type="dxa"/>
            <w:vAlign w:val="center"/>
          </w:tcPr>
          <w:p w14:paraId="429FBD8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1,000</w:t>
            </w:r>
          </w:p>
        </w:tc>
        <w:tc>
          <w:tcPr>
            <w:tcW w:w="1134" w:type="dxa"/>
            <w:vAlign w:val="center"/>
          </w:tcPr>
          <w:p w14:paraId="0537C54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1,500</w:t>
            </w:r>
          </w:p>
        </w:tc>
      </w:tr>
      <w:tr w:rsidR="009F7944" w:rsidRPr="00572701" w14:paraId="349FEA14" w14:textId="77777777" w:rsidTr="00111ABE">
        <w:trPr>
          <w:trHeight w:val="431"/>
        </w:trPr>
        <w:tc>
          <w:tcPr>
            <w:tcW w:w="2547" w:type="dxa"/>
            <w:vAlign w:val="center"/>
          </w:tcPr>
          <w:p w14:paraId="0E6D6B01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Амортизация основных фондов</w:t>
            </w:r>
          </w:p>
        </w:tc>
        <w:tc>
          <w:tcPr>
            <w:tcW w:w="1276" w:type="dxa"/>
            <w:vAlign w:val="center"/>
          </w:tcPr>
          <w:p w14:paraId="16AEB9B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млрд. руб.</w:t>
            </w:r>
          </w:p>
        </w:tc>
        <w:tc>
          <w:tcPr>
            <w:tcW w:w="1134" w:type="dxa"/>
            <w:vAlign w:val="center"/>
          </w:tcPr>
          <w:p w14:paraId="4818603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1,563</w:t>
            </w:r>
          </w:p>
        </w:tc>
        <w:tc>
          <w:tcPr>
            <w:tcW w:w="992" w:type="dxa"/>
            <w:vAlign w:val="center"/>
          </w:tcPr>
          <w:p w14:paraId="6A305F5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1,671</w:t>
            </w:r>
          </w:p>
        </w:tc>
        <w:tc>
          <w:tcPr>
            <w:tcW w:w="1134" w:type="dxa"/>
            <w:vAlign w:val="center"/>
          </w:tcPr>
          <w:p w14:paraId="5CC7923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1,555</w:t>
            </w:r>
          </w:p>
        </w:tc>
        <w:tc>
          <w:tcPr>
            <w:tcW w:w="1417" w:type="dxa"/>
            <w:vAlign w:val="center"/>
          </w:tcPr>
          <w:p w14:paraId="6F41CFA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1,524</w:t>
            </w:r>
          </w:p>
        </w:tc>
        <w:tc>
          <w:tcPr>
            <w:tcW w:w="1418" w:type="dxa"/>
            <w:vAlign w:val="center"/>
          </w:tcPr>
          <w:p w14:paraId="4AC81AE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1,532</w:t>
            </w:r>
          </w:p>
        </w:tc>
        <w:tc>
          <w:tcPr>
            <w:tcW w:w="1417" w:type="dxa"/>
            <w:vAlign w:val="center"/>
          </w:tcPr>
          <w:p w14:paraId="79BDC73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1,505</w:t>
            </w:r>
          </w:p>
        </w:tc>
        <w:tc>
          <w:tcPr>
            <w:tcW w:w="1276" w:type="dxa"/>
            <w:vAlign w:val="center"/>
          </w:tcPr>
          <w:p w14:paraId="00918AD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1,513</w:t>
            </w:r>
          </w:p>
        </w:tc>
        <w:tc>
          <w:tcPr>
            <w:tcW w:w="1276" w:type="dxa"/>
            <w:vAlign w:val="center"/>
          </w:tcPr>
          <w:p w14:paraId="6A89052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1,495</w:t>
            </w:r>
          </w:p>
        </w:tc>
        <w:tc>
          <w:tcPr>
            <w:tcW w:w="1134" w:type="dxa"/>
            <w:vAlign w:val="center"/>
          </w:tcPr>
          <w:p w14:paraId="2597338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1,505</w:t>
            </w:r>
          </w:p>
        </w:tc>
      </w:tr>
      <w:tr w:rsidR="009F7944" w:rsidRPr="00572701" w14:paraId="215420A6" w14:textId="77777777" w:rsidTr="00111ABE">
        <w:trPr>
          <w:trHeight w:val="297"/>
        </w:trPr>
        <w:tc>
          <w:tcPr>
            <w:tcW w:w="2547" w:type="dxa"/>
            <w:vAlign w:val="center"/>
          </w:tcPr>
          <w:p w14:paraId="75E3D1A9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Темп роста амортизации основных фондов</w:t>
            </w:r>
          </w:p>
        </w:tc>
        <w:tc>
          <w:tcPr>
            <w:tcW w:w="1276" w:type="dxa"/>
            <w:vAlign w:val="center"/>
          </w:tcPr>
          <w:p w14:paraId="3FEF3CC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696376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57FB65D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127,184</w:t>
            </w:r>
          </w:p>
        </w:tc>
        <w:tc>
          <w:tcPr>
            <w:tcW w:w="992" w:type="dxa"/>
            <w:vAlign w:val="center"/>
          </w:tcPr>
          <w:p w14:paraId="627F219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96,580</w:t>
            </w:r>
          </w:p>
        </w:tc>
        <w:tc>
          <w:tcPr>
            <w:tcW w:w="1134" w:type="dxa"/>
            <w:vAlign w:val="center"/>
          </w:tcPr>
          <w:p w14:paraId="42380C3F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83,840</w:t>
            </w:r>
          </w:p>
        </w:tc>
        <w:tc>
          <w:tcPr>
            <w:tcW w:w="1417" w:type="dxa"/>
            <w:vAlign w:val="center"/>
          </w:tcPr>
          <w:p w14:paraId="7B3AB2C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88,370</w:t>
            </w:r>
          </w:p>
        </w:tc>
        <w:tc>
          <w:tcPr>
            <w:tcW w:w="1418" w:type="dxa"/>
            <w:vAlign w:val="center"/>
          </w:tcPr>
          <w:p w14:paraId="15E9CA6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90,480</w:t>
            </w:r>
          </w:p>
        </w:tc>
        <w:tc>
          <w:tcPr>
            <w:tcW w:w="1417" w:type="dxa"/>
            <w:vAlign w:val="center"/>
          </w:tcPr>
          <w:p w14:paraId="45075F6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89,531</w:t>
            </w:r>
          </w:p>
        </w:tc>
        <w:tc>
          <w:tcPr>
            <w:tcW w:w="1276" w:type="dxa"/>
            <w:vAlign w:val="center"/>
          </w:tcPr>
          <w:p w14:paraId="46E31DC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89,290</w:t>
            </w:r>
          </w:p>
        </w:tc>
        <w:tc>
          <w:tcPr>
            <w:tcW w:w="1276" w:type="dxa"/>
            <w:vAlign w:val="center"/>
          </w:tcPr>
          <w:p w14:paraId="11F91ED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90,390</w:t>
            </w:r>
          </w:p>
        </w:tc>
        <w:tc>
          <w:tcPr>
            <w:tcW w:w="1134" w:type="dxa"/>
            <w:vAlign w:val="center"/>
          </w:tcPr>
          <w:p w14:paraId="1D214B5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90,260</w:t>
            </w:r>
          </w:p>
        </w:tc>
      </w:tr>
      <w:tr w:rsidR="009F7944" w:rsidRPr="00572701" w14:paraId="74EE47F0" w14:textId="77777777" w:rsidTr="00111ABE">
        <w:trPr>
          <w:trHeight w:val="497"/>
        </w:trPr>
        <w:tc>
          <w:tcPr>
            <w:tcW w:w="2547" w:type="dxa"/>
            <w:vAlign w:val="center"/>
          </w:tcPr>
          <w:p w14:paraId="33754431" w14:textId="77777777" w:rsidR="009F7944" w:rsidRPr="00696376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Среднегодовая стоимость амортизируемого имущества</w:t>
            </w:r>
          </w:p>
        </w:tc>
        <w:tc>
          <w:tcPr>
            <w:tcW w:w="1276" w:type="dxa"/>
            <w:vAlign w:val="center"/>
          </w:tcPr>
          <w:p w14:paraId="34C5D50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млрд. руб.</w:t>
            </w:r>
          </w:p>
        </w:tc>
        <w:tc>
          <w:tcPr>
            <w:tcW w:w="1134" w:type="dxa"/>
            <w:vAlign w:val="center"/>
          </w:tcPr>
          <w:p w14:paraId="248972F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10,419</w:t>
            </w:r>
          </w:p>
        </w:tc>
        <w:tc>
          <w:tcPr>
            <w:tcW w:w="992" w:type="dxa"/>
            <w:vAlign w:val="center"/>
          </w:tcPr>
          <w:p w14:paraId="480C1AE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11,141</w:t>
            </w:r>
          </w:p>
        </w:tc>
        <w:tc>
          <w:tcPr>
            <w:tcW w:w="1134" w:type="dxa"/>
            <w:vAlign w:val="center"/>
          </w:tcPr>
          <w:p w14:paraId="13714AC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10,367</w:t>
            </w:r>
          </w:p>
        </w:tc>
        <w:tc>
          <w:tcPr>
            <w:tcW w:w="1417" w:type="dxa"/>
            <w:vAlign w:val="center"/>
          </w:tcPr>
          <w:p w14:paraId="7C4F01AB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10,163</w:t>
            </w:r>
          </w:p>
        </w:tc>
        <w:tc>
          <w:tcPr>
            <w:tcW w:w="1418" w:type="dxa"/>
            <w:vAlign w:val="center"/>
          </w:tcPr>
          <w:p w14:paraId="7DFFF89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10,214</w:t>
            </w:r>
          </w:p>
        </w:tc>
        <w:tc>
          <w:tcPr>
            <w:tcW w:w="1417" w:type="dxa"/>
            <w:vAlign w:val="center"/>
          </w:tcPr>
          <w:p w14:paraId="5FF112F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10,032</w:t>
            </w:r>
          </w:p>
        </w:tc>
        <w:tc>
          <w:tcPr>
            <w:tcW w:w="1276" w:type="dxa"/>
            <w:vAlign w:val="center"/>
          </w:tcPr>
          <w:p w14:paraId="3E71AB01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10,087</w:t>
            </w:r>
          </w:p>
        </w:tc>
        <w:tc>
          <w:tcPr>
            <w:tcW w:w="1276" w:type="dxa"/>
            <w:vAlign w:val="center"/>
          </w:tcPr>
          <w:p w14:paraId="29BA295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9,970</w:t>
            </w:r>
          </w:p>
        </w:tc>
        <w:tc>
          <w:tcPr>
            <w:tcW w:w="1134" w:type="dxa"/>
            <w:vAlign w:val="center"/>
          </w:tcPr>
          <w:p w14:paraId="65CFEE1A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10,031</w:t>
            </w:r>
          </w:p>
        </w:tc>
      </w:tr>
      <w:tr w:rsidR="009F7944" w:rsidRPr="00572701" w14:paraId="7327470A" w14:textId="77777777" w:rsidTr="00111ABE">
        <w:trPr>
          <w:trHeight w:val="433"/>
        </w:trPr>
        <w:tc>
          <w:tcPr>
            <w:tcW w:w="15021" w:type="dxa"/>
            <w:gridSpan w:val="11"/>
            <w:vAlign w:val="center"/>
          </w:tcPr>
          <w:p w14:paraId="744AC2F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lastRenderedPageBreak/>
              <w:t xml:space="preserve"> Транспорт</w:t>
            </w:r>
          </w:p>
        </w:tc>
      </w:tr>
      <w:tr w:rsidR="009F7944" w:rsidRPr="00572701" w14:paraId="7F687B33" w14:textId="77777777" w:rsidTr="00111ABE">
        <w:trPr>
          <w:trHeight w:val="545"/>
        </w:trPr>
        <w:tc>
          <w:tcPr>
            <w:tcW w:w="2547" w:type="dxa"/>
            <w:vAlign w:val="center"/>
          </w:tcPr>
          <w:p w14:paraId="44DD3076" w14:textId="77777777" w:rsidR="009F7944" w:rsidRPr="00696376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Перевезено грузов (на коммерческой и некоммерческой основе)</w:t>
            </w:r>
          </w:p>
        </w:tc>
        <w:tc>
          <w:tcPr>
            <w:tcW w:w="1276" w:type="dxa"/>
            <w:vAlign w:val="center"/>
          </w:tcPr>
          <w:p w14:paraId="7498F30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тонн</w:t>
            </w:r>
          </w:p>
        </w:tc>
        <w:tc>
          <w:tcPr>
            <w:tcW w:w="1134" w:type="dxa"/>
            <w:vAlign w:val="center"/>
          </w:tcPr>
          <w:p w14:paraId="2AAF9342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36,958</w:t>
            </w:r>
          </w:p>
        </w:tc>
        <w:tc>
          <w:tcPr>
            <w:tcW w:w="992" w:type="dxa"/>
            <w:vAlign w:val="center"/>
          </w:tcPr>
          <w:p w14:paraId="2CB10473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37,512</w:t>
            </w:r>
          </w:p>
        </w:tc>
        <w:tc>
          <w:tcPr>
            <w:tcW w:w="1134" w:type="dxa"/>
            <w:vAlign w:val="center"/>
          </w:tcPr>
          <w:p w14:paraId="1E046F78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38,262</w:t>
            </w:r>
          </w:p>
        </w:tc>
        <w:tc>
          <w:tcPr>
            <w:tcW w:w="1417" w:type="dxa"/>
            <w:vAlign w:val="center"/>
          </w:tcPr>
          <w:p w14:paraId="2B35113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38,645</w:t>
            </w:r>
          </w:p>
        </w:tc>
        <w:tc>
          <w:tcPr>
            <w:tcW w:w="1418" w:type="dxa"/>
            <w:vAlign w:val="center"/>
          </w:tcPr>
          <w:p w14:paraId="2DE1E417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39,027</w:t>
            </w:r>
          </w:p>
        </w:tc>
        <w:tc>
          <w:tcPr>
            <w:tcW w:w="1417" w:type="dxa"/>
            <w:vAlign w:val="center"/>
          </w:tcPr>
          <w:p w14:paraId="4DF804E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39,031</w:t>
            </w:r>
          </w:p>
        </w:tc>
        <w:tc>
          <w:tcPr>
            <w:tcW w:w="1276" w:type="dxa"/>
            <w:vAlign w:val="center"/>
          </w:tcPr>
          <w:p w14:paraId="3EE19EE9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39,808</w:t>
            </w:r>
          </w:p>
        </w:tc>
        <w:tc>
          <w:tcPr>
            <w:tcW w:w="1276" w:type="dxa"/>
            <w:vAlign w:val="center"/>
          </w:tcPr>
          <w:p w14:paraId="709A2DE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39,421</w:t>
            </w:r>
          </w:p>
        </w:tc>
        <w:tc>
          <w:tcPr>
            <w:tcW w:w="1134" w:type="dxa"/>
            <w:vAlign w:val="center"/>
          </w:tcPr>
          <w:p w14:paraId="65E0E2C5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40,604</w:t>
            </w:r>
          </w:p>
        </w:tc>
      </w:tr>
      <w:tr w:rsidR="009F7944" w:rsidRPr="00572701" w14:paraId="18692EC9" w14:textId="77777777" w:rsidTr="00111ABE">
        <w:trPr>
          <w:trHeight w:val="513"/>
        </w:trPr>
        <w:tc>
          <w:tcPr>
            <w:tcW w:w="2547" w:type="dxa"/>
            <w:vAlign w:val="center"/>
          </w:tcPr>
          <w:p w14:paraId="664B5959" w14:textId="77777777" w:rsidR="009F7944" w:rsidRPr="00696376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696376">
              <w:rPr>
                <w:sz w:val="20"/>
                <w:szCs w:val="20"/>
              </w:rPr>
              <w:t>Перевозка пассажиров всеми видами транспорта</w:t>
            </w:r>
          </w:p>
        </w:tc>
        <w:tc>
          <w:tcPr>
            <w:tcW w:w="1276" w:type="dxa"/>
            <w:vAlign w:val="center"/>
          </w:tcPr>
          <w:p w14:paraId="73AF950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696376">
              <w:rPr>
                <w:sz w:val="20"/>
                <w:szCs w:val="20"/>
              </w:rPr>
              <w:t xml:space="preserve"> человек</w:t>
            </w:r>
          </w:p>
        </w:tc>
        <w:tc>
          <w:tcPr>
            <w:tcW w:w="1134" w:type="dxa"/>
            <w:vAlign w:val="center"/>
          </w:tcPr>
          <w:p w14:paraId="31F61F3E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244,882</w:t>
            </w:r>
          </w:p>
        </w:tc>
        <w:tc>
          <w:tcPr>
            <w:tcW w:w="992" w:type="dxa"/>
            <w:vAlign w:val="center"/>
          </w:tcPr>
          <w:p w14:paraId="4A194964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246,542</w:t>
            </w:r>
          </w:p>
        </w:tc>
        <w:tc>
          <w:tcPr>
            <w:tcW w:w="1134" w:type="dxa"/>
            <w:vAlign w:val="center"/>
          </w:tcPr>
          <w:p w14:paraId="4721603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247,282</w:t>
            </w:r>
          </w:p>
        </w:tc>
        <w:tc>
          <w:tcPr>
            <w:tcW w:w="1417" w:type="dxa"/>
            <w:vAlign w:val="center"/>
          </w:tcPr>
          <w:p w14:paraId="6673E9A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247,776</w:t>
            </w:r>
          </w:p>
        </w:tc>
        <w:tc>
          <w:tcPr>
            <w:tcW w:w="1418" w:type="dxa"/>
            <w:vAlign w:val="center"/>
          </w:tcPr>
          <w:p w14:paraId="07D69750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248,024</w:t>
            </w:r>
          </w:p>
        </w:tc>
        <w:tc>
          <w:tcPr>
            <w:tcW w:w="1417" w:type="dxa"/>
            <w:vAlign w:val="center"/>
          </w:tcPr>
          <w:p w14:paraId="4E77990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248,271</w:t>
            </w:r>
          </w:p>
        </w:tc>
        <w:tc>
          <w:tcPr>
            <w:tcW w:w="1276" w:type="dxa"/>
            <w:vAlign w:val="center"/>
          </w:tcPr>
          <w:p w14:paraId="5D366786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248,768</w:t>
            </w:r>
          </w:p>
        </w:tc>
        <w:tc>
          <w:tcPr>
            <w:tcW w:w="1276" w:type="dxa"/>
            <w:vAlign w:val="center"/>
          </w:tcPr>
          <w:p w14:paraId="0B2E728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248,767</w:t>
            </w:r>
          </w:p>
        </w:tc>
        <w:tc>
          <w:tcPr>
            <w:tcW w:w="1134" w:type="dxa"/>
            <w:vAlign w:val="center"/>
          </w:tcPr>
          <w:p w14:paraId="0FED29CC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249,514</w:t>
            </w:r>
          </w:p>
        </w:tc>
      </w:tr>
      <w:tr w:rsidR="009F7944" w:rsidRPr="00572701" w14:paraId="7828E485" w14:textId="77777777" w:rsidTr="00111ABE">
        <w:trPr>
          <w:trHeight w:val="695"/>
        </w:trPr>
        <w:tc>
          <w:tcPr>
            <w:tcW w:w="15021" w:type="dxa"/>
            <w:gridSpan w:val="11"/>
            <w:vAlign w:val="center"/>
          </w:tcPr>
          <w:p w14:paraId="163486ED" w14:textId="77777777" w:rsidR="009F7944" w:rsidRPr="00696376" w:rsidRDefault="009F7944" w:rsidP="00111ABE">
            <w:pPr>
              <w:jc w:val="center"/>
              <w:rPr>
                <w:sz w:val="20"/>
                <w:szCs w:val="20"/>
              </w:rPr>
            </w:pPr>
            <w:r w:rsidRPr="00696376">
              <w:rPr>
                <w:b/>
                <w:sz w:val="20"/>
                <w:szCs w:val="20"/>
              </w:rPr>
              <w:t>7. Потребительский рынок</w:t>
            </w:r>
          </w:p>
        </w:tc>
      </w:tr>
      <w:tr w:rsidR="009F7944" w:rsidRPr="000A2243" w14:paraId="5FC13FD3" w14:textId="77777777" w:rsidTr="00111ABE">
        <w:trPr>
          <w:trHeight w:val="704"/>
        </w:trPr>
        <w:tc>
          <w:tcPr>
            <w:tcW w:w="2547" w:type="dxa"/>
            <w:vAlign w:val="center"/>
          </w:tcPr>
          <w:p w14:paraId="53D3CBE2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Оборот розничной торговли (во всех каналах реализации)</w:t>
            </w:r>
          </w:p>
        </w:tc>
        <w:tc>
          <w:tcPr>
            <w:tcW w:w="1276" w:type="dxa"/>
            <w:vAlign w:val="center"/>
          </w:tcPr>
          <w:p w14:paraId="7F4189D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10512C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4580,295</w:t>
            </w:r>
          </w:p>
        </w:tc>
        <w:tc>
          <w:tcPr>
            <w:tcW w:w="992" w:type="dxa"/>
            <w:vAlign w:val="center"/>
          </w:tcPr>
          <w:p w14:paraId="152A19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4942,512</w:t>
            </w:r>
          </w:p>
        </w:tc>
        <w:tc>
          <w:tcPr>
            <w:tcW w:w="1134" w:type="dxa"/>
            <w:vAlign w:val="center"/>
          </w:tcPr>
          <w:p w14:paraId="0B2889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5372,511</w:t>
            </w:r>
          </w:p>
        </w:tc>
        <w:tc>
          <w:tcPr>
            <w:tcW w:w="1417" w:type="dxa"/>
            <w:vAlign w:val="center"/>
          </w:tcPr>
          <w:p w14:paraId="2D2235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5667,999</w:t>
            </w:r>
          </w:p>
        </w:tc>
        <w:tc>
          <w:tcPr>
            <w:tcW w:w="1418" w:type="dxa"/>
            <w:vAlign w:val="center"/>
          </w:tcPr>
          <w:p w14:paraId="14608AF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5674,983</w:t>
            </w:r>
          </w:p>
        </w:tc>
        <w:tc>
          <w:tcPr>
            <w:tcW w:w="1417" w:type="dxa"/>
            <w:vAlign w:val="center"/>
          </w:tcPr>
          <w:p w14:paraId="56BF4B7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5940,584</w:t>
            </w:r>
          </w:p>
        </w:tc>
        <w:tc>
          <w:tcPr>
            <w:tcW w:w="1276" w:type="dxa"/>
            <w:vAlign w:val="center"/>
          </w:tcPr>
          <w:p w14:paraId="03BE0C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5961,002</w:t>
            </w:r>
          </w:p>
        </w:tc>
        <w:tc>
          <w:tcPr>
            <w:tcW w:w="1276" w:type="dxa"/>
            <w:vAlign w:val="center"/>
          </w:tcPr>
          <w:p w14:paraId="2CF69F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6221,253</w:t>
            </w:r>
          </w:p>
        </w:tc>
        <w:tc>
          <w:tcPr>
            <w:tcW w:w="1134" w:type="dxa"/>
            <w:vAlign w:val="center"/>
          </w:tcPr>
          <w:p w14:paraId="0C4C220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6273,835</w:t>
            </w:r>
          </w:p>
        </w:tc>
      </w:tr>
      <w:tr w:rsidR="009F7944" w:rsidRPr="000A2243" w14:paraId="5D46003E" w14:textId="77777777" w:rsidTr="00111ABE">
        <w:trPr>
          <w:trHeight w:val="129"/>
        </w:trPr>
        <w:tc>
          <w:tcPr>
            <w:tcW w:w="2547" w:type="dxa"/>
            <w:vAlign w:val="center"/>
          </w:tcPr>
          <w:p w14:paraId="13BA7C17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74372A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035A57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96,06</w:t>
            </w:r>
          </w:p>
        </w:tc>
        <w:tc>
          <w:tcPr>
            <w:tcW w:w="992" w:type="dxa"/>
            <w:vAlign w:val="center"/>
          </w:tcPr>
          <w:p w14:paraId="3BD1BD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99,90</w:t>
            </w:r>
          </w:p>
        </w:tc>
        <w:tc>
          <w:tcPr>
            <w:tcW w:w="1134" w:type="dxa"/>
            <w:vAlign w:val="center"/>
          </w:tcPr>
          <w:p w14:paraId="7856A8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417" w:type="dxa"/>
            <w:vAlign w:val="center"/>
          </w:tcPr>
          <w:p w14:paraId="2F7AE0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418" w:type="dxa"/>
            <w:vAlign w:val="center"/>
          </w:tcPr>
          <w:p w14:paraId="1814DA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100,60</w:t>
            </w:r>
          </w:p>
        </w:tc>
        <w:tc>
          <w:tcPr>
            <w:tcW w:w="1417" w:type="dxa"/>
            <w:vAlign w:val="center"/>
          </w:tcPr>
          <w:p w14:paraId="731B46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100,20</w:t>
            </w:r>
          </w:p>
        </w:tc>
        <w:tc>
          <w:tcPr>
            <w:tcW w:w="1276" w:type="dxa"/>
            <w:vAlign w:val="center"/>
          </w:tcPr>
          <w:p w14:paraId="785F82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  <w:tc>
          <w:tcPr>
            <w:tcW w:w="1276" w:type="dxa"/>
            <w:vAlign w:val="center"/>
          </w:tcPr>
          <w:p w14:paraId="0322944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100,60</w:t>
            </w:r>
          </w:p>
        </w:tc>
        <w:tc>
          <w:tcPr>
            <w:tcW w:w="1134" w:type="dxa"/>
            <w:vAlign w:val="center"/>
          </w:tcPr>
          <w:p w14:paraId="609F60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101,20</w:t>
            </w:r>
          </w:p>
        </w:tc>
      </w:tr>
      <w:tr w:rsidR="009F7944" w:rsidRPr="000A2243" w14:paraId="48F01A8F" w14:textId="77777777" w:rsidTr="00111ABE">
        <w:trPr>
          <w:trHeight w:val="698"/>
        </w:trPr>
        <w:tc>
          <w:tcPr>
            <w:tcW w:w="2547" w:type="dxa"/>
            <w:vAlign w:val="center"/>
          </w:tcPr>
          <w:p w14:paraId="61843106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Индекс-дефлятор по обороту розничной торговле</w:t>
            </w:r>
          </w:p>
        </w:tc>
        <w:tc>
          <w:tcPr>
            <w:tcW w:w="1276" w:type="dxa"/>
            <w:vAlign w:val="center"/>
          </w:tcPr>
          <w:p w14:paraId="27599F9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344CAA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105,4</w:t>
            </w:r>
          </w:p>
        </w:tc>
        <w:tc>
          <w:tcPr>
            <w:tcW w:w="992" w:type="dxa"/>
            <w:vAlign w:val="center"/>
          </w:tcPr>
          <w:p w14:paraId="7C328B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107,99</w:t>
            </w:r>
          </w:p>
        </w:tc>
        <w:tc>
          <w:tcPr>
            <w:tcW w:w="1134" w:type="dxa"/>
            <w:vAlign w:val="center"/>
          </w:tcPr>
          <w:p w14:paraId="3A2596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108,70</w:t>
            </w:r>
          </w:p>
        </w:tc>
        <w:tc>
          <w:tcPr>
            <w:tcW w:w="1417" w:type="dxa"/>
            <w:vAlign w:val="center"/>
          </w:tcPr>
          <w:p w14:paraId="4F1E16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105,50</w:t>
            </w:r>
          </w:p>
        </w:tc>
        <w:tc>
          <w:tcPr>
            <w:tcW w:w="1418" w:type="dxa"/>
            <w:vAlign w:val="center"/>
          </w:tcPr>
          <w:p w14:paraId="5049FF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105,00</w:t>
            </w:r>
          </w:p>
        </w:tc>
        <w:tc>
          <w:tcPr>
            <w:tcW w:w="1417" w:type="dxa"/>
            <w:vAlign w:val="center"/>
          </w:tcPr>
          <w:p w14:paraId="41D9040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276" w:type="dxa"/>
            <w:vAlign w:val="center"/>
          </w:tcPr>
          <w:p w14:paraId="3D7CCE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  <w:tc>
          <w:tcPr>
            <w:tcW w:w="1276" w:type="dxa"/>
            <w:vAlign w:val="center"/>
          </w:tcPr>
          <w:p w14:paraId="78144A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104,10</w:t>
            </w:r>
          </w:p>
        </w:tc>
        <w:tc>
          <w:tcPr>
            <w:tcW w:w="1134" w:type="dxa"/>
            <w:vAlign w:val="center"/>
          </w:tcPr>
          <w:p w14:paraId="3D783E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</w:tr>
      <w:tr w:rsidR="009F7944" w:rsidRPr="000A2243" w14:paraId="7F3B4E4B" w14:textId="77777777" w:rsidTr="00111ABE">
        <w:trPr>
          <w:trHeight w:val="375"/>
        </w:trPr>
        <w:tc>
          <w:tcPr>
            <w:tcW w:w="2547" w:type="dxa"/>
            <w:vAlign w:val="center"/>
          </w:tcPr>
          <w:p w14:paraId="3E37CA7F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Оборот предприятий общественного питания</w:t>
            </w:r>
          </w:p>
        </w:tc>
        <w:tc>
          <w:tcPr>
            <w:tcW w:w="1276" w:type="dxa"/>
            <w:vAlign w:val="center"/>
          </w:tcPr>
          <w:p w14:paraId="7D604F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72CBCC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228,200</w:t>
            </w:r>
          </w:p>
        </w:tc>
        <w:tc>
          <w:tcPr>
            <w:tcW w:w="992" w:type="dxa"/>
            <w:vAlign w:val="center"/>
          </w:tcPr>
          <w:p w14:paraId="0F6189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279,600</w:t>
            </w:r>
          </w:p>
        </w:tc>
        <w:tc>
          <w:tcPr>
            <w:tcW w:w="1134" w:type="dxa"/>
            <w:vAlign w:val="center"/>
          </w:tcPr>
          <w:p w14:paraId="2BEEDD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311,027</w:t>
            </w:r>
          </w:p>
        </w:tc>
        <w:tc>
          <w:tcPr>
            <w:tcW w:w="1417" w:type="dxa"/>
            <w:vAlign w:val="center"/>
          </w:tcPr>
          <w:p w14:paraId="05C675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331,415</w:t>
            </w:r>
          </w:p>
        </w:tc>
        <w:tc>
          <w:tcPr>
            <w:tcW w:w="1418" w:type="dxa"/>
            <w:vAlign w:val="center"/>
          </w:tcPr>
          <w:p w14:paraId="2984194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334,743</w:t>
            </w:r>
          </w:p>
        </w:tc>
        <w:tc>
          <w:tcPr>
            <w:tcW w:w="1417" w:type="dxa"/>
            <w:vAlign w:val="center"/>
          </w:tcPr>
          <w:p w14:paraId="4BCBB3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350,820</w:t>
            </w:r>
          </w:p>
        </w:tc>
        <w:tc>
          <w:tcPr>
            <w:tcW w:w="1276" w:type="dxa"/>
            <w:vAlign w:val="center"/>
          </w:tcPr>
          <w:p w14:paraId="60A010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356,488</w:t>
            </w:r>
          </w:p>
        </w:tc>
        <w:tc>
          <w:tcPr>
            <w:tcW w:w="1276" w:type="dxa"/>
            <w:vAlign w:val="center"/>
          </w:tcPr>
          <w:p w14:paraId="77AF5D3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371,028</w:t>
            </w:r>
          </w:p>
        </w:tc>
        <w:tc>
          <w:tcPr>
            <w:tcW w:w="1134" w:type="dxa"/>
            <w:vAlign w:val="center"/>
          </w:tcPr>
          <w:p w14:paraId="1D9885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379,645</w:t>
            </w:r>
          </w:p>
        </w:tc>
      </w:tr>
      <w:tr w:rsidR="009F7944" w:rsidRPr="000A2243" w14:paraId="70D4E044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21377FBF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692C76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69C96F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123,56</w:t>
            </w:r>
          </w:p>
        </w:tc>
        <w:tc>
          <w:tcPr>
            <w:tcW w:w="992" w:type="dxa"/>
            <w:vAlign w:val="center"/>
          </w:tcPr>
          <w:p w14:paraId="6FD78F8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117,49</w:t>
            </w:r>
          </w:p>
        </w:tc>
        <w:tc>
          <w:tcPr>
            <w:tcW w:w="1134" w:type="dxa"/>
            <w:vAlign w:val="center"/>
          </w:tcPr>
          <w:p w14:paraId="3BA9B2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103,00</w:t>
            </w:r>
          </w:p>
        </w:tc>
        <w:tc>
          <w:tcPr>
            <w:tcW w:w="1417" w:type="dxa"/>
            <w:vAlign w:val="center"/>
          </w:tcPr>
          <w:p w14:paraId="78332E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  <w:tc>
          <w:tcPr>
            <w:tcW w:w="1418" w:type="dxa"/>
            <w:vAlign w:val="center"/>
          </w:tcPr>
          <w:p w14:paraId="5E7B75D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102,50</w:t>
            </w:r>
          </w:p>
        </w:tc>
        <w:tc>
          <w:tcPr>
            <w:tcW w:w="1417" w:type="dxa"/>
            <w:vAlign w:val="center"/>
          </w:tcPr>
          <w:p w14:paraId="41651C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101,20</w:t>
            </w:r>
          </w:p>
        </w:tc>
        <w:tc>
          <w:tcPr>
            <w:tcW w:w="1276" w:type="dxa"/>
            <w:vAlign w:val="center"/>
          </w:tcPr>
          <w:p w14:paraId="5EF832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102,40</w:t>
            </w:r>
          </w:p>
        </w:tc>
        <w:tc>
          <w:tcPr>
            <w:tcW w:w="1276" w:type="dxa"/>
            <w:vAlign w:val="center"/>
          </w:tcPr>
          <w:p w14:paraId="72BC5E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101,40</w:t>
            </w:r>
          </w:p>
        </w:tc>
        <w:tc>
          <w:tcPr>
            <w:tcW w:w="1134" w:type="dxa"/>
            <w:vAlign w:val="center"/>
          </w:tcPr>
          <w:p w14:paraId="3F851D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102,40</w:t>
            </w:r>
          </w:p>
        </w:tc>
      </w:tr>
      <w:tr w:rsidR="009F7944" w:rsidRPr="000A2243" w14:paraId="0AE8445A" w14:textId="77777777" w:rsidTr="00111ABE">
        <w:trPr>
          <w:trHeight w:val="383"/>
        </w:trPr>
        <w:tc>
          <w:tcPr>
            <w:tcW w:w="2547" w:type="dxa"/>
            <w:vAlign w:val="center"/>
          </w:tcPr>
          <w:p w14:paraId="31AC83A5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Индекс-дефлятор по общественному питанию</w:t>
            </w:r>
          </w:p>
        </w:tc>
        <w:tc>
          <w:tcPr>
            <w:tcW w:w="1276" w:type="dxa"/>
            <w:vAlign w:val="center"/>
          </w:tcPr>
          <w:p w14:paraId="42431C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23BC242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105,50</w:t>
            </w:r>
          </w:p>
        </w:tc>
        <w:tc>
          <w:tcPr>
            <w:tcW w:w="992" w:type="dxa"/>
            <w:vAlign w:val="center"/>
          </w:tcPr>
          <w:p w14:paraId="03C2B00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  <w:vAlign w:val="center"/>
          </w:tcPr>
          <w:p w14:paraId="5EE7AC3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108,00</w:t>
            </w:r>
          </w:p>
        </w:tc>
        <w:tc>
          <w:tcPr>
            <w:tcW w:w="1417" w:type="dxa"/>
            <w:vAlign w:val="center"/>
          </w:tcPr>
          <w:p w14:paraId="78C5E8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105,50</w:t>
            </w:r>
          </w:p>
        </w:tc>
        <w:tc>
          <w:tcPr>
            <w:tcW w:w="1418" w:type="dxa"/>
            <w:vAlign w:val="center"/>
          </w:tcPr>
          <w:p w14:paraId="5B6559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105,00</w:t>
            </w:r>
          </w:p>
        </w:tc>
        <w:tc>
          <w:tcPr>
            <w:tcW w:w="1417" w:type="dxa"/>
            <w:vAlign w:val="center"/>
          </w:tcPr>
          <w:p w14:paraId="5A2299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104,60</w:t>
            </w:r>
          </w:p>
        </w:tc>
        <w:tc>
          <w:tcPr>
            <w:tcW w:w="1276" w:type="dxa"/>
            <w:vAlign w:val="center"/>
          </w:tcPr>
          <w:p w14:paraId="7C67DDB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  <w:tc>
          <w:tcPr>
            <w:tcW w:w="1276" w:type="dxa"/>
            <w:vAlign w:val="center"/>
          </w:tcPr>
          <w:p w14:paraId="37B115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  <w:vAlign w:val="center"/>
          </w:tcPr>
          <w:p w14:paraId="1F86A15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</w:tr>
      <w:tr w:rsidR="009F7944" w:rsidRPr="000A2243" w14:paraId="234AC0A0" w14:textId="77777777" w:rsidTr="00111ABE">
        <w:trPr>
          <w:trHeight w:val="289"/>
        </w:trPr>
        <w:tc>
          <w:tcPr>
            <w:tcW w:w="2547" w:type="dxa"/>
            <w:vAlign w:val="center"/>
          </w:tcPr>
          <w:p w14:paraId="0B92D796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Объем платных услуг населению</w:t>
            </w:r>
          </w:p>
        </w:tc>
        <w:tc>
          <w:tcPr>
            <w:tcW w:w="1276" w:type="dxa"/>
            <w:vAlign w:val="center"/>
          </w:tcPr>
          <w:p w14:paraId="1B65536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A2243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193CB1C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452,000</w:t>
            </w:r>
          </w:p>
        </w:tc>
        <w:tc>
          <w:tcPr>
            <w:tcW w:w="992" w:type="dxa"/>
            <w:vAlign w:val="center"/>
          </w:tcPr>
          <w:p w14:paraId="487D6E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470,080</w:t>
            </w:r>
          </w:p>
        </w:tc>
        <w:tc>
          <w:tcPr>
            <w:tcW w:w="1134" w:type="dxa"/>
            <w:vAlign w:val="center"/>
          </w:tcPr>
          <w:p w14:paraId="0F00F4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502,610</w:t>
            </w:r>
          </w:p>
        </w:tc>
        <w:tc>
          <w:tcPr>
            <w:tcW w:w="1417" w:type="dxa"/>
            <w:vAlign w:val="center"/>
          </w:tcPr>
          <w:p w14:paraId="32B599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533,269</w:t>
            </w:r>
          </w:p>
        </w:tc>
        <w:tc>
          <w:tcPr>
            <w:tcW w:w="1418" w:type="dxa"/>
            <w:vAlign w:val="center"/>
          </w:tcPr>
          <w:p w14:paraId="7BCCF69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535,935</w:t>
            </w:r>
          </w:p>
        </w:tc>
        <w:tc>
          <w:tcPr>
            <w:tcW w:w="1417" w:type="dxa"/>
            <w:vAlign w:val="center"/>
          </w:tcPr>
          <w:p w14:paraId="011CFD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557,544</w:t>
            </w:r>
          </w:p>
        </w:tc>
        <w:tc>
          <w:tcPr>
            <w:tcW w:w="1276" w:type="dxa"/>
            <w:vAlign w:val="center"/>
          </w:tcPr>
          <w:p w14:paraId="5046960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564,533</w:t>
            </w:r>
          </w:p>
        </w:tc>
        <w:tc>
          <w:tcPr>
            <w:tcW w:w="1276" w:type="dxa"/>
            <w:vAlign w:val="center"/>
          </w:tcPr>
          <w:p w14:paraId="3EF7AE4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580,426</w:t>
            </w:r>
          </w:p>
        </w:tc>
        <w:tc>
          <w:tcPr>
            <w:tcW w:w="1134" w:type="dxa"/>
            <w:vAlign w:val="center"/>
          </w:tcPr>
          <w:p w14:paraId="3EE647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592,985</w:t>
            </w:r>
          </w:p>
        </w:tc>
      </w:tr>
      <w:tr w:rsidR="009F7944" w:rsidRPr="000A2243" w14:paraId="5A7EDB1E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05CC7792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1013CD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в% </w:t>
            </w:r>
            <w:r w:rsidRPr="000A2243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62BC50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96,00</w:t>
            </w:r>
          </w:p>
        </w:tc>
        <w:tc>
          <w:tcPr>
            <w:tcW w:w="992" w:type="dxa"/>
            <w:vAlign w:val="center"/>
          </w:tcPr>
          <w:p w14:paraId="6D5F5A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98,86</w:t>
            </w:r>
          </w:p>
        </w:tc>
        <w:tc>
          <w:tcPr>
            <w:tcW w:w="1134" w:type="dxa"/>
            <w:vAlign w:val="center"/>
          </w:tcPr>
          <w:p w14:paraId="7E22A3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99,00</w:t>
            </w:r>
          </w:p>
        </w:tc>
        <w:tc>
          <w:tcPr>
            <w:tcW w:w="1417" w:type="dxa"/>
            <w:vAlign w:val="center"/>
          </w:tcPr>
          <w:p w14:paraId="11E7472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418" w:type="dxa"/>
            <w:vAlign w:val="center"/>
          </w:tcPr>
          <w:p w14:paraId="70A0B0E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100,50</w:t>
            </w:r>
          </w:p>
        </w:tc>
        <w:tc>
          <w:tcPr>
            <w:tcW w:w="1417" w:type="dxa"/>
            <w:vAlign w:val="center"/>
          </w:tcPr>
          <w:p w14:paraId="5FAF67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100,05</w:t>
            </w:r>
          </w:p>
        </w:tc>
        <w:tc>
          <w:tcPr>
            <w:tcW w:w="1276" w:type="dxa"/>
            <w:vAlign w:val="center"/>
          </w:tcPr>
          <w:p w14:paraId="67296F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100,80</w:t>
            </w:r>
          </w:p>
        </w:tc>
        <w:tc>
          <w:tcPr>
            <w:tcW w:w="1276" w:type="dxa"/>
            <w:vAlign w:val="center"/>
          </w:tcPr>
          <w:p w14:paraId="3BA494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134" w:type="dxa"/>
            <w:vAlign w:val="center"/>
          </w:tcPr>
          <w:p w14:paraId="33D055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</w:tr>
      <w:tr w:rsidR="009F7944" w:rsidRPr="000A2243" w14:paraId="67D5AD49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FA8E770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Индекс-дефлятор по платным услугам</w:t>
            </w:r>
          </w:p>
        </w:tc>
        <w:tc>
          <w:tcPr>
            <w:tcW w:w="1276" w:type="dxa"/>
            <w:vAlign w:val="center"/>
          </w:tcPr>
          <w:p w14:paraId="1DC38FD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%</w:t>
            </w:r>
            <w:r w:rsidRPr="000A2243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727261B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107,40</w:t>
            </w:r>
          </w:p>
        </w:tc>
        <w:tc>
          <w:tcPr>
            <w:tcW w:w="992" w:type="dxa"/>
            <w:vAlign w:val="center"/>
          </w:tcPr>
          <w:p w14:paraId="291B29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105,20</w:t>
            </w:r>
          </w:p>
        </w:tc>
        <w:tc>
          <w:tcPr>
            <w:tcW w:w="1134" w:type="dxa"/>
            <w:vAlign w:val="center"/>
          </w:tcPr>
          <w:p w14:paraId="12132D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108,00</w:t>
            </w:r>
          </w:p>
        </w:tc>
        <w:tc>
          <w:tcPr>
            <w:tcW w:w="1417" w:type="dxa"/>
            <w:vAlign w:val="center"/>
          </w:tcPr>
          <w:p w14:paraId="04C63F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106,10</w:t>
            </w:r>
          </w:p>
        </w:tc>
        <w:tc>
          <w:tcPr>
            <w:tcW w:w="1418" w:type="dxa"/>
            <w:vAlign w:val="center"/>
          </w:tcPr>
          <w:p w14:paraId="4479391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106,10</w:t>
            </w:r>
          </w:p>
        </w:tc>
        <w:tc>
          <w:tcPr>
            <w:tcW w:w="1417" w:type="dxa"/>
            <w:vAlign w:val="center"/>
          </w:tcPr>
          <w:p w14:paraId="798FCF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1D0D631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104,50</w:t>
            </w:r>
          </w:p>
        </w:tc>
        <w:tc>
          <w:tcPr>
            <w:tcW w:w="1276" w:type="dxa"/>
            <w:vAlign w:val="center"/>
          </w:tcPr>
          <w:p w14:paraId="259F82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  <w:tc>
          <w:tcPr>
            <w:tcW w:w="1134" w:type="dxa"/>
            <w:vAlign w:val="center"/>
          </w:tcPr>
          <w:p w14:paraId="73503A3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104,00</w:t>
            </w:r>
          </w:p>
        </w:tc>
      </w:tr>
      <w:tr w:rsidR="009F7944" w:rsidRPr="00572701" w14:paraId="02F3D599" w14:textId="77777777" w:rsidTr="00111ABE">
        <w:trPr>
          <w:trHeight w:val="553"/>
        </w:trPr>
        <w:tc>
          <w:tcPr>
            <w:tcW w:w="15021" w:type="dxa"/>
            <w:gridSpan w:val="11"/>
            <w:vAlign w:val="center"/>
          </w:tcPr>
          <w:p w14:paraId="0B65C5FB" w14:textId="77777777" w:rsidR="009F7944" w:rsidRPr="000A2243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0A2243">
              <w:rPr>
                <w:b/>
                <w:sz w:val="20"/>
                <w:szCs w:val="20"/>
              </w:rPr>
              <w:t>8. Малое предпринимательство</w:t>
            </w:r>
          </w:p>
          <w:p w14:paraId="5A68D658" w14:textId="77777777" w:rsidR="009F7944" w:rsidRPr="00C669E7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065B9ED0" w14:textId="77777777" w:rsidTr="00111ABE">
        <w:trPr>
          <w:trHeight w:val="644"/>
        </w:trPr>
        <w:tc>
          <w:tcPr>
            <w:tcW w:w="2547" w:type="dxa"/>
            <w:vAlign w:val="center"/>
          </w:tcPr>
          <w:p w14:paraId="5F560A1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Число малых предпри</w:t>
            </w:r>
            <w:r>
              <w:rPr>
                <w:sz w:val="20"/>
                <w:szCs w:val="20"/>
              </w:rPr>
              <w:t>ятий, включая микропредприятия</w:t>
            </w:r>
            <w:r w:rsidRPr="000A2243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1276" w:type="dxa"/>
            <w:vAlign w:val="center"/>
          </w:tcPr>
          <w:p w14:paraId="02CD5D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Единица</w:t>
            </w:r>
          </w:p>
        </w:tc>
        <w:tc>
          <w:tcPr>
            <w:tcW w:w="1134" w:type="dxa"/>
            <w:vAlign w:val="center"/>
          </w:tcPr>
          <w:p w14:paraId="1B8096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92" w:type="dxa"/>
            <w:vAlign w:val="center"/>
          </w:tcPr>
          <w:p w14:paraId="2F2BFBE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134" w:type="dxa"/>
            <w:vAlign w:val="center"/>
          </w:tcPr>
          <w:p w14:paraId="456B1DD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417" w:type="dxa"/>
            <w:vAlign w:val="center"/>
          </w:tcPr>
          <w:p w14:paraId="39657E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418" w:type="dxa"/>
            <w:vAlign w:val="center"/>
          </w:tcPr>
          <w:p w14:paraId="05AFFE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417" w:type="dxa"/>
            <w:vAlign w:val="center"/>
          </w:tcPr>
          <w:p w14:paraId="4BD4AA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276" w:type="dxa"/>
            <w:vAlign w:val="center"/>
          </w:tcPr>
          <w:p w14:paraId="38AE79E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276" w:type="dxa"/>
            <w:vAlign w:val="center"/>
          </w:tcPr>
          <w:p w14:paraId="1888508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134" w:type="dxa"/>
            <w:vAlign w:val="center"/>
          </w:tcPr>
          <w:p w14:paraId="408697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</w:tr>
      <w:tr w:rsidR="009F7944" w:rsidRPr="00572701" w14:paraId="50E9A481" w14:textId="77777777" w:rsidTr="00111ABE">
        <w:trPr>
          <w:trHeight w:val="417"/>
        </w:trPr>
        <w:tc>
          <w:tcPr>
            <w:tcW w:w="2547" w:type="dxa"/>
            <w:vAlign w:val="center"/>
          </w:tcPr>
          <w:p w14:paraId="03E853CE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Оборот малых предприятий, включая микропредприятия</w:t>
            </w:r>
          </w:p>
        </w:tc>
        <w:tc>
          <w:tcPr>
            <w:tcW w:w="1276" w:type="dxa"/>
            <w:vAlign w:val="center"/>
          </w:tcPr>
          <w:p w14:paraId="02E3A8D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млн.</w:t>
            </w:r>
            <w:r w:rsidRPr="000A2243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72D0A02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1398,590</w:t>
            </w:r>
          </w:p>
        </w:tc>
        <w:tc>
          <w:tcPr>
            <w:tcW w:w="992" w:type="dxa"/>
            <w:vAlign w:val="center"/>
          </w:tcPr>
          <w:p w14:paraId="489E1C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1500,890</w:t>
            </w:r>
          </w:p>
        </w:tc>
        <w:tc>
          <w:tcPr>
            <w:tcW w:w="1134" w:type="dxa"/>
            <w:vAlign w:val="center"/>
          </w:tcPr>
          <w:p w14:paraId="74C184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1606,520</w:t>
            </w:r>
          </w:p>
        </w:tc>
        <w:tc>
          <w:tcPr>
            <w:tcW w:w="1417" w:type="dxa"/>
            <w:vAlign w:val="center"/>
          </w:tcPr>
          <w:p w14:paraId="3F072C2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1686,846</w:t>
            </w:r>
          </w:p>
        </w:tc>
        <w:tc>
          <w:tcPr>
            <w:tcW w:w="1418" w:type="dxa"/>
            <w:vAlign w:val="center"/>
          </w:tcPr>
          <w:p w14:paraId="1134C13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1694,878</w:t>
            </w:r>
          </w:p>
        </w:tc>
        <w:tc>
          <w:tcPr>
            <w:tcW w:w="1417" w:type="dxa"/>
            <w:vAlign w:val="center"/>
          </w:tcPr>
          <w:p w14:paraId="2FE5ED1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1771,156</w:t>
            </w:r>
          </w:p>
        </w:tc>
        <w:tc>
          <w:tcPr>
            <w:tcW w:w="1276" w:type="dxa"/>
            <w:vAlign w:val="center"/>
          </w:tcPr>
          <w:p w14:paraId="22C48FF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1787,088</w:t>
            </w:r>
          </w:p>
        </w:tc>
        <w:tc>
          <w:tcPr>
            <w:tcW w:w="1276" w:type="dxa"/>
            <w:vAlign w:val="center"/>
          </w:tcPr>
          <w:p w14:paraId="69D330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1863,745</w:t>
            </w:r>
          </w:p>
        </w:tc>
        <w:tc>
          <w:tcPr>
            <w:tcW w:w="1134" w:type="dxa"/>
            <w:vAlign w:val="center"/>
          </w:tcPr>
          <w:p w14:paraId="6607B64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1886,182</w:t>
            </w:r>
          </w:p>
        </w:tc>
      </w:tr>
      <w:tr w:rsidR="009F7944" w:rsidRPr="00572701" w14:paraId="4B8C26F7" w14:textId="77777777" w:rsidTr="00111ABE">
        <w:trPr>
          <w:trHeight w:val="285"/>
        </w:trPr>
        <w:tc>
          <w:tcPr>
            <w:tcW w:w="2547" w:type="dxa"/>
            <w:vAlign w:val="center"/>
          </w:tcPr>
          <w:p w14:paraId="2E58BE5C" w14:textId="77777777" w:rsidR="009F7944" w:rsidRPr="000A2243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1D8B8C9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0D9C528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95,00</w:t>
            </w:r>
          </w:p>
        </w:tc>
        <w:tc>
          <w:tcPr>
            <w:tcW w:w="992" w:type="dxa"/>
            <w:vAlign w:val="center"/>
          </w:tcPr>
          <w:p w14:paraId="41177D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113,60</w:t>
            </w:r>
          </w:p>
        </w:tc>
        <w:tc>
          <w:tcPr>
            <w:tcW w:w="1134" w:type="dxa"/>
            <w:vAlign w:val="center"/>
          </w:tcPr>
          <w:p w14:paraId="3D30E4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100,90</w:t>
            </w:r>
          </w:p>
        </w:tc>
        <w:tc>
          <w:tcPr>
            <w:tcW w:w="1417" w:type="dxa"/>
            <w:vAlign w:val="center"/>
          </w:tcPr>
          <w:p w14:paraId="17B13D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100,10</w:t>
            </w:r>
          </w:p>
        </w:tc>
        <w:tc>
          <w:tcPr>
            <w:tcW w:w="1418" w:type="dxa"/>
            <w:vAlign w:val="center"/>
          </w:tcPr>
          <w:p w14:paraId="0580C2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100,60</w:t>
            </w:r>
          </w:p>
        </w:tc>
        <w:tc>
          <w:tcPr>
            <w:tcW w:w="1417" w:type="dxa"/>
            <w:vAlign w:val="center"/>
          </w:tcPr>
          <w:p w14:paraId="37C084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100,40</w:t>
            </w:r>
          </w:p>
        </w:tc>
        <w:tc>
          <w:tcPr>
            <w:tcW w:w="1276" w:type="dxa"/>
            <w:vAlign w:val="center"/>
          </w:tcPr>
          <w:p w14:paraId="6FAD075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100,90</w:t>
            </w:r>
          </w:p>
        </w:tc>
        <w:tc>
          <w:tcPr>
            <w:tcW w:w="1276" w:type="dxa"/>
            <w:vAlign w:val="center"/>
          </w:tcPr>
          <w:p w14:paraId="5BFFF2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100,60</w:t>
            </w:r>
          </w:p>
        </w:tc>
        <w:tc>
          <w:tcPr>
            <w:tcW w:w="1134" w:type="dxa"/>
            <w:vAlign w:val="center"/>
          </w:tcPr>
          <w:p w14:paraId="0519D8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101,00</w:t>
            </w:r>
          </w:p>
        </w:tc>
      </w:tr>
      <w:tr w:rsidR="009F7944" w:rsidRPr="00572701" w14:paraId="50CB7D29" w14:textId="77777777" w:rsidTr="00111ABE">
        <w:trPr>
          <w:trHeight w:val="578"/>
        </w:trPr>
        <w:tc>
          <w:tcPr>
            <w:tcW w:w="2547" w:type="dxa"/>
            <w:vAlign w:val="center"/>
          </w:tcPr>
          <w:p w14:paraId="5ABFAA85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Среднесписочная численность работников, занятых на малых предприятиях, без внешних совместителей</w:t>
            </w:r>
          </w:p>
        </w:tc>
        <w:tc>
          <w:tcPr>
            <w:tcW w:w="1276" w:type="dxa"/>
            <w:vAlign w:val="center"/>
          </w:tcPr>
          <w:p w14:paraId="05FD93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C1142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</w:t>
            </w:r>
          </w:p>
        </w:tc>
        <w:tc>
          <w:tcPr>
            <w:tcW w:w="992" w:type="dxa"/>
            <w:vAlign w:val="center"/>
          </w:tcPr>
          <w:p w14:paraId="6D1F42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1134" w:type="dxa"/>
            <w:vAlign w:val="center"/>
          </w:tcPr>
          <w:p w14:paraId="634B57E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573</w:t>
            </w:r>
          </w:p>
        </w:tc>
        <w:tc>
          <w:tcPr>
            <w:tcW w:w="1417" w:type="dxa"/>
            <w:vAlign w:val="center"/>
          </w:tcPr>
          <w:p w14:paraId="5C771A4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578</w:t>
            </w:r>
          </w:p>
        </w:tc>
        <w:tc>
          <w:tcPr>
            <w:tcW w:w="1418" w:type="dxa"/>
            <w:vAlign w:val="center"/>
          </w:tcPr>
          <w:p w14:paraId="60389A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  <w:tc>
          <w:tcPr>
            <w:tcW w:w="1417" w:type="dxa"/>
            <w:vAlign w:val="center"/>
          </w:tcPr>
          <w:p w14:paraId="769EE3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580</w:t>
            </w:r>
          </w:p>
        </w:tc>
        <w:tc>
          <w:tcPr>
            <w:tcW w:w="1276" w:type="dxa"/>
            <w:vAlign w:val="center"/>
          </w:tcPr>
          <w:p w14:paraId="489449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</w:t>
            </w:r>
          </w:p>
        </w:tc>
        <w:tc>
          <w:tcPr>
            <w:tcW w:w="1276" w:type="dxa"/>
            <w:vAlign w:val="center"/>
          </w:tcPr>
          <w:p w14:paraId="7BC1F9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</w:t>
            </w:r>
          </w:p>
        </w:tc>
        <w:tc>
          <w:tcPr>
            <w:tcW w:w="1134" w:type="dxa"/>
            <w:vAlign w:val="center"/>
          </w:tcPr>
          <w:p w14:paraId="5B8D24D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</w:tr>
      <w:tr w:rsidR="009F7944" w:rsidRPr="00572701" w14:paraId="32107A9D" w14:textId="77777777" w:rsidTr="00111ABE">
        <w:trPr>
          <w:trHeight w:val="694"/>
        </w:trPr>
        <w:tc>
          <w:tcPr>
            <w:tcW w:w="15021" w:type="dxa"/>
            <w:gridSpan w:val="11"/>
            <w:vAlign w:val="center"/>
          </w:tcPr>
          <w:p w14:paraId="298D700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b/>
                <w:sz w:val="20"/>
                <w:szCs w:val="20"/>
              </w:rPr>
              <w:t>9. Инвестиции</w:t>
            </w:r>
          </w:p>
        </w:tc>
      </w:tr>
      <w:tr w:rsidR="009F7944" w:rsidRPr="00572701" w14:paraId="34EAB7EF" w14:textId="77777777" w:rsidTr="00111ABE">
        <w:trPr>
          <w:trHeight w:val="525"/>
        </w:trPr>
        <w:tc>
          <w:tcPr>
            <w:tcW w:w="2547" w:type="dxa"/>
            <w:vAlign w:val="center"/>
          </w:tcPr>
          <w:p w14:paraId="3D3CB559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 xml:space="preserve">Индекс-дефлятор инвестиций в основной </w:t>
            </w:r>
            <w:r w:rsidRPr="000A2243">
              <w:rPr>
                <w:sz w:val="20"/>
                <w:szCs w:val="20"/>
              </w:rPr>
              <w:lastRenderedPageBreak/>
              <w:t>капитал (капитальные вложения)</w:t>
            </w:r>
          </w:p>
        </w:tc>
        <w:tc>
          <w:tcPr>
            <w:tcW w:w="1276" w:type="dxa"/>
            <w:vAlign w:val="center"/>
          </w:tcPr>
          <w:p w14:paraId="5D05E8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46C005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109,10</w:t>
            </w:r>
          </w:p>
        </w:tc>
        <w:tc>
          <w:tcPr>
            <w:tcW w:w="992" w:type="dxa"/>
            <w:vAlign w:val="center"/>
          </w:tcPr>
          <w:p w14:paraId="4F9210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108,10</w:t>
            </w:r>
          </w:p>
        </w:tc>
        <w:tc>
          <w:tcPr>
            <w:tcW w:w="1134" w:type="dxa"/>
            <w:vAlign w:val="center"/>
          </w:tcPr>
          <w:p w14:paraId="31963A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107,80</w:t>
            </w:r>
          </w:p>
        </w:tc>
        <w:tc>
          <w:tcPr>
            <w:tcW w:w="1417" w:type="dxa"/>
            <w:vAlign w:val="center"/>
          </w:tcPr>
          <w:p w14:paraId="6B58AE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105,70</w:t>
            </w:r>
          </w:p>
        </w:tc>
        <w:tc>
          <w:tcPr>
            <w:tcW w:w="1418" w:type="dxa"/>
            <w:vAlign w:val="center"/>
          </w:tcPr>
          <w:p w14:paraId="4423453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105,30</w:t>
            </w:r>
          </w:p>
        </w:tc>
        <w:tc>
          <w:tcPr>
            <w:tcW w:w="1417" w:type="dxa"/>
            <w:vAlign w:val="center"/>
          </w:tcPr>
          <w:p w14:paraId="182344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104,40</w:t>
            </w:r>
          </w:p>
        </w:tc>
        <w:tc>
          <w:tcPr>
            <w:tcW w:w="1276" w:type="dxa"/>
            <w:vAlign w:val="center"/>
          </w:tcPr>
          <w:p w14:paraId="1C03A2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104,40</w:t>
            </w:r>
          </w:p>
        </w:tc>
        <w:tc>
          <w:tcPr>
            <w:tcW w:w="1276" w:type="dxa"/>
            <w:vAlign w:val="center"/>
          </w:tcPr>
          <w:p w14:paraId="5278DB8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  <w:tc>
          <w:tcPr>
            <w:tcW w:w="1134" w:type="dxa"/>
            <w:vAlign w:val="center"/>
          </w:tcPr>
          <w:p w14:paraId="018A62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104,30</w:t>
            </w:r>
          </w:p>
        </w:tc>
      </w:tr>
      <w:tr w:rsidR="009F7944" w:rsidRPr="00572701" w14:paraId="78D606D4" w14:textId="77777777" w:rsidTr="00111ABE">
        <w:trPr>
          <w:trHeight w:val="263"/>
        </w:trPr>
        <w:tc>
          <w:tcPr>
            <w:tcW w:w="2547" w:type="dxa"/>
            <w:vAlign w:val="center"/>
          </w:tcPr>
          <w:p w14:paraId="2B9F24F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Инвестиции в основной капитал за счет всех источников финансирования - всего</w:t>
            </w:r>
          </w:p>
        </w:tc>
        <w:tc>
          <w:tcPr>
            <w:tcW w:w="1276" w:type="dxa"/>
            <w:vAlign w:val="center"/>
          </w:tcPr>
          <w:p w14:paraId="135AE91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21AD24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2211,4</w:t>
            </w:r>
          </w:p>
        </w:tc>
        <w:tc>
          <w:tcPr>
            <w:tcW w:w="992" w:type="dxa"/>
            <w:vAlign w:val="center"/>
          </w:tcPr>
          <w:p w14:paraId="0A5D74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2958,8</w:t>
            </w:r>
          </w:p>
        </w:tc>
        <w:tc>
          <w:tcPr>
            <w:tcW w:w="1134" w:type="dxa"/>
            <w:vAlign w:val="center"/>
          </w:tcPr>
          <w:p w14:paraId="3E43F9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1535,4</w:t>
            </w:r>
          </w:p>
        </w:tc>
        <w:tc>
          <w:tcPr>
            <w:tcW w:w="1417" w:type="dxa"/>
            <w:vAlign w:val="center"/>
          </w:tcPr>
          <w:p w14:paraId="50BF74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1365,6</w:t>
            </w:r>
          </w:p>
        </w:tc>
        <w:tc>
          <w:tcPr>
            <w:tcW w:w="1418" w:type="dxa"/>
            <w:vAlign w:val="center"/>
          </w:tcPr>
          <w:p w14:paraId="5BE032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1419,3</w:t>
            </w:r>
          </w:p>
        </w:tc>
        <w:tc>
          <w:tcPr>
            <w:tcW w:w="1417" w:type="dxa"/>
            <w:vAlign w:val="center"/>
          </w:tcPr>
          <w:p w14:paraId="43034D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976,9</w:t>
            </w:r>
          </w:p>
        </w:tc>
        <w:tc>
          <w:tcPr>
            <w:tcW w:w="1276" w:type="dxa"/>
            <w:vAlign w:val="center"/>
          </w:tcPr>
          <w:p w14:paraId="70C834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1093,2</w:t>
            </w:r>
          </w:p>
        </w:tc>
        <w:tc>
          <w:tcPr>
            <w:tcW w:w="1276" w:type="dxa"/>
            <w:vAlign w:val="center"/>
          </w:tcPr>
          <w:p w14:paraId="4B9E6A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988,6</w:t>
            </w:r>
          </w:p>
        </w:tc>
        <w:tc>
          <w:tcPr>
            <w:tcW w:w="1134" w:type="dxa"/>
            <w:vAlign w:val="center"/>
          </w:tcPr>
          <w:p w14:paraId="176781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1178,1</w:t>
            </w:r>
          </w:p>
        </w:tc>
      </w:tr>
      <w:tr w:rsidR="009F7944" w:rsidRPr="00572701" w14:paraId="032A66AA" w14:textId="77777777" w:rsidTr="00111ABE">
        <w:trPr>
          <w:trHeight w:val="566"/>
        </w:trPr>
        <w:tc>
          <w:tcPr>
            <w:tcW w:w="2547" w:type="dxa"/>
            <w:vAlign w:val="center"/>
          </w:tcPr>
          <w:p w14:paraId="45D0F504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 сопоставимых ценах</w:t>
            </w:r>
          </w:p>
        </w:tc>
        <w:tc>
          <w:tcPr>
            <w:tcW w:w="1276" w:type="dxa"/>
            <w:vAlign w:val="center"/>
          </w:tcPr>
          <w:p w14:paraId="7C5479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4FD8A9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89,8</w:t>
            </w:r>
          </w:p>
        </w:tc>
        <w:tc>
          <w:tcPr>
            <w:tcW w:w="992" w:type="dxa"/>
            <w:vAlign w:val="center"/>
          </w:tcPr>
          <w:p w14:paraId="45DBAA9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123,7</w:t>
            </w:r>
          </w:p>
        </w:tc>
        <w:tc>
          <w:tcPr>
            <w:tcW w:w="1134" w:type="dxa"/>
            <w:vAlign w:val="center"/>
          </w:tcPr>
          <w:p w14:paraId="172CA83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48,1</w:t>
            </w:r>
          </w:p>
        </w:tc>
        <w:tc>
          <w:tcPr>
            <w:tcW w:w="1417" w:type="dxa"/>
            <w:vAlign w:val="center"/>
          </w:tcPr>
          <w:p w14:paraId="273E30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84,1</w:t>
            </w:r>
          </w:p>
        </w:tc>
        <w:tc>
          <w:tcPr>
            <w:tcW w:w="1418" w:type="dxa"/>
            <w:vAlign w:val="center"/>
          </w:tcPr>
          <w:p w14:paraId="17E12FB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87,8</w:t>
            </w:r>
          </w:p>
        </w:tc>
        <w:tc>
          <w:tcPr>
            <w:tcW w:w="1417" w:type="dxa"/>
            <w:vAlign w:val="center"/>
          </w:tcPr>
          <w:p w14:paraId="34F10E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276" w:type="dxa"/>
            <w:vAlign w:val="center"/>
          </w:tcPr>
          <w:p w14:paraId="1EB4B8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73,8</w:t>
            </w:r>
          </w:p>
        </w:tc>
        <w:tc>
          <w:tcPr>
            <w:tcW w:w="1276" w:type="dxa"/>
            <w:vAlign w:val="center"/>
          </w:tcPr>
          <w:p w14:paraId="1617E8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97,0</w:t>
            </w:r>
          </w:p>
        </w:tc>
        <w:tc>
          <w:tcPr>
            <w:tcW w:w="1134" w:type="dxa"/>
            <w:vAlign w:val="center"/>
          </w:tcPr>
          <w:p w14:paraId="2E40B3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103,3</w:t>
            </w:r>
          </w:p>
        </w:tc>
      </w:tr>
      <w:tr w:rsidR="009F7944" w:rsidRPr="00572701" w14:paraId="53FBD149" w14:textId="77777777" w:rsidTr="00111ABE">
        <w:trPr>
          <w:trHeight w:val="560"/>
        </w:trPr>
        <w:tc>
          <w:tcPr>
            <w:tcW w:w="2547" w:type="dxa"/>
            <w:vAlign w:val="center"/>
          </w:tcPr>
          <w:p w14:paraId="0CB1404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собственные средства предприятий - всего</w:t>
            </w:r>
          </w:p>
        </w:tc>
        <w:tc>
          <w:tcPr>
            <w:tcW w:w="1276" w:type="dxa"/>
            <w:vAlign w:val="center"/>
          </w:tcPr>
          <w:p w14:paraId="06FAD5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5FE928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</w:t>
            </w:r>
          </w:p>
        </w:tc>
        <w:tc>
          <w:tcPr>
            <w:tcW w:w="992" w:type="dxa"/>
            <w:vAlign w:val="center"/>
          </w:tcPr>
          <w:p w14:paraId="0EC95DA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60,7</w:t>
            </w:r>
          </w:p>
        </w:tc>
        <w:tc>
          <w:tcPr>
            <w:tcW w:w="1134" w:type="dxa"/>
            <w:vAlign w:val="center"/>
          </w:tcPr>
          <w:p w14:paraId="5E1B5B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</w:t>
            </w:r>
          </w:p>
        </w:tc>
        <w:tc>
          <w:tcPr>
            <w:tcW w:w="1417" w:type="dxa"/>
            <w:vAlign w:val="center"/>
          </w:tcPr>
          <w:p w14:paraId="5A965E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68,0</w:t>
            </w:r>
          </w:p>
        </w:tc>
        <w:tc>
          <w:tcPr>
            <w:tcW w:w="1418" w:type="dxa"/>
            <w:vAlign w:val="center"/>
          </w:tcPr>
          <w:p w14:paraId="55B3D40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70,1</w:t>
            </w:r>
          </w:p>
        </w:tc>
        <w:tc>
          <w:tcPr>
            <w:tcW w:w="1417" w:type="dxa"/>
            <w:vAlign w:val="center"/>
          </w:tcPr>
          <w:p w14:paraId="6EDACD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69,3</w:t>
            </w:r>
          </w:p>
        </w:tc>
        <w:tc>
          <w:tcPr>
            <w:tcW w:w="1276" w:type="dxa"/>
            <w:vAlign w:val="center"/>
          </w:tcPr>
          <w:p w14:paraId="5AFBBB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73,6</w:t>
            </w:r>
          </w:p>
        </w:tc>
        <w:tc>
          <w:tcPr>
            <w:tcW w:w="1276" w:type="dxa"/>
            <w:vAlign w:val="center"/>
          </w:tcPr>
          <w:p w14:paraId="066596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71,3</w:t>
            </w:r>
          </w:p>
        </w:tc>
        <w:tc>
          <w:tcPr>
            <w:tcW w:w="1134" w:type="dxa"/>
            <w:vAlign w:val="center"/>
          </w:tcPr>
          <w:p w14:paraId="025D65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</w:t>
            </w:r>
          </w:p>
        </w:tc>
      </w:tr>
      <w:tr w:rsidR="009F7944" w:rsidRPr="00572701" w14:paraId="3B2836A4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E98C49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собственные средства предприятий - всего, в сопоставимых ценах</w:t>
            </w:r>
          </w:p>
        </w:tc>
        <w:tc>
          <w:tcPr>
            <w:tcW w:w="1276" w:type="dxa"/>
            <w:vAlign w:val="center"/>
          </w:tcPr>
          <w:p w14:paraId="45BBF63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>к предыдущему году</w:t>
            </w:r>
          </w:p>
        </w:tc>
        <w:tc>
          <w:tcPr>
            <w:tcW w:w="1134" w:type="dxa"/>
            <w:vAlign w:val="center"/>
          </w:tcPr>
          <w:p w14:paraId="56E11F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992" w:type="dxa"/>
            <w:vAlign w:val="center"/>
          </w:tcPr>
          <w:p w14:paraId="1576E0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68,5</w:t>
            </w:r>
          </w:p>
        </w:tc>
        <w:tc>
          <w:tcPr>
            <w:tcW w:w="1134" w:type="dxa"/>
            <w:vAlign w:val="center"/>
          </w:tcPr>
          <w:p w14:paraId="0C8DEF2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101,5</w:t>
            </w:r>
          </w:p>
        </w:tc>
        <w:tc>
          <w:tcPr>
            <w:tcW w:w="1417" w:type="dxa"/>
            <w:vAlign w:val="center"/>
          </w:tcPr>
          <w:p w14:paraId="3C1C6E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</w:t>
            </w:r>
          </w:p>
        </w:tc>
        <w:tc>
          <w:tcPr>
            <w:tcW w:w="1418" w:type="dxa"/>
            <w:vAlign w:val="center"/>
          </w:tcPr>
          <w:p w14:paraId="29C0769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</w:t>
            </w:r>
          </w:p>
        </w:tc>
        <w:tc>
          <w:tcPr>
            <w:tcW w:w="1417" w:type="dxa"/>
            <w:vAlign w:val="center"/>
          </w:tcPr>
          <w:p w14:paraId="5792209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97,6</w:t>
            </w:r>
          </w:p>
        </w:tc>
        <w:tc>
          <w:tcPr>
            <w:tcW w:w="1276" w:type="dxa"/>
            <w:vAlign w:val="center"/>
          </w:tcPr>
          <w:p w14:paraId="1BF877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100,6</w:t>
            </w:r>
          </w:p>
        </w:tc>
        <w:tc>
          <w:tcPr>
            <w:tcW w:w="1276" w:type="dxa"/>
            <w:vAlign w:val="center"/>
          </w:tcPr>
          <w:p w14:paraId="2601CA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98,6</w:t>
            </w:r>
          </w:p>
        </w:tc>
        <w:tc>
          <w:tcPr>
            <w:tcW w:w="1134" w:type="dxa"/>
            <w:vAlign w:val="center"/>
          </w:tcPr>
          <w:p w14:paraId="2DC35F3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101,0</w:t>
            </w:r>
          </w:p>
        </w:tc>
      </w:tr>
      <w:tr w:rsidR="009F7944" w:rsidRPr="00572701" w14:paraId="49C36AA4" w14:textId="77777777" w:rsidTr="00111ABE">
        <w:trPr>
          <w:trHeight w:val="211"/>
        </w:trPr>
        <w:tc>
          <w:tcPr>
            <w:tcW w:w="2547" w:type="dxa"/>
            <w:vAlign w:val="center"/>
          </w:tcPr>
          <w:p w14:paraId="10C508D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привлеченные средства</w:t>
            </w:r>
          </w:p>
        </w:tc>
        <w:tc>
          <w:tcPr>
            <w:tcW w:w="1276" w:type="dxa"/>
            <w:vAlign w:val="center"/>
          </w:tcPr>
          <w:p w14:paraId="71F21D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7073729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2129,4</w:t>
            </w:r>
          </w:p>
        </w:tc>
        <w:tc>
          <w:tcPr>
            <w:tcW w:w="992" w:type="dxa"/>
            <w:vAlign w:val="center"/>
          </w:tcPr>
          <w:p w14:paraId="180065E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2898,1</w:t>
            </w:r>
          </w:p>
        </w:tc>
        <w:tc>
          <w:tcPr>
            <w:tcW w:w="1134" w:type="dxa"/>
            <w:vAlign w:val="center"/>
          </w:tcPr>
          <w:p w14:paraId="6250F3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1469,0</w:t>
            </w:r>
          </w:p>
        </w:tc>
        <w:tc>
          <w:tcPr>
            <w:tcW w:w="1417" w:type="dxa"/>
            <w:vAlign w:val="center"/>
          </w:tcPr>
          <w:p w14:paraId="5698820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1297,6</w:t>
            </w:r>
          </w:p>
        </w:tc>
        <w:tc>
          <w:tcPr>
            <w:tcW w:w="1418" w:type="dxa"/>
            <w:vAlign w:val="center"/>
          </w:tcPr>
          <w:p w14:paraId="33C04A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1349,2</w:t>
            </w:r>
          </w:p>
        </w:tc>
        <w:tc>
          <w:tcPr>
            <w:tcW w:w="1417" w:type="dxa"/>
            <w:vAlign w:val="center"/>
          </w:tcPr>
          <w:p w14:paraId="72F852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907,6</w:t>
            </w:r>
          </w:p>
        </w:tc>
        <w:tc>
          <w:tcPr>
            <w:tcW w:w="1276" w:type="dxa"/>
            <w:vAlign w:val="center"/>
          </w:tcPr>
          <w:p w14:paraId="3B7CCF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1019,6</w:t>
            </w:r>
          </w:p>
        </w:tc>
        <w:tc>
          <w:tcPr>
            <w:tcW w:w="1276" w:type="dxa"/>
            <w:vAlign w:val="center"/>
          </w:tcPr>
          <w:p w14:paraId="3E3F4A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917,3</w:t>
            </w:r>
          </w:p>
        </w:tc>
        <w:tc>
          <w:tcPr>
            <w:tcW w:w="1134" w:type="dxa"/>
            <w:vAlign w:val="center"/>
          </w:tcPr>
          <w:p w14:paraId="1D2905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1100,6</w:t>
            </w:r>
          </w:p>
        </w:tc>
      </w:tr>
      <w:tr w:rsidR="009F7944" w:rsidRPr="00572701" w14:paraId="0B77D464" w14:textId="77777777" w:rsidTr="00111ABE">
        <w:trPr>
          <w:trHeight w:val="694"/>
        </w:trPr>
        <w:tc>
          <w:tcPr>
            <w:tcW w:w="2547" w:type="dxa"/>
            <w:vAlign w:val="center"/>
          </w:tcPr>
          <w:p w14:paraId="68DEE93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привлеченные средства, в сопоставимых ценах</w:t>
            </w:r>
          </w:p>
        </w:tc>
        <w:tc>
          <w:tcPr>
            <w:tcW w:w="1276" w:type="dxa"/>
            <w:vAlign w:val="center"/>
          </w:tcPr>
          <w:p w14:paraId="4AA518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% </w:t>
            </w:r>
            <w:r w:rsidRPr="000A2243">
              <w:rPr>
                <w:sz w:val="20"/>
                <w:szCs w:val="20"/>
              </w:rPr>
              <w:t xml:space="preserve"> к предыдущему году</w:t>
            </w:r>
          </w:p>
        </w:tc>
        <w:tc>
          <w:tcPr>
            <w:tcW w:w="1134" w:type="dxa"/>
            <w:vAlign w:val="center"/>
          </w:tcPr>
          <w:p w14:paraId="3AA131F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97,3</w:t>
            </w:r>
          </w:p>
        </w:tc>
        <w:tc>
          <w:tcPr>
            <w:tcW w:w="992" w:type="dxa"/>
            <w:vAlign w:val="center"/>
          </w:tcPr>
          <w:p w14:paraId="55067F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125,9</w:t>
            </w:r>
          </w:p>
        </w:tc>
        <w:tc>
          <w:tcPr>
            <w:tcW w:w="1134" w:type="dxa"/>
            <w:vAlign w:val="center"/>
          </w:tcPr>
          <w:p w14:paraId="7563FE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</w:t>
            </w:r>
          </w:p>
        </w:tc>
        <w:tc>
          <w:tcPr>
            <w:tcW w:w="1417" w:type="dxa"/>
            <w:vAlign w:val="center"/>
          </w:tcPr>
          <w:p w14:paraId="18247DD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83,6</w:t>
            </w:r>
          </w:p>
        </w:tc>
        <w:tc>
          <w:tcPr>
            <w:tcW w:w="1418" w:type="dxa"/>
            <w:vAlign w:val="center"/>
          </w:tcPr>
          <w:p w14:paraId="4AFC0CF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87,2</w:t>
            </w:r>
          </w:p>
        </w:tc>
        <w:tc>
          <w:tcPr>
            <w:tcW w:w="1417" w:type="dxa"/>
            <w:vAlign w:val="center"/>
          </w:tcPr>
          <w:p w14:paraId="4289A5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67,0</w:t>
            </w:r>
          </w:p>
        </w:tc>
        <w:tc>
          <w:tcPr>
            <w:tcW w:w="1276" w:type="dxa"/>
            <w:vAlign w:val="center"/>
          </w:tcPr>
          <w:p w14:paraId="359C87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72,4</w:t>
            </w:r>
          </w:p>
        </w:tc>
        <w:tc>
          <w:tcPr>
            <w:tcW w:w="1276" w:type="dxa"/>
            <w:vAlign w:val="center"/>
          </w:tcPr>
          <w:p w14:paraId="5102C8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</w:t>
            </w:r>
          </w:p>
        </w:tc>
        <w:tc>
          <w:tcPr>
            <w:tcW w:w="1134" w:type="dxa"/>
            <w:vAlign w:val="center"/>
          </w:tcPr>
          <w:p w14:paraId="72D90A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</w:tr>
      <w:tr w:rsidR="009F7944" w:rsidRPr="00572701" w14:paraId="66EF90C4" w14:textId="77777777" w:rsidTr="00111ABE">
        <w:trPr>
          <w:trHeight w:val="248"/>
        </w:trPr>
        <w:tc>
          <w:tcPr>
            <w:tcW w:w="2547" w:type="dxa"/>
            <w:vAlign w:val="center"/>
          </w:tcPr>
          <w:p w14:paraId="0F1BC74A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привлеченные средства, из них за счет бюджетных средств</w:t>
            </w:r>
          </w:p>
        </w:tc>
        <w:tc>
          <w:tcPr>
            <w:tcW w:w="1276" w:type="dxa"/>
            <w:vAlign w:val="center"/>
          </w:tcPr>
          <w:p w14:paraId="37B915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52895B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2059,0</w:t>
            </w:r>
          </w:p>
        </w:tc>
        <w:tc>
          <w:tcPr>
            <w:tcW w:w="992" w:type="dxa"/>
            <w:vAlign w:val="center"/>
          </w:tcPr>
          <w:p w14:paraId="7A7C235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2696,2</w:t>
            </w:r>
          </w:p>
        </w:tc>
        <w:tc>
          <w:tcPr>
            <w:tcW w:w="1134" w:type="dxa"/>
            <w:vAlign w:val="center"/>
          </w:tcPr>
          <w:p w14:paraId="0764B7D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1204,1</w:t>
            </w:r>
          </w:p>
        </w:tc>
        <w:tc>
          <w:tcPr>
            <w:tcW w:w="1417" w:type="dxa"/>
            <w:vAlign w:val="center"/>
          </w:tcPr>
          <w:p w14:paraId="3DECA6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495,3</w:t>
            </w:r>
          </w:p>
        </w:tc>
        <w:tc>
          <w:tcPr>
            <w:tcW w:w="1418" w:type="dxa"/>
            <w:vAlign w:val="center"/>
          </w:tcPr>
          <w:p w14:paraId="3ABAFF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560,7</w:t>
            </w:r>
          </w:p>
        </w:tc>
        <w:tc>
          <w:tcPr>
            <w:tcW w:w="1417" w:type="dxa"/>
            <w:vAlign w:val="center"/>
          </w:tcPr>
          <w:p w14:paraId="32E489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610,5</w:t>
            </w:r>
          </w:p>
        </w:tc>
        <w:tc>
          <w:tcPr>
            <w:tcW w:w="1276" w:type="dxa"/>
            <w:vAlign w:val="center"/>
          </w:tcPr>
          <w:p w14:paraId="04705C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715,5</w:t>
            </w:r>
          </w:p>
        </w:tc>
        <w:tc>
          <w:tcPr>
            <w:tcW w:w="1276" w:type="dxa"/>
            <w:vAlign w:val="center"/>
          </w:tcPr>
          <w:p w14:paraId="659DF33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941,2</w:t>
            </w:r>
          </w:p>
        </w:tc>
        <w:tc>
          <w:tcPr>
            <w:tcW w:w="1134" w:type="dxa"/>
            <w:vAlign w:val="center"/>
          </w:tcPr>
          <w:p w14:paraId="77893C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990,0</w:t>
            </w:r>
          </w:p>
        </w:tc>
      </w:tr>
      <w:tr w:rsidR="009F7944" w:rsidRPr="00572701" w14:paraId="78B2BAAD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0F91A3D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привлеченные средства, из них за счет средств бю</w:t>
            </w:r>
            <w:r>
              <w:rPr>
                <w:sz w:val="20"/>
                <w:szCs w:val="20"/>
              </w:rPr>
              <w:t>джета муниципального округа</w:t>
            </w:r>
          </w:p>
        </w:tc>
        <w:tc>
          <w:tcPr>
            <w:tcW w:w="1276" w:type="dxa"/>
            <w:vAlign w:val="center"/>
          </w:tcPr>
          <w:p w14:paraId="61484E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2DF35A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40,8</w:t>
            </w:r>
          </w:p>
        </w:tc>
        <w:tc>
          <w:tcPr>
            <w:tcW w:w="992" w:type="dxa"/>
            <w:vAlign w:val="center"/>
          </w:tcPr>
          <w:p w14:paraId="6BDEA9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81,6</w:t>
            </w:r>
          </w:p>
        </w:tc>
        <w:tc>
          <w:tcPr>
            <w:tcW w:w="1134" w:type="dxa"/>
            <w:vAlign w:val="center"/>
          </w:tcPr>
          <w:p w14:paraId="5815CB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37,2</w:t>
            </w:r>
          </w:p>
        </w:tc>
        <w:tc>
          <w:tcPr>
            <w:tcW w:w="1417" w:type="dxa"/>
            <w:vAlign w:val="center"/>
          </w:tcPr>
          <w:p w14:paraId="573778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</w:t>
            </w:r>
          </w:p>
        </w:tc>
        <w:tc>
          <w:tcPr>
            <w:tcW w:w="1418" w:type="dxa"/>
            <w:vAlign w:val="center"/>
          </w:tcPr>
          <w:p w14:paraId="0620F1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17,3</w:t>
            </w:r>
          </w:p>
        </w:tc>
        <w:tc>
          <w:tcPr>
            <w:tcW w:w="1417" w:type="dxa"/>
            <w:vAlign w:val="center"/>
          </w:tcPr>
          <w:p w14:paraId="38DD0CA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18,3</w:t>
            </w:r>
          </w:p>
        </w:tc>
        <w:tc>
          <w:tcPr>
            <w:tcW w:w="1276" w:type="dxa"/>
            <w:vAlign w:val="center"/>
          </w:tcPr>
          <w:p w14:paraId="133BE8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</w:t>
            </w:r>
          </w:p>
        </w:tc>
        <w:tc>
          <w:tcPr>
            <w:tcW w:w="1276" w:type="dxa"/>
            <w:vAlign w:val="center"/>
          </w:tcPr>
          <w:p w14:paraId="7C4690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19,8</w:t>
            </w:r>
          </w:p>
        </w:tc>
        <w:tc>
          <w:tcPr>
            <w:tcW w:w="1134" w:type="dxa"/>
            <w:vAlign w:val="center"/>
          </w:tcPr>
          <w:p w14:paraId="3A26AC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30,6</w:t>
            </w:r>
          </w:p>
        </w:tc>
      </w:tr>
      <w:tr w:rsidR="009F7944" w:rsidRPr="00572701" w14:paraId="422DFF43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7BB0653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Распределение инвестиций в основной капитал за счет всех источников финансировании по основным видам экономической деятельности:</w:t>
            </w:r>
          </w:p>
        </w:tc>
        <w:tc>
          <w:tcPr>
            <w:tcW w:w="1276" w:type="dxa"/>
            <w:vAlign w:val="center"/>
          </w:tcPr>
          <w:p w14:paraId="392734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08F2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2507C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4C70F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3A2F44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D8168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88F553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DC50D5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B9DFE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73A49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7E67AEEA" w14:textId="77777777" w:rsidTr="00111ABE">
        <w:trPr>
          <w:trHeight w:val="180"/>
        </w:trPr>
        <w:tc>
          <w:tcPr>
            <w:tcW w:w="2547" w:type="dxa"/>
            <w:vAlign w:val="center"/>
          </w:tcPr>
          <w:p w14:paraId="79A6733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Рыболовство, рыбоводство</w:t>
            </w:r>
          </w:p>
        </w:tc>
        <w:tc>
          <w:tcPr>
            <w:tcW w:w="1276" w:type="dxa"/>
            <w:vAlign w:val="center"/>
          </w:tcPr>
          <w:p w14:paraId="01A023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77899F1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5A879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0,132</w:t>
            </w:r>
          </w:p>
        </w:tc>
        <w:tc>
          <w:tcPr>
            <w:tcW w:w="1134" w:type="dxa"/>
            <w:vAlign w:val="center"/>
          </w:tcPr>
          <w:p w14:paraId="5B4C70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0,150</w:t>
            </w:r>
          </w:p>
        </w:tc>
        <w:tc>
          <w:tcPr>
            <w:tcW w:w="1417" w:type="dxa"/>
            <w:vAlign w:val="center"/>
          </w:tcPr>
          <w:p w14:paraId="1E8A09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0,165</w:t>
            </w:r>
          </w:p>
        </w:tc>
        <w:tc>
          <w:tcPr>
            <w:tcW w:w="1418" w:type="dxa"/>
            <w:vAlign w:val="center"/>
          </w:tcPr>
          <w:p w14:paraId="30A085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0,172</w:t>
            </w:r>
          </w:p>
        </w:tc>
        <w:tc>
          <w:tcPr>
            <w:tcW w:w="1417" w:type="dxa"/>
            <w:vAlign w:val="center"/>
          </w:tcPr>
          <w:p w14:paraId="193571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0,181</w:t>
            </w:r>
          </w:p>
        </w:tc>
        <w:tc>
          <w:tcPr>
            <w:tcW w:w="1276" w:type="dxa"/>
            <w:vAlign w:val="center"/>
          </w:tcPr>
          <w:p w14:paraId="3259B1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0,198</w:t>
            </w:r>
          </w:p>
        </w:tc>
        <w:tc>
          <w:tcPr>
            <w:tcW w:w="1276" w:type="dxa"/>
            <w:vAlign w:val="center"/>
          </w:tcPr>
          <w:p w14:paraId="35EE46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0,199</w:t>
            </w:r>
          </w:p>
        </w:tc>
        <w:tc>
          <w:tcPr>
            <w:tcW w:w="1134" w:type="dxa"/>
            <w:vAlign w:val="center"/>
          </w:tcPr>
          <w:p w14:paraId="1118C5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0,228</w:t>
            </w:r>
          </w:p>
        </w:tc>
      </w:tr>
      <w:tr w:rsidR="009F7944" w:rsidRPr="00572701" w14:paraId="27C6466C" w14:textId="77777777" w:rsidTr="00111ABE">
        <w:trPr>
          <w:trHeight w:val="572"/>
        </w:trPr>
        <w:tc>
          <w:tcPr>
            <w:tcW w:w="2547" w:type="dxa"/>
            <w:vAlign w:val="center"/>
          </w:tcPr>
          <w:p w14:paraId="6AAE487B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полезных ископаемых (нефть, газ)</w:t>
            </w:r>
          </w:p>
        </w:tc>
        <w:tc>
          <w:tcPr>
            <w:tcW w:w="1276" w:type="dxa"/>
            <w:vAlign w:val="center"/>
          </w:tcPr>
          <w:p w14:paraId="3B1F92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5345C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04CA23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9B1790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87DFB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4229F2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F402A8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BAC5FF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EE9BE2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82FAB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627CBA08" w14:textId="77777777" w:rsidTr="00111ABE">
        <w:trPr>
          <w:trHeight w:val="876"/>
        </w:trPr>
        <w:tc>
          <w:tcPr>
            <w:tcW w:w="2547" w:type="dxa"/>
            <w:vAlign w:val="center"/>
          </w:tcPr>
          <w:p w14:paraId="7C8860B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полезных ископаемых (нефть, газ) в рамках реализации СРП</w:t>
            </w:r>
          </w:p>
        </w:tc>
        <w:tc>
          <w:tcPr>
            <w:tcW w:w="1276" w:type="dxa"/>
            <w:vAlign w:val="center"/>
          </w:tcPr>
          <w:p w14:paraId="16F44C1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518CE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3B20A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04B76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A0443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09D6B1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22183E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ACD2F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CAE7B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B262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DF42497" w14:textId="77777777" w:rsidTr="00111ABE">
        <w:trPr>
          <w:trHeight w:val="343"/>
        </w:trPr>
        <w:tc>
          <w:tcPr>
            <w:tcW w:w="2547" w:type="dxa"/>
            <w:vAlign w:val="center"/>
          </w:tcPr>
          <w:p w14:paraId="65F99EE5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полезных ископаемых (нефть, газ) без учета СРП</w:t>
            </w:r>
          </w:p>
        </w:tc>
        <w:tc>
          <w:tcPr>
            <w:tcW w:w="1276" w:type="dxa"/>
            <w:vAlign w:val="center"/>
          </w:tcPr>
          <w:p w14:paraId="345196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91307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A182D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9F70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BA6B5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59339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C067DE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0198E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F6ED8E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A8366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5502B57" w14:textId="77777777" w:rsidTr="00111ABE">
        <w:trPr>
          <w:trHeight w:val="575"/>
        </w:trPr>
        <w:tc>
          <w:tcPr>
            <w:tcW w:w="2547" w:type="dxa"/>
            <w:vAlign w:val="center"/>
          </w:tcPr>
          <w:p w14:paraId="7A2C96E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Производство и распределение электроэнергии, газа и воды</w:t>
            </w:r>
          </w:p>
        </w:tc>
        <w:tc>
          <w:tcPr>
            <w:tcW w:w="1276" w:type="dxa"/>
            <w:vAlign w:val="center"/>
          </w:tcPr>
          <w:p w14:paraId="1BA746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B39809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90,795</w:t>
            </w:r>
          </w:p>
        </w:tc>
        <w:tc>
          <w:tcPr>
            <w:tcW w:w="992" w:type="dxa"/>
            <w:vAlign w:val="center"/>
          </w:tcPr>
          <w:p w14:paraId="68078B6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77,124</w:t>
            </w:r>
          </w:p>
        </w:tc>
        <w:tc>
          <w:tcPr>
            <w:tcW w:w="1134" w:type="dxa"/>
            <w:vAlign w:val="center"/>
          </w:tcPr>
          <w:p w14:paraId="047AF6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C59473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80EFC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1F5BE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B87FE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B447D9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D92D7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E384DC5" w14:textId="77777777" w:rsidTr="00111ABE">
        <w:trPr>
          <w:trHeight w:val="484"/>
        </w:trPr>
        <w:tc>
          <w:tcPr>
            <w:tcW w:w="2547" w:type="dxa"/>
            <w:vAlign w:val="center"/>
          </w:tcPr>
          <w:p w14:paraId="7F9B95D9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Транспорт и дорожное хозяйство</w:t>
            </w:r>
          </w:p>
        </w:tc>
        <w:tc>
          <w:tcPr>
            <w:tcW w:w="1276" w:type="dxa"/>
            <w:vAlign w:val="center"/>
          </w:tcPr>
          <w:p w14:paraId="0ED09F9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48744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48,959</w:t>
            </w:r>
          </w:p>
        </w:tc>
        <w:tc>
          <w:tcPr>
            <w:tcW w:w="992" w:type="dxa"/>
            <w:vAlign w:val="center"/>
          </w:tcPr>
          <w:p w14:paraId="044DDC3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32,700</w:t>
            </w:r>
          </w:p>
        </w:tc>
        <w:tc>
          <w:tcPr>
            <w:tcW w:w="1134" w:type="dxa"/>
            <w:vAlign w:val="center"/>
          </w:tcPr>
          <w:p w14:paraId="3A05FA3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20,740</w:t>
            </w:r>
          </w:p>
        </w:tc>
        <w:tc>
          <w:tcPr>
            <w:tcW w:w="1417" w:type="dxa"/>
            <w:vAlign w:val="center"/>
          </w:tcPr>
          <w:p w14:paraId="125D718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21,362</w:t>
            </w:r>
          </w:p>
        </w:tc>
        <w:tc>
          <w:tcPr>
            <w:tcW w:w="1418" w:type="dxa"/>
            <w:vAlign w:val="center"/>
          </w:tcPr>
          <w:p w14:paraId="25D8A4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22,192</w:t>
            </w:r>
          </w:p>
        </w:tc>
        <w:tc>
          <w:tcPr>
            <w:tcW w:w="1417" w:type="dxa"/>
            <w:vAlign w:val="center"/>
          </w:tcPr>
          <w:p w14:paraId="033544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22,110</w:t>
            </w:r>
          </w:p>
        </w:tc>
        <w:tc>
          <w:tcPr>
            <w:tcW w:w="1276" w:type="dxa"/>
            <w:vAlign w:val="center"/>
          </w:tcPr>
          <w:p w14:paraId="2D9B3B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23,191</w:t>
            </w:r>
          </w:p>
        </w:tc>
        <w:tc>
          <w:tcPr>
            <w:tcW w:w="1276" w:type="dxa"/>
            <w:vAlign w:val="center"/>
          </w:tcPr>
          <w:p w14:paraId="375642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22,884</w:t>
            </w:r>
          </w:p>
        </w:tc>
        <w:tc>
          <w:tcPr>
            <w:tcW w:w="1134" w:type="dxa"/>
            <w:vAlign w:val="center"/>
          </w:tcPr>
          <w:p w14:paraId="033E0A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24,232</w:t>
            </w:r>
          </w:p>
        </w:tc>
      </w:tr>
      <w:tr w:rsidR="009F7944" w:rsidRPr="00572701" w14:paraId="59AD9D1C" w14:textId="77777777" w:rsidTr="00111ABE">
        <w:trPr>
          <w:trHeight w:val="147"/>
        </w:trPr>
        <w:tc>
          <w:tcPr>
            <w:tcW w:w="2547" w:type="dxa"/>
            <w:vAlign w:val="center"/>
          </w:tcPr>
          <w:p w14:paraId="510C71C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14:paraId="6576EA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E164FA3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243,238</w:t>
            </w:r>
          </w:p>
        </w:tc>
        <w:tc>
          <w:tcPr>
            <w:tcW w:w="992" w:type="dxa"/>
            <w:vAlign w:val="center"/>
          </w:tcPr>
          <w:p w14:paraId="58F9D0B1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406,841</w:t>
            </w:r>
          </w:p>
        </w:tc>
        <w:tc>
          <w:tcPr>
            <w:tcW w:w="1134" w:type="dxa"/>
            <w:vAlign w:val="center"/>
          </w:tcPr>
          <w:p w14:paraId="02C80426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E53E438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3671DF4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5F4C972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AE0EFE8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2607AC9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A535341" w14:textId="77777777" w:rsidR="009F7944" w:rsidRPr="001D3E7C" w:rsidRDefault="009F7944" w:rsidP="00111ABE">
            <w:pPr>
              <w:jc w:val="center"/>
              <w:rPr>
                <w:sz w:val="20"/>
                <w:szCs w:val="20"/>
              </w:rPr>
            </w:pPr>
            <w:r w:rsidRPr="001D3E7C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6C783F59" w14:textId="77777777" w:rsidTr="00111ABE">
        <w:trPr>
          <w:trHeight w:val="167"/>
        </w:trPr>
        <w:tc>
          <w:tcPr>
            <w:tcW w:w="2547" w:type="dxa"/>
            <w:vAlign w:val="center"/>
          </w:tcPr>
          <w:p w14:paraId="7471135C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vAlign w:val="center"/>
          </w:tcPr>
          <w:p w14:paraId="3100A8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15129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26,699</w:t>
            </w:r>
          </w:p>
        </w:tc>
        <w:tc>
          <w:tcPr>
            <w:tcW w:w="992" w:type="dxa"/>
            <w:vAlign w:val="center"/>
          </w:tcPr>
          <w:p w14:paraId="21B7183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56,000</w:t>
            </w:r>
          </w:p>
        </w:tc>
        <w:tc>
          <w:tcPr>
            <w:tcW w:w="1134" w:type="dxa"/>
            <w:vAlign w:val="center"/>
          </w:tcPr>
          <w:p w14:paraId="082829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7BAE85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8703E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512758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034DA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6BDEF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FAA89E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9B67FA4" w14:textId="77777777" w:rsidTr="00111ABE">
        <w:trPr>
          <w:trHeight w:val="272"/>
        </w:trPr>
        <w:tc>
          <w:tcPr>
            <w:tcW w:w="2547" w:type="dxa"/>
            <w:vAlign w:val="center"/>
          </w:tcPr>
          <w:p w14:paraId="5C23258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Прочие</w:t>
            </w:r>
          </w:p>
        </w:tc>
        <w:tc>
          <w:tcPr>
            <w:tcW w:w="1276" w:type="dxa"/>
            <w:vAlign w:val="center"/>
          </w:tcPr>
          <w:p w14:paraId="4B6390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5BD6D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1801,709</w:t>
            </w:r>
          </w:p>
        </w:tc>
        <w:tc>
          <w:tcPr>
            <w:tcW w:w="992" w:type="dxa"/>
            <w:vAlign w:val="center"/>
          </w:tcPr>
          <w:p w14:paraId="0F23BD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2386,003</w:t>
            </w:r>
          </w:p>
        </w:tc>
        <w:tc>
          <w:tcPr>
            <w:tcW w:w="1134" w:type="dxa"/>
            <w:vAlign w:val="center"/>
          </w:tcPr>
          <w:p w14:paraId="691BC7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1514,510</w:t>
            </w:r>
          </w:p>
        </w:tc>
        <w:tc>
          <w:tcPr>
            <w:tcW w:w="1417" w:type="dxa"/>
            <w:vAlign w:val="center"/>
          </w:tcPr>
          <w:p w14:paraId="69AF0C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1343,973</w:t>
            </w:r>
          </w:p>
        </w:tc>
        <w:tc>
          <w:tcPr>
            <w:tcW w:w="1418" w:type="dxa"/>
            <w:vAlign w:val="center"/>
          </w:tcPr>
          <w:p w14:paraId="7B8B8D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1396,936</w:t>
            </w:r>
          </w:p>
        </w:tc>
        <w:tc>
          <w:tcPr>
            <w:tcW w:w="1417" w:type="dxa"/>
            <w:vAlign w:val="center"/>
          </w:tcPr>
          <w:p w14:paraId="33BBD22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954,609</w:t>
            </w:r>
          </w:p>
        </w:tc>
        <w:tc>
          <w:tcPr>
            <w:tcW w:w="1276" w:type="dxa"/>
            <w:vAlign w:val="center"/>
          </w:tcPr>
          <w:p w14:paraId="477ADF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1069,811</w:t>
            </w:r>
          </w:p>
        </w:tc>
        <w:tc>
          <w:tcPr>
            <w:tcW w:w="1276" w:type="dxa"/>
            <w:vAlign w:val="center"/>
          </w:tcPr>
          <w:p w14:paraId="4FE261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965,517</w:t>
            </w:r>
          </w:p>
        </w:tc>
        <w:tc>
          <w:tcPr>
            <w:tcW w:w="1134" w:type="dxa"/>
            <w:vAlign w:val="center"/>
          </w:tcPr>
          <w:p w14:paraId="3AC3844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1153,640</w:t>
            </w:r>
          </w:p>
        </w:tc>
      </w:tr>
      <w:tr w:rsidR="009F7944" w:rsidRPr="00572701" w14:paraId="68CB798D" w14:textId="77777777" w:rsidTr="00111ABE">
        <w:trPr>
          <w:trHeight w:val="553"/>
        </w:trPr>
        <w:tc>
          <w:tcPr>
            <w:tcW w:w="15021" w:type="dxa"/>
            <w:gridSpan w:val="11"/>
            <w:vAlign w:val="center"/>
          </w:tcPr>
          <w:p w14:paraId="694BAD56" w14:textId="77777777" w:rsidR="009F7944" w:rsidRPr="000A2243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0A2243">
              <w:rPr>
                <w:b/>
                <w:sz w:val="20"/>
                <w:szCs w:val="20"/>
              </w:rPr>
              <w:t>10. Финансы</w:t>
            </w:r>
          </w:p>
          <w:p w14:paraId="1745B8B3" w14:textId="77777777" w:rsidR="009F7944" w:rsidRPr="00C669E7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6E06B498" w14:textId="77777777" w:rsidTr="00111ABE">
        <w:trPr>
          <w:trHeight w:val="695"/>
        </w:trPr>
        <w:tc>
          <w:tcPr>
            <w:tcW w:w="2547" w:type="dxa"/>
            <w:vAlign w:val="center"/>
          </w:tcPr>
          <w:p w14:paraId="6102FDD9" w14:textId="77777777" w:rsidR="009F7944" w:rsidRPr="000A2243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4AD14F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AEAF5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-81,831</w:t>
            </w:r>
          </w:p>
        </w:tc>
        <w:tc>
          <w:tcPr>
            <w:tcW w:w="992" w:type="dxa"/>
            <w:vAlign w:val="center"/>
          </w:tcPr>
          <w:p w14:paraId="02D2113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-96,427</w:t>
            </w:r>
          </w:p>
        </w:tc>
        <w:tc>
          <w:tcPr>
            <w:tcW w:w="1134" w:type="dxa"/>
            <w:vAlign w:val="center"/>
          </w:tcPr>
          <w:p w14:paraId="4FEB87A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1,690</w:t>
            </w:r>
          </w:p>
        </w:tc>
        <w:tc>
          <w:tcPr>
            <w:tcW w:w="1417" w:type="dxa"/>
            <w:vAlign w:val="center"/>
          </w:tcPr>
          <w:p w14:paraId="19C00A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1,766</w:t>
            </w:r>
          </w:p>
        </w:tc>
        <w:tc>
          <w:tcPr>
            <w:tcW w:w="1418" w:type="dxa"/>
            <w:vAlign w:val="center"/>
          </w:tcPr>
          <w:p w14:paraId="7763AD3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1,863</w:t>
            </w:r>
          </w:p>
        </w:tc>
        <w:tc>
          <w:tcPr>
            <w:tcW w:w="1417" w:type="dxa"/>
            <w:vAlign w:val="center"/>
          </w:tcPr>
          <w:p w14:paraId="45F990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1,900</w:t>
            </w:r>
          </w:p>
        </w:tc>
        <w:tc>
          <w:tcPr>
            <w:tcW w:w="1276" w:type="dxa"/>
            <w:vAlign w:val="center"/>
          </w:tcPr>
          <w:p w14:paraId="123765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2,043</w:t>
            </w:r>
          </w:p>
        </w:tc>
        <w:tc>
          <w:tcPr>
            <w:tcW w:w="1276" w:type="dxa"/>
            <w:vAlign w:val="center"/>
          </w:tcPr>
          <w:p w14:paraId="724912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2,046</w:t>
            </w:r>
          </w:p>
        </w:tc>
        <w:tc>
          <w:tcPr>
            <w:tcW w:w="1134" w:type="dxa"/>
            <w:vAlign w:val="center"/>
          </w:tcPr>
          <w:p w14:paraId="78479AB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2,223</w:t>
            </w:r>
          </w:p>
        </w:tc>
      </w:tr>
      <w:tr w:rsidR="009F7944" w:rsidRPr="00572701" w14:paraId="5007484F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124B16E5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65BA03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C21EA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0,161</w:t>
            </w:r>
          </w:p>
        </w:tc>
        <w:tc>
          <w:tcPr>
            <w:tcW w:w="992" w:type="dxa"/>
            <w:vAlign w:val="center"/>
          </w:tcPr>
          <w:p w14:paraId="2C2E070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0,111</w:t>
            </w:r>
          </w:p>
        </w:tc>
        <w:tc>
          <w:tcPr>
            <w:tcW w:w="1134" w:type="dxa"/>
            <w:vAlign w:val="center"/>
          </w:tcPr>
          <w:p w14:paraId="7CD102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1,690</w:t>
            </w:r>
          </w:p>
        </w:tc>
        <w:tc>
          <w:tcPr>
            <w:tcW w:w="1417" w:type="dxa"/>
            <w:vAlign w:val="center"/>
          </w:tcPr>
          <w:p w14:paraId="796BB2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1,766</w:t>
            </w:r>
          </w:p>
        </w:tc>
        <w:tc>
          <w:tcPr>
            <w:tcW w:w="1418" w:type="dxa"/>
            <w:vAlign w:val="center"/>
          </w:tcPr>
          <w:p w14:paraId="33BE9E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1,863</w:t>
            </w:r>
          </w:p>
        </w:tc>
        <w:tc>
          <w:tcPr>
            <w:tcW w:w="1417" w:type="dxa"/>
            <w:vAlign w:val="center"/>
          </w:tcPr>
          <w:p w14:paraId="32D19C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1,900</w:t>
            </w:r>
          </w:p>
        </w:tc>
        <w:tc>
          <w:tcPr>
            <w:tcW w:w="1276" w:type="dxa"/>
            <w:vAlign w:val="center"/>
          </w:tcPr>
          <w:p w14:paraId="2E6B35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2,043</w:t>
            </w:r>
          </w:p>
        </w:tc>
        <w:tc>
          <w:tcPr>
            <w:tcW w:w="1276" w:type="dxa"/>
            <w:vAlign w:val="center"/>
          </w:tcPr>
          <w:p w14:paraId="61ED6E0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2,046</w:t>
            </w:r>
          </w:p>
        </w:tc>
        <w:tc>
          <w:tcPr>
            <w:tcW w:w="1134" w:type="dxa"/>
            <w:vAlign w:val="center"/>
          </w:tcPr>
          <w:p w14:paraId="6CA34E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2,223</w:t>
            </w:r>
          </w:p>
        </w:tc>
      </w:tr>
      <w:tr w:rsidR="009F7944" w:rsidRPr="00572701" w14:paraId="05B2252E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26DE760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0D521E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25D59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81,992</w:t>
            </w:r>
          </w:p>
        </w:tc>
        <w:tc>
          <w:tcPr>
            <w:tcW w:w="992" w:type="dxa"/>
            <w:vAlign w:val="center"/>
          </w:tcPr>
          <w:p w14:paraId="72424E7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96,538</w:t>
            </w:r>
          </w:p>
        </w:tc>
        <w:tc>
          <w:tcPr>
            <w:tcW w:w="1134" w:type="dxa"/>
            <w:vAlign w:val="center"/>
          </w:tcPr>
          <w:p w14:paraId="74C830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EF684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23ECC4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E2E8F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B3AD9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BAE4D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8EA0A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FD855D8" w14:textId="77777777" w:rsidTr="00111ABE">
        <w:trPr>
          <w:trHeight w:val="293"/>
        </w:trPr>
        <w:tc>
          <w:tcPr>
            <w:tcW w:w="2547" w:type="dxa"/>
            <w:vAlign w:val="center"/>
          </w:tcPr>
          <w:p w14:paraId="1E490B96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Распределение прибыли (убытка) по основным видам экономической деятельности</w:t>
            </w:r>
          </w:p>
        </w:tc>
        <w:tc>
          <w:tcPr>
            <w:tcW w:w="1276" w:type="dxa"/>
            <w:vAlign w:val="center"/>
          </w:tcPr>
          <w:p w14:paraId="734E43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C9270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8E1F01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EC4EA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3677D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440431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5A336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F72C7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16774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8E40D2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3C832FEC" w14:textId="77777777" w:rsidTr="00111ABE">
        <w:trPr>
          <w:trHeight w:val="461"/>
        </w:trPr>
        <w:tc>
          <w:tcPr>
            <w:tcW w:w="2547" w:type="dxa"/>
            <w:vAlign w:val="center"/>
          </w:tcPr>
          <w:p w14:paraId="29623BC7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Прибыль (убыток) - сальдо</w:t>
            </w:r>
          </w:p>
        </w:tc>
        <w:tc>
          <w:tcPr>
            <w:tcW w:w="1276" w:type="dxa"/>
            <w:vAlign w:val="center"/>
          </w:tcPr>
          <w:p w14:paraId="389C01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403E47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460F94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7490F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8D6777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6B23A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E8B1AA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98AEF1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203C8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633CE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6A8E19E" w14:textId="77777777" w:rsidTr="00111ABE">
        <w:trPr>
          <w:trHeight w:val="882"/>
        </w:trPr>
        <w:tc>
          <w:tcPr>
            <w:tcW w:w="2547" w:type="dxa"/>
            <w:vAlign w:val="center"/>
          </w:tcPr>
          <w:p w14:paraId="0FD2422F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в рамках реализации СРП</w:t>
            </w:r>
          </w:p>
          <w:p w14:paraId="1041C990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(убыток)- сальдо</w:t>
            </w:r>
          </w:p>
        </w:tc>
        <w:tc>
          <w:tcPr>
            <w:tcW w:w="1276" w:type="dxa"/>
            <w:vAlign w:val="center"/>
          </w:tcPr>
          <w:p w14:paraId="46DE4D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95171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4861C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7FBAD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D3EAF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8D801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1AE298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17B91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C7E797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B05C0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616AEE7A" w14:textId="77777777" w:rsidTr="00111ABE">
        <w:trPr>
          <w:trHeight w:val="369"/>
        </w:trPr>
        <w:tc>
          <w:tcPr>
            <w:tcW w:w="2547" w:type="dxa"/>
            <w:vAlign w:val="center"/>
          </w:tcPr>
          <w:p w14:paraId="47E4619C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без учета СРП</w:t>
            </w:r>
          </w:p>
          <w:p w14:paraId="1F817737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(убыток)- сальдо</w:t>
            </w:r>
          </w:p>
        </w:tc>
        <w:tc>
          <w:tcPr>
            <w:tcW w:w="1276" w:type="dxa"/>
            <w:vAlign w:val="center"/>
          </w:tcPr>
          <w:p w14:paraId="44C72E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85A72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0DAA85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F7938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86CC1A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F4E23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3B1B48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367BE9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E068F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CBEDE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2003361" w14:textId="77777777" w:rsidTr="00111ABE">
        <w:trPr>
          <w:trHeight w:val="411"/>
        </w:trPr>
        <w:tc>
          <w:tcPr>
            <w:tcW w:w="2547" w:type="dxa"/>
            <w:vAlign w:val="center"/>
          </w:tcPr>
          <w:p w14:paraId="5E4BA29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16A8BC9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257C8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CC1C89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138F7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17A42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A6789B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11B341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BA9D41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D3AFE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B4CF2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4F5B24C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2CBFD506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в рамках реализации СРП 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565C17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5F5DF4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48465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6240E5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046E8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B5E38C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8B5BDA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F399DE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06AEEB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155003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36FCAF0" w14:textId="77777777" w:rsidTr="00111ABE">
        <w:trPr>
          <w:trHeight w:val="383"/>
        </w:trPr>
        <w:tc>
          <w:tcPr>
            <w:tcW w:w="2547" w:type="dxa"/>
            <w:vAlign w:val="center"/>
          </w:tcPr>
          <w:p w14:paraId="60C5B432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Добыча нефти и газа без учета СРП 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1B9ED0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6C13FF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EBF4E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2618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C7AEA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281A8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33C5F2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E1C31F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AB5AA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668F44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CEA6988" w14:textId="77777777" w:rsidTr="00111ABE">
        <w:trPr>
          <w:trHeight w:val="876"/>
        </w:trPr>
        <w:tc>
          <w:tcPr>
            <w:tcW w:w="2547" w:type="dxa"/>
            <w:vAlign w:val="center"/>
          </w:tcPr>
          <w:p w14:paraId="22C94B2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Убыток убыточных предприятий</w:t>
            </w:r>
          </w:p>
        </w:tc>
        <w:tc>
          <w:tcPr>
            <w:tcW w:w="1276" w:type="dxa"/>
            <w:vAlign w:val="center"/>
          </w:tcPr>
          <w:p w14:paraId="1F54FB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A46D9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B00FDE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019FD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01C55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A11A89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27CC7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7F97BA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9097D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C329E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62E9CF5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67DF49B1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в рамках реализации СРП в рамках реализации СРП Убыток убыточных предприятий</w:t>
            </w:r>
          </w:p>
        </w:tc>
        <w:tc>
          <w:tcPr>
            <w:tcW w:w="1276" w:type="dxa"/>
            <w:vAlign w:val="center"/>
          </w:tcPr>
          <w:p w14:paraId="7C1AE9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F7C20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7EE07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1AE01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B6BA8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C2BAFE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30831B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C6842E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6DB505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6A5EAD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614418F" w14:textId="77777777" w:rsidTr="00111ABE">
        <w:trPr>
          <w:trHeight w:val="85"/>
        </w:trPr>
        <w:tc>
          <w:tcPr>
            <w:tcW w:w="2547" w:type="dxa"/>
            <w:vAlign w:val="center"/>
          </w:tcPr>
          <w:p w14:paraId="754849F4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без учета СРП Убыток убыточных предприятий</w:t>
            </w:r>
          </w:p>
        </w:tc>
        <w:tc>
          <w:tcPr>
            <w:tcW w:w="1276" w:type="dxa"/>
            <w:vAlign w:val="center"/>
          </w:tcPr>
          <w:p w14:paraId="714A05A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FC7ED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3E1B30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49E06C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D770E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B7741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91877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A9B5C3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52CF8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94FD1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E88A169" w14:textId="77777777" w:rsidTr="00111ABE">
        <w:trPr>
          <w:trHeight w:val="307"/>
        </w:trPr>
        <w:tc>
          <w:tcPr>
            <w:tcW w:w="2547" w:type="dxa"/>
            <w:vAlign w:val="center"/>
          </w:tcPr>
          <w:p w14:paraId="7223D041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Лесозаготовки</w:t>
            </w:r>
          </w:p>
          <w:p w14:paraId="62F94E7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1144FB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E6EAB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6C8DA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2737F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3F4D5A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2B533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C7422D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E6A21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8829C0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5A7B99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E054EE4" w14:textId="77777777" w:rsidTr="00111ABE">
        <w:trPr>
          <w:trHeight w:val="459"/>
        </w:trPr>
        <w:tc>
          <w:tcPr>
            <w:tcW w:w="2547" w:type="dxa"/>
            <w:vAlign w:val="center"/>
          </w:tcPr>
          <w:p w14:paraId="3AA53022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6E344C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777683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AE5598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BA934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55816D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F70FF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CF9A5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05114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1876D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3931E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FDD3566" w14:textId="77777777" w:rsidTr="00111ABE">
        <w:trPr>
          <w:trHeight w:val="127"/>
        </w:trPr>
        <w:tc>
          <w:tcPr>
            <w:tcW w:w="2547" w:type="dxa"/>
            <w:vAlign w:val="center"/>
          </w:tcPr>
          <w:p w14:paraId="2CB06FF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07C37F2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1F154F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254FC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1645E6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28569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33FAB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CA748F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8A684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748E1B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207CA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9491441" w14:textId="77777777" w:rsidTr="00111ABE">
        <w:trPr>
          <w:trHeight w:val="988"/>
        </w:trPr>
        <w:tc>
          <w:tcPr>
            <w:tcW w:w="2547" w:type="dxa"/>
            <w:vAlign w:val="center"/>
          </w:tcPr>
          <w:p w14:paraId="045643E7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 xml:space="preserve">Рыболовство, рыбоводство </w:t>
            </w:r>
          </w:p>
          <w:p w14:paraId="7C77B115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16D16D5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B5D50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5EB84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753D6E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667B7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4031E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6BD69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B8E07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2BBAD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4F36A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32A04E3F" w14:textId="77777777" w:rsidTr="00111ABE">
        <w:trPr>
          <w:trHeight w:val="168"/>
        </w:trPr>
        <w:tc>
          <w:tcPr>
            <w:tcW w:w="2547" w:type="dxa"/>
            <w:vAlign w:val="center"/>
          </w:tcPr>
          <w:p w14:paraId="739AC91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142182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49827D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C3C430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EE570E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328978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749A8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FC87E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9A92FC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A9B42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163898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33459F2B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AE69BEE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0BF8D9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4BD97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879A24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D5284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1C29F2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261D0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D8987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026363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4FA8A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AB1D5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3EC71FF" w14:textId="77777777" w:rsidTr="00111ABE">
        <w:trPr>
          <w:trHeight w:val="343"/>
        </w:trPr>
        <w:tc>
          <w:tcPr>
            <w:tcW w:w="2547" w:type="dxa"/>
            <w:vAlign w:val="center"/>
          </w:tcPr>
          <w:p w14:paraId="10F80E9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Сельское хозяйство</w:t>
            </w:r>
          </w:p>
          <w:p w14:paraId="1755564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3FDBD9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02C544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FAB45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8A086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146B2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0286AB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991F2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F0A34E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59BE7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908DB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50F0795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60DE0B7E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416BC2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DFF7DE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D8DEE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8FC8C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BB01D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3E64E4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F8F20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0ECCEA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7C177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404BE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81FAC76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CA2A93C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17432EE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76C028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5AACDD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4A86D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C8470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FD2F8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B8207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675D6D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1C02A0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4186D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2E9332D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6227EF0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Пищевая промышленность (за исключением рыба и продукты рыбные переработанные и консервированные) Прибыль (убыток) – сальдо</w:t>
            </w:r>
          </w:p>
        </w:tc>
        <w:tc>
          <w:tcPr>
            <w:tcW w:w="1276" w:type="dxa"/>
            <w:vAlign w:val="center"/>
          </w:tcPr>
          <w:p w14:paraId="310AAA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147559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-2,889</w:t>
            </w:r>
          </w:p>
        </w:tc>
        <w:tc>
          <w:tcPr>
            <w:tcW w:w="992" w:type="dxa"/>
            <w:vAlign w:val="center"/>
          </w:tcPr>
          <w:p w14:paraId="28AB30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-3,485</w:t>
            </w:r>
          </w:p>
        </w:tc>
        <w:tc>
          <w:tcPr>
            <w:tcW w:w="1134" w:type="dxa"/>
            <w:vAlign w:val="center"/>
          </w:tcPr>
          <w:p w14:paraId="4A71D7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C71C0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2E3DD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AB422A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BA152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6F0A5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91C6F5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22EFDC2A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575D30DE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2D28A79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BB217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A4647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52D9F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25EC25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85338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BA6F63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F3FB9E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ACB8F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E45B2F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B349DEB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66DE0BB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6F73C7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7A8A6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2,889</w:t>
            </w:r>
          </w:p>
        </w:tc>
        <w:tc>
          <w:tcPr>
            <w:tcW w:w="992" w:type="dxa"/>
            <w:vAlign w:val="center"/>
          </w:tcPr>
          <w:p w14:paraId="2C038A9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3,485</w:t>
            </w:r>
          </w:p>
        </w:tc>
        <w:tc>
          <w:tcPr>
            <w:tcW w:w="1134" w:type="dxa"/>
            <w:vAlign w:val="center"/>
          </w:tcPr>
          <w:p w14:paraId="1EE7A0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701BD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8DA48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926805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5173E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7C9C3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269AD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61A4328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3C9B1F15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Торговля</w:t>
            </w:r>
          </w:p>
          <w:p w14:paraId="260432E2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-сальдо</w:t>
            </w:r>
          </w:p>
        </w:tc>
        <w:tc>
          <w:tcPr>
            <w:tcW w:w="1276" w:type="dxa"/>
            <w:vAlign w:val="center"/>
          </w:tcPr>
          <w:p w14:paraId="0A20E2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A914B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3171D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8DDDD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29741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7FBAE5D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01029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70B33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3B13E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1B98B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81F9D09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088F1FCA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75C33C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DE4D8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F4736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9FD17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D76A1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B17089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DB1B8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602442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FFC7B5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414417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8C5A6D1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FD84E51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384150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CB6EE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0E069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C3914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4C9AD3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8060C8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B1AE4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1AA52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E3B66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7C5C2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8830786" w14:textId="77777777" w:rsidTr="00111ABE">
        <w:trPr>
          <w:trHeight w:val="353"/>
        </w:trPr>
        <w:tc>
          <w:tcPr>
            <w:tcW w:w="2547" w:type="dxa"/>
            <w:vAlign w:val="center"/>
          </w:tcPr>
          <w:p w14:paraId="219D629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Энергетика</w:t>
            </w:r>
          </w:p>
          <w:p w14:paraId="2DDCEDD7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-сальдо</w:t>
            </w:r>
          </w:p>
        </w:tc>
        <w:tc>
          <w:tcPr>
            <w:tcW w:w="1276" w:type="dxa"/>
            <w:vAlign w:val="center"/>
          </w:tcPr>
          <w:p w14:paraId="0F9D0B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6D0ED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83E9EB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55ADD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9EB3C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082ED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9D459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26D5A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834D9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E8251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EE5605F" w14:textId="77777777" w:rsidTr="00111ABE">
        <w:trPr>
          <w:trHeight w:val="269"/>
        </w:trPr>
        <w:tc>
          <w:tcPr>
            <w:tcW w:w="2547" w:type="dxa"/>
            <w:vAlign w:val="center"/>
          </w:tcPr>
          <w:p w14:paraId="65C47EB0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3E3D0C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704B1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A24213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71A13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E7429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96FC0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F4AAB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EB0C3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E360FA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B02362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4776CB6" w14:textId="77777777" w:rsidTr="00111ABE">
        <w:trPr>
          <w:trHeight w:val="289"/>
        </w:trPr>
        <w:tc>
          <w:tcPr>
            <w:tcW w:w="2547" w:type="dxa"/>
            <w:vAlign w:val="center"/>
          </w:tcPr>
          <w:p w14:paraId="50AEF87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637E28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9EE00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A9521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62132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29B6FB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0193B5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30712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162C5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53A6B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D4B7F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2226272" w14:textId="77777777" w:rsidTr="00111ABE">
        <w:trPr>
          <w:trHeight w:val="489"/>
        </w:trPr>
        <w:tc>
          <w:tcPr>
            <w:tcW w:w="2547" w:type="dxa"/>
            <w:vAlign w:val="center"/>
          </w:tcPr>
          <w:p w14:paraId="74922BD9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Жилищно-коммунальное хозяйство</w:t>
            </w:r>
          </w:p>
          <w:p w14:paraId="26A92AB4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-сальдо</w:t>
            </w:r>
          </w:p>
        </w:tc>
        <w:tc>
          <w:tcPr>
            <w:tcW w:w="1276" w:type="dxa"/>
            <w:vAlign w:val="center"/>
          </w:tcPr>
          <w:p w14:paraId="42D813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66E4D3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-48,894</w:t>
            </w:r>
          </w:p>
        </w:tc>
        <w:tc>
          <w:tcPr>
            <w:tcW w:w="992" w:type="dxa"/>
            <w:vAlign w:val="center"/>
          </w:tcPr>
          <w:p w14:paraId="0094D9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-84,924</w:t>
            </w:r>
          </w:p>
        </w:tc>
        <w:tc>
          <w:tcPr>
            <w:tcW w:w="1134" w:type="dxa"/>
            <w:vAlign w:val="center"/>
          </w:tcPr>
          <w:p w14:paraId="697538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0,890</w:t>
            </w:r>
          </w:p>
        </w:tc>
        <w:tc>
          <w:tcPr>
            <w:tcW w:w="1417" w:type="dxa"/>
            <w:vAlign w:val="center"/>
          </w:tcPr>
          <w:p w14:paraId="51170F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0,930</w:t>
            </w:r>
          </w:p>
        </w:tc>
        <w:tc>
          <w:tcPr>
            <w:tcW w:w="1418" w:type="dxa"/>
            <w:vAlign w:val="center"/>
          </w:tcPr>
          <w:p w14:paraId="7CC920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0,981</w:t>
            </w:r>
          </w:p>
        </w:tc>
        <w:tc>
          <w:tcPr>
            <w:tcW w:w="1417" w:type="dxa"/>
            <w:vAlign w:val="center"/>
          </w:tcPr>
          <w:p w14:paraId="4AE623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1,001</w:t>
            </w:r>
          </w:p>
        </w:tc>
        <w:tc>
          <w:tcPr>
            <w:tcW w:w="1276" w:type="dxa"/>
            <w:vAlign w:val="center"/>
          </w:tcPr>
          <w:p w14:paraId="79F50AC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1,076</w:t>
            </w:r>
          </w:p>
        </w:tc>
        <w:tc>
          <w:tcPr>
            <w:tcW w:w="1276" w:type="dxa"/>
            <w:vAlign w:val="center"/>
          </w:tcPr>
          <w:p w14:paraId="48AC6D2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1,078</w:t>
            </w:r>
          </w:p>
        </w:tc>
        <w:tc>
          <w:tcPr>
            <w:tcW w:w="1134" w:type="dxa"/>
            <w:vAlign w:val="center"/>
          </w:tcPr>
          <w:p w14:paraId="19E570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1,171</w:t>
            </w:r>
          </w:p>
        </w:tc>
      </w:tr>
      <w:tr w:rsidR="009F7944" w:rsidRPr="00572701" w14:paraId="7B20232B" w14:textId="77777777" w:rsidTr="00111ABE">
        <w:trPr>
          <w:trHeight w:val="201"/>
        </w:trPr>
        <w:tc>
          <w:tcPr>
            <w:tcW w:w="2547" w:type="dxa"/>
            <w:vAlign w:val="center"/>
          </w:tcPr>
          <w:p w14:paraId="4C275ED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1D6E5D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E052F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0,161</w:t>
            </w:r>
          </w:p>
        </w:tc>
        <w:tc>
          <w:tcPr>
            <w:tcW w:w="992" w:type="dxa"/>
            <w:vAlign w:val="center"/>
          </w:tcPr>
          <w:p w14:paraId="18075F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DD858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0,890</w:t>
            </w:r>
          </w:p>
        </w:tc>
        <w:tc>
          <w:tcPr>
            <w:tcW w:w="1417" w:type="dxa"/>
            <w:vAlign w:val="center"/>
          </w:tcPr>
          <w:p w14:paraId="1FD7D5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0,930</w:t>
            </w:r>
          </w:p>
        </w:tc>
        <w:tc>
          <w:tcPr>
            <w:tcW w:w="1418" w:type="dxa"/>
            <w:vAlign w:val="center"/>
          </w:tcPr>
          <w:p w14:paraId="361868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0,981</w:t>
            </w:r>
          </w:p>
        </w:tc>
        <w:tc>
          <w:tcPr>
            <w:tcW w:w="1417" w:type="dxa"/>
            <w:vAlign w:val="center"/>
          </w:tcPr>
          <w:p w14:paraId="61612C4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1,001</w:t>
            </w:r>
          </w:p>
        </w:tc>
        <w:tc>
          <w:tcPr>
            <w:tcW w:w="1276" w:type="dxa"/>
            <w:vAlign w:val="center"/>
          </w:tcPr>
          <w:p w14:paraId="67EBDCB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1,076</w:t>
            </w:r>
          </w:p>
        </w:tc>
        <w:tc>
          <w:tcPr>
            <w:tcW w:w="1276" w:type="dxa"/>
            <w:vAlign w:val="center"/>
          </w:tcPr>
          <w:p w14:paraId="5E7FDC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1,078</w:t>
            </w:r>
          </w:p>
        </w:tc>
        <w:tc>
          <w:tcPr>
            <w:tcW w:w="1134" w:type="dxa"/>
            <w:vAlign w:val="center"/>
          </w:tcPr>
          <w:p w14:paraId="6A3480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1,1741</w:t>
            </w:r>
          </w:p>
        </w:tc>
      </w:tr>
      <w:tr w:rsidR="009F7944" w:rsidRPr="00572701" w14:paraId="5AAEBD1D" w14:textId="77777777" w:rsidTr="00111ABE">
        <w:trPr>
          <w:trHeight w:val="201"/>
        </w:trPr>
        <w:tc>
          <w:tcPr>
            <w:tcW w:w="2547" w:type="dxa"/>
            <w:vAlign w:val="center"/>
          </w:tcPr>
          <w:p w14:paraId="1AF2234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564041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A2FA5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49,055</w:t>
            </w:r>
          </w:p>
        </w:tc>
        <w:tc>
          <w:tcPr>
            <w:tcW w:w="992" w:type="dxa"/>
            <w:vAlign w:val="center"/>
          </w:tcPr>
          <w:p w14:paraId="10ED1A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84,924</w:t>
            </w:r>
          </w:p>
        </w:tc>
        <w:tc>
          <w:tcPr>
            <w:tcW w:w="1134" w:type="dxa"/>
            <w:vAlign w:val="center"/>
          </w:tcPr>
          <w:p w14:paraId="732296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10514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0AF096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AC577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48664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2BD39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058D34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89893C0" w14:textId="77777777" w:rsidTr="00111ABE">
        <w:trPr>
          <w:trHeight w:val="445"/>
        </w:trPr>
        <w:tc>
          <w:tcPr>
            <w:tcW w:w="2547" w:type="dxa"/>
            <w:vAlign w:val="center"/>
          </w:tcPr>
          <w:p w14:paraId="7C99DC58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Строительство</w:t>
            </w:r>
          </w:p>
          <w:p w14:paraId="35A721DE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(убыток) -сальдо</w:t>
            </w:r>
          </w:p>
        </w:tc>
        <w:tc>
          <w:tcPr>
            <w:tcW w:w="1276" w:type="dxa"/>
            <w:vAlign w:val="center"/>
          </w:tcPr>
          <w:p w14:paraId="67CB0BE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39476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1A561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0A442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8A8ED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3BA41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B5F77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87959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25912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6E3A95F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3856632" w14:textId="77777777" w:rsidTr="00111ABE">
        <w:trPr>
          <w:trHeight w:val="171"/>
        </w:trPr>
        <w:tc>
          <w:tcPr>
            <w:tcW w:w="2547" w:type="dxa"/>
            <w:vAlign w:val="center"/>
          </w:tcPr>
          <w:p w14:paraId="7069175F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0AB283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D6DDC1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AA141B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1762B7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128DE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7DBE1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9792F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926E3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3ECD5E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FD7C3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44427D3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3FAE5DFC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1F5873E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F621E5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12337BE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C25F8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7A928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6F947DD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EAB93B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074EB6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1C624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9664A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66C58629" w14:textId="77777777" w:rsidTr="00111ABE">
        <w:trPr>
          <w:trHeight w:val="485"/>
        </w:trPr>
        <w:tc>
          <w:tcPr>
            <w:tcW w:w="2547" w:type="dxa"/>
            <w:vAlign w:val="center"/>
          </w:tcPr>
          <w:p w14:paraId="05B8AD03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Транспорт, связь и дорожное хозяйство</w:t>
            </w:r>
            <w:r w:rsidRPr="000A2243">
              <w:rPr>
                <w:sz w:val="20"/>
                <w:szCs w:val="20"/>
              </w:rPr>
              <w:br/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18D1FA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A7178E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-30,048</w:t>
            </w:r>
          </w:p>
        </w:tc>
        <w:tc>
          <w:tcPr>
            <w:tcW w:w="992" w:type="dxa"/>
            <w:vAlign w:val="center"/>
          </w:tcPr>
          <w:p w14:paraId="7E38A6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-8,018</w:t>
            </w:r>
          </w:p>
        </w:tc>
        <w:tc>
          <w:tcPr>
            <w:tcW w:w="1134" w:type="dxa"/>
            <w:vAlign w:val="center"/>
          </w:tcPr>
          <w:p w14:paraId="5E6452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417" w:type="dxa"/>
            <w:vAlign w:val="center"/>
          </w:tcPr>
          <w:p w14:paraId="49BB09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0,836</w:t>
            </w:r>
          </w:p>
        </w:tc>
        <w:tc>
          <w:tcPr>
            <w:tcW w:w="1418" w:type="dxa"/>
            <w:vAlign w:val="center"/>
          </w:tcPr>
          <w:p w14:paraId="277872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0,882</w:t>
            </w:r>
          </w:p>
        </w:tc>
        <w:tc>
          <w:tcPr>
            <w:tcW w:w="1417" w:type="dxa"/>
            <w:vAlign w:val="center"/>
          </w:tcPr>
          <w:p w14:paraId="52DD15C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0,899</w:t>
            </w:r>
          </w:p>
        </w:tc>
        <w:tc>
          <w:tcPr>
            <w:tcW w:w="1276" w:type="dxa"/>
            <w:vAlign w:val="center"/>
          </w:tcPr>
          <w:p w14:paraId="069887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0,967</w:t>
            </w:r>
          </w:p>
        </w:tc>
        <w:tc>
          <w:tcPr>
            <w:tcW w:w="1276" w:type="dxa"/>
            <w:vAlign w:val="center"/>
          </w:tcPr>
          <w:p w14:paraId="248F18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0,968</w:t>
            </w:r>
          </w:p>
        </w:tc>
        <w:tc>
          <w:tcPr>
            <w:tcW w:w="1134" w:type="dxa"/>
            <w:vAlign w:val="center"/>
          </w:tcPr>
          <w:p w14:paraId="20A4A1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1,052</w:t>
            </w:r>
          </w:p>
        </w:tc>
      </w:tr>
      <w:tr w:rsidR="009F7944" w:rsidRPr="00572701" w14:paraId="1980517F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2B8CEA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46DD9F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F3858F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6FB9671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0,111</w:t>
            </w:r>
          </w:p>
        </w:tc>
        <w:tc>
          <w:tcPr>
            <w:tcW w:w="1134" w:type="dxa"/>
            <w:vAlign w:val="center"/>
          </w:tcPr>
          <w:p w14:paraId="36B6125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0,800</w:t>
            </w:r>
          </w:p>
        </w:tc>
        <w:tc>
          <w:tcPr>
            <w:tcW w:w="1417" w:type="dxa"/>
            <w:vAlign w:val="center"/>
          </w:tcPr>
          <w:p w14:paraId="01EA53A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0,836</w:t>
            </w:r>
          </w:p>
        </w:tc>
        <w:tc>
          <w:tcPr>
            <w:tcW w:w="1418" w:type="dxa"/>
            <w:vAlign w:val="center"/>
          </w:tcPr>
          <w:p w14:paraId="1598AC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0,882</w:t>
            </w:r>
          </w:p>
        </w:tc>
        <w:tc>
          <w:tcPr>
            <w:tcW w:w="1417" w:type="dxa"/>
            <w:vAlign w:val="center"/>
          </w:tcPr>
          <w:p w14:paraId="1D215B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0,899</w:t>
            </w:r>
          </w:p>
        </w:tc>
        <w:tc>
          <w:tcPr>
            <w:tcW w:w="1276" w:type="dxa"/>
            <w:vAlign w:val="center"/>
          </w:tcPr>
          <w:p w14:paraId="23ACC0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0,967</w:t>
            </w:r>
          </w:p>
        </w:tc>
        <w:tc>
          <w:tcPr>
            <w:tcW w:w="1276" w:type="dxa"/>
            <w:vAlign w:val="center"/>
          </w:tcPr>
          <w:p w14:paraId="3551982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0,968</w:t>
            </w:r>
          </w:p>
        </w:tc>
        <w:tc>
          <w:tcPr>
            <w:tcW w:w="1134" w:type="dxa"/>
            <w:vAlign w:val="center"/>
          </w:tcPr>
          <w:p w14:paraId="164614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1,052</w:t>
            </w:r>
          </w:p>
        </w:tc>
      </w:tr>
      <w:tr w:rsidR="009F7944" w:rsidRPr="00572701" w14:paraId="32884CBF" w14:textId="77777777" w:rsidTr="00111ABE">
        <w:trPr>
          <w:trHeight w:val="201"/>
        </w:trPr>
        <w:tc>
          <w:tcPr>
            <w:tcW w:w="2547" w:type="dxa"/>
            <w:vAlign w:val="center"/>
          </w:tcPr>
          <w:p w14:paraId="6AC33E7D" w14:textId="77777777" w:rsidR="009F7944" w:rsidRPr="000A2243" w:rsidRDefault="009F7944" w:rsidP="00111ABE">
            <w:pPr>
              <w:ind w:firstLineChars="82" w:firstLine="164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5F413A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47F21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30,048</w:t>
            </w:r>
          </w:p>
        </w:tc>
        <w:tc>
          <w:tcPr>
            <w:tcW w:w="992" w:type="dxa"/>
            <w:vAlign w:val="center"/>
          </w:tcPr>
          <w:p w14:paraId="7C2A29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8,129</w:t>
            </w:r>
          </w:p>
        </w:tc>
        <w:tc>
          <w:tcPr>
            <w:tcW w:w="1134" w:type="dxa"/>
            <w:vAlign w:val="center"/>
          </w:tcPr>
          <w:p w14:paraId="7895499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2362B1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3209CA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5257C9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A299E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9A7C3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40C9A4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68A8F1A4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31F50DE2" w14:textId="77777777" w:rsidR="009F7944" w:rsidRPr="000A2243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Переработка и консервирование рыбо- и морепродуктов</w:t>
            </w:r>
            <w:r w:rsidRPr="000A2243">
              <w:rPr>
                <w:sz w:val="20"/>
                <w:szCs w:val="20"/>
              </w:rPr>
              <w:br/>
              <w:t>Прибыль (убыток) - сальдо</w:t>
            </w:r>
          </w:p>
        </w:tc>
        <w:tc>
          <w:tcPr>
            <w:tcW w:w="1276" w:type="dxa"/>
            <w:vAlign w:val="center"/>
          </w:tcPr>
          <w:p w14:paraId="212270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13F802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C2341D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FA286E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91D96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F31ABC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F979EB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36B015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C3DDB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0C16FB0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07B2475F" w14:textId="77777777" w:rsidTr="00111ABE">
        <w:trPr>
          <w:trHeight w:val="451"/>
        </w:trPr>
        <w:tc>
          <w:tcPr>
            <w:tcW w:w="2547" w:type="dxa"/>
            <w:vAlign w:val="center"/>
          </w:tcPr>
          <w:p w14:paraId="344AFFF6" w14:textId="77777777" w:rsidR="009F7944" w:rsidRPr="000A2243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прибыль прибыльных предприятий</w:t>
            </w:r>
          </w:p>
        </w:tc>
        <w:tc>
          <w:tcPr>
            <w:tcW w:w="1276" w:type="dxa"/>
            <w:vAlign w:val="center"/>
          </w:tcPr>
          <w:p w14:paraId="3C4A62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CC3C5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4D87E6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1AA0E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3F5B5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2432F82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265B97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389F6C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ECC3E1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774C2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533E310E" w14:textId="77777777" w:rsidTr="00111ABE">
        <w:trPr>
          <w:trHeight w:val="617"/>
        </w:trPr>
        <w:tc>
          <w:tcPr>
            <w:tcW w:w="2547" w:type="dxa"/>
            <w:vAlign w:val="center"/>
          </w:tcPr>
          <w:p w14:paraId="5D68C613" w14:textId="77777777" w:rsidR="009F7944" w:rsidRPr="000A2243" w:rsidRDefault="009F7944" w:rsidP="00111ABE">
            <w:pPr>
              <w:ind w:firstLineChars="82" w:firstLine="164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убыток убыточных предприятий</w:t>
            </w:r>
          </w:p>
        </w:tc>
        <w:tc>
          <w:tcPr>
            <w:tcW w:w="1276" w:type="dxa"/>
            <w:vAlign w:val="center"/>
          </w:tcPr>
          <w:p w14:paraId="1783BA7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33945E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5DF3E8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12D44D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70B78B6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C6AF1F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3DD14F9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1E7634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4D81A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318B97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C88D8E5" w14:textId="77777777" w:rsidTr="00111ABE">
        <w:trPr>
          <w:trHeight w:val="70"/>
        </w:trPr>
        <w:tc>
          <w:tcPr>
            <w:tcW w:w="15021" w:type="dxa"/>
            <w:gridSpan w:val="11"/>
            <w:vAlign w:val="center"/>
          </w:tcPr>
          <w:p w14:paraId="13ECBFD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b/>
                <w:sz w:val="20"/>
                <w:szCs w:val="20"/>
              </w:rPr>
              <w:t>11. Труд</w:t>
            </w:r>
          </w:p>
        </w:tc>
      </w:tr>
      <w:tr w:rsidR="009F7944" w:rsidRPr="00572701" w14:paraId="09B9BA18" w14:textId="77777777" w:rsidTr="00111ABE">
        <w:trPr>
          <w:trHeight w:val="163"/>
        </w:trPr>
        <w:tc>
          <w:tcPr>
            <w:tcW w:w="2547" w:type="dxa"/>
            <w:vAlign w:val="center"/>
          </w:tcPr>
          <w:p w14:paraId="28F5CD11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Среднесписочная численность работников организаций - всего</w:t>
            </w:r>
          </w:p>
        </w:tc>
        <w:tc>
          <w:tcPr>
            <w:tcW w:w="1276" w:type="dxa"/>
            <w:vAlign w:val="center"/>
          </w:tcPr>
          <w:p w14:paraId="78C8D3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0A2243">
              <w:rPr>
                <w:sz w:val="20"/>
                <w:szCs w:val="20"/>
              </w:rPr>
              <w:t xml:space="preserve"> человек</w:t>
            </w:r>
          </w:p>
        </w:tc>
        <w:tc>
          <w:tcPr>
            <w:tcW w:w="1134" w:type="dxa"/>
            <w:vAlign w:val="center"/>
          </w:tcPr>
          <w:p w14:paraId="4B5482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3,900</w:t>
            </w:r>
          </w:p>
        </w:tc>
        <w:tc>
          <w:tcPr>
            <w:tcW w:w="992" w:type="dxa"/>
            <w:vAlign w:val="center"/>
          </w:tcPr>
          <w:p w14:paraId="042B6C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4,000</w:t>
            </w:r>
          </w:p>
        </w:tc>
        <w:tc>
          <w:tcPr>
            <w:tcW w:w="1134" w:type="dxa"/>
            <w:vAlign w:val="center"/>
          </w:tcPr>
          <w:p w14:paraId="10F455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4,008</w:t>
            </w:r>
          </w:p>
        </w:tc>
        <w:tc>
          <w:tcPr>
            <w:tcW w:w="1417" w:type="dxa"/>
            <w:vAlign w:val="center"/>
          </w:tcPr>
          <w:p w14:paraId="089335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4,012</w:t>
            </w:r>
          </w:p>
        </w:tc>
        <w:tc>
          <w:tcPr>
            <w:tcW w:w="1418" w:type="dxa"/>
            <w:vAlign w:val="center"/>
          </w:tcPr>
          <w:p w14:paraId="12802B1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4,016</w:t>
            </w:r>
          </w:p>
        </w:tc>
        <w:tc>
          <w:tcPr>
            <w:tcW w:w="1417" w:type="dxa"/>
            <w:vAlign w:val="center"/>
          </w:tcPr>
          <w:p w14:paraId="5A01A5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4,016</w:t>
            </w:r>
          </w:p>
        </w:tc>
        <w:tc>
          <w:tcPr>
            <w:tcW w:w="1276" w:type="dxa"/>
            <w:vAlign w:val="center"/>
          </w:tcPr>
          <w:p w14:paraId="0C3D26D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4,024</w:t>
            </w:r>
          </w:p>
        </w:tc>
        <w:tc>
          <w:tcPr>
            <w:tcW w:w="1276" w:type="dxa"/>
            <w:vAlign w:val="center"/>
          </w:tcPr>
          <w:p w14:paraId="2108469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4,020</w:t>
            </w:r>
          </w:p>
        </w:tc>
        <w:tc>
          <w:tcPr>
            <w:tcW w:w="1134" w:type="dxa"/>
            <w:vAlign w:val="center"/>
          </w:tcPr>
          <w:p w14:paraId="558927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4,032</w:t>
            </w:r>
          </w:p>
        </w:tc>
      </w:tr>
      <w:tr w:rsidR="009F7944" w:rsidRPr="00572701" w14:paraId="2CF189D3" w14:textId="77777777" w:rsidTr="00111ABE">
        <w:trPr>
          <w:trHeight w:val="123"/>
        </w:trPr>
        <w:tc>
          <w:tcPr>
            <w:tcW w:w="2547" w:type="dxa"/>
            <w:vAlign w:val="center"/>
          </w:tcPr>
          <w:p w14:paraId="3524E11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Среднемесячная заработная плата по МО</w:t>
            </w:r>
          </w:p>
        </w:tc>
        <w:tc>
          <w:tcPr>
            <w:tcW w:w="1276" w:type="dxa"/>
            <w:vAlign w:val="center"/>
          </w:tcPr>
          <w:p w14:paraId="62DD10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</w:t>
            </w:r>
            <w:r w:rsidRPr="000A2243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134" w:type="dxa"/>
            <w:vAlign w:val="center"/>
          </w:tcPr>
          <w:p w14:paraId="55DA0D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81,815</w:t>
            </w:r>
          </w:p>
        </w:tc>
        <w:tc>
          <w:tcPr>
            <w:tcW w:w="992" w:type="dxa"/>
            <w:vAlign w:val="center"/>
          </w:tcPr>
          <w:p w14:paraId="2952DA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86,821</w:t>
            </w:r>
          </w:p>
        </w:tc>
        <w:tc>
          <w:tcPr>
            <w:tcW w:w="1134" w:type="dxa"/>
            <w:vAlign w:val="center"/>
          </w:tcPr>
          <w:p w14:paraId="6A94A2E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95,243</w:t>
            </w:r>
          </w:p>
        </w:tc>
        <w:tc>
          <w:tcPr>
            <w:tcW w:w="1417" w:type="dxa"/>
            <w:vAlign w:val="center"/>
          </w:tcPr>
          <w:p w14:paraId="633A92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98,691</w:t>
            </w:r>
          </w:p>
        </w:tc>
        <w:tc>
          <w:tcPr>
            <w:tcW w:w="1418" w:type="dxa"/>
            <w:vAlign w:val="center"/>
          </w:tcPr>
          <w:p w14:paraId="5918A12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100,386</w:t>
            </w:r>
          </w:p>
        </w:tc>
        <w:tc>
          <w:tcPr>
            <w:tcW w:w="1417" w:type="dxa"/>
            <w:vAlign w:val="center"/>
          </w:tcPr>
          <w:p w14:paraId="20EB2D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102,638</w:t>
            </w:r>
          </w:p>
        </w:tc>
        <w:tc>
          <w:tcPr>
            <w:tcW w:w="1276" w:type="dxa"/>
            <w:vAlign w:val="center"/>
          </w:tcPr>
          <w:p w14:paraId="793DB3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104,903</w:t>
            </w:r>
          </w:p>
        </w:tc>
        <w:tc>
          <w:tcPr>
            <w:tcW w:w="1276" w:type="dxa"/>
            <w:vAlign w:val="center"/>
          </w:tcPr>
          <w:p w14:paraId="4F2EA9A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106,743</w:t>
            </w:r>
          </w:p>
        </w:tc>
        <w:tc>
          <w:tcPr>
            <w:tcW w:w="1134" w:type="dxa"/>
            <w:vAlign w:val="center"/>
          </w:tcPr>
          <w:p w14:paraId="4C2E72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109,624</w:t>
            </w:r>
          </w:p>
        </w:tc>
      </w:tr>
      <w:tr w:rsidR="009F7944" w:rsidRPr="00572701" w14:paraId="5D460689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941219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Фонд заработной платы МО</w:t>
            </w:r>
          </w:p>
        </w:tc>
        <w:tc>
          <w:tcPr>
            <w:tcW w:w="1276" w:type="dxa"/>
            <w:vAlign w:val="center"/>
          </w:tcPr>
          <w:p w14:paraId="62B38C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рублей </w:t>
            </w:r>
          </w:p>
        </w:tc>
        <w:tc>
          <w:tcPr>
            <w:tcW w:w="1134" w:type="dxa"/>
            <w:vAlign w:val="center"/>
          </w:tcPr>
          <w:p w14:paraId="1D23FB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3828,92</w:t>
            </w:r>
          </w:p>
        </w:tc>
        <w:tc>
          <w:tcPr>
            <w:tcW w:w="992" w:type="dxa"/>
            <w:vAlign w:val="center"/>
          </w:tcPr>
          <w:p w14:paraId="087353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4167,39</w:t>
            </w:r>
          </w:p>
        </w:tc>
        <w:tc>
          <w:tcPr>
            <w:tcW w:w="1134" w:type="dxa"/>
            <w:vAlign w:val="center"/>
          </w:tcPr>
          <w:p w14:paraId="4B5C3F4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4580,81</w:t>
            </w:r>
          </w:p>
        </w:tc>
        <w:tc>
          <w:tcPr>
            <w:tcW w:w="1417" w:type="dxa"/>
            <w:vAlign w:val="center"/>
          </w:tcPr>
          <w:p w14:paraId="2CF531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4751,38</w:t>
            </w:r>
          </w:p>
        </w:tc>
        <w:tc>
          <w:tcPr>
            <w:tcW w:w="1418" w:type="dxa"/>
            <w:vAlign w:val="center"/>
          </w:tcPr>
          <w:p w14:paraId="557730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4837,80</w:t>
            </w:r>
          </w:p>
        </w:tc>
        <w:tc>
          <w:tcPr>
            <w:tcW w:w="1417" w:type="dxa"/>
            <w:vAlign w:val="center"/>
          </w:tcPr>
          <w:p w14:paraId="587CD35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4946,33</w:t>
            </w:r>
          </w:p>
        </w:tc>
        <w:tc>
          <w:tcPr>
            <w:tcW w:w="1276" w:type="dxa"/>
            <w:vAlign w:val="center"/>
          </w:tcPr>
          <w:p w14:paraId="47C4D3E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5065,56</w:t>
            </w:r>
          </w:p>
        </w:tc>
        <w:tc>
          <w:tcPr>
            <w:tcW w:w="1276" w:type="dxa"/>
            <w:vAlign w:val="center"/>
          </w:tcPr>
          <w:p w14:paraId="65010A5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5149,28</w:t>
            </w:r>
          </w:p>
        </w:tc>
        <w:tc>
          <w:tcPr>
            <w:tcW w:w="1134" w:type="dxa"/>
            <w:vAlign w:val="center"/>
          </w:tcPr>
          <w:p w14:paraId="73F6C73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5304,05</w:t>
            </w:r>
          </w:p>
        </w:tc>
      </w:tr>
      <w:tr w:rsidR="009F7944" w:rsidRPr="00572701" w14:paraId="675AAE09" w14:textId="77777777" w:rsidTr="00111ABE">
        <w:trPr>
          <w:trHeight w:val="978"/>
        </w:trPr>
        <w:tc>
          <w:tcPr>
            <w:tcW w:w="2547" w:type="dxa"/>
            <w:vAlign w:val="center"/>
          </w:tcPr>
          <w:p w14:paraId="6275A96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Среднесписочная численность работающих без внешних совместителей</w:t>
            </w:r>
          </w:p>
        </w:tc>
        <w:tc>
          <w:tcPr>
            <w:tcW w:w="1276" w:type="dxa"/>
            <w:vAlign w:val="center"/>
          </w:tcPr>
          <w:p w14:paraId="56EFF8D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F2AC4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36CAAF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8B7B7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B1A60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EB039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BF676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367F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AD8D76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CBDF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2B7901E2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1CD383C9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Лесозаготовки</w:t>
            </w:r>
          </w:p>
        </w:tc>
        <w:tc>
          <w:tcPr>
            <w:tcW w:w="1276" w:type="dxa"/>
            <w:vAlign w:val="center"/>
          </w:tcPr>
          <w:p w14:paraId="79737A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5E3B00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141,00</w:t>
            </w:r>
          </w:p>
        </w:tc>
        <w:tc>
          <w:tcPr>
            <w:tcW w:w="992" w:type="dxa"/>
            <w:vAlign w:val="center"/>
          </w:tcPr>
          <w:p w14:paraId="189FB1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142,00</w:t>
            </w:r>
          </w:p>
        </w:tc>
        <w:tc>
          <w:tcPr>
            <w:tcW w:w="1134" w:type="dxa"/>
            <w:vAlign w:val="center"/>
          </w:tcPr>
          <w:p w14:paraId="4165C1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142,00</w:t>
            </w:r>
          </w:p>
        </w:tc>
        <w:tc>
          <w:tcPr>
            <w:tcW w:w="1417" w:type="dxa"/>
            <w:vAlign w:val="center"/>
          </w:tcPr>
          <w:p w14:paraId="77C848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142,00</w:t>
            </w:r>
          </w:p>
        </w:tc>
        <w:tc>
          <w:tcPr>
            <w:tcW w:w="1418" w:type="dxa"/>
            <w:vAlign w:val="center"/>
          </w:tcPr>
          <w:p w14:paraId="599293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143,00</w:t>
            </w:r>
          </w:p>
        </w:tc>
        <w:tc>
          <w:tcPr>
            <w:tcW w:w="1417" w:type="dxa"/>
            <w:vAlign w:val="center"/>
          </w:tcPr>
          <w:p w14:paraId="6724C0D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143,00</w:t>
            </w:r>
          </w:p>
        </w:tc>
        <w:tc>
          <w:tcPr>
            <w:tcW w:w="1276" w:type="dxa"/>
            <w:vAlign w:val="center"/>
          </w:tcPr>
          <w:p w14:paraId="080711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144,00</w:t>
            </w:r>
          </w:p>
        </w:tc>
        <w:tc>
          <w:tcPr>
            <w:tcW w:w="1276" w:type="dxa"/>
            <w:vAlign w:val="center"/>
          </w:tcPr>
          <w:p w14:paraId="123F348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144,00</w:t>
            </w:r>
          </w:p>
        </w:tc>
        <w:tc>
          <w:tcPr>
            <w:tcW w:w="1134" w:type="dxa"/>
            <w:vAlign w:val="center"/>
          </w:tcPr>
          <w:p w14:paraId="1DCF0ED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145,00</w:t>
            </w:r>
          </w:p>
        </w:tc>
      </w:tr>
      <w:tr w:rsidR="009F7944" w:rsidRPr="00572701" w14:paraId="767E552E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5C4A0248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Рыболовство</w:t>
            </w:r>
          </w:p>
        </w:tc>
        <w:tc>
          <w:tcPr>
            <w:tcW w:w="1276" w:type="dxa"/>
            <w:vAlign w:val="center"/>
          </w:tcPr>
          <w:p w14:paraId="1E4673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0FC6EC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19,00</w:t>
            </w:r>
          </w:p>
        </w:tc>
        <w:tc>
          <w:tcPr>
            <w:tcW w:w="992" w:type="dxa"/>
            <w:vAlign w:val="center"/>
          </w:tcPr>
          <w:p w14:paraId="5D64E9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134" w:type="dxa"/>
            <w:vAlign w:val="center"/>
          </w:tcPr>
          <w:p w14:paraId="036AE3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417" w:type="dxa"/>
            <w:vAlign w:val="center"/>
          </w:tcPr>
          <w:p w14:paraId="36A940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418" w:type="dxa"/>
            <w:vAlign w:val="center"/>
          </w:tcPr>
          <w:p w14:paraId="1618FD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417" w:type="dxa"/>
            <w:vAlign w:val="center"/>
          </w:tcPr>
          <w:p w14:paraId="57BB12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276" w:type="dxa"/>
            <w:vAlign w:val="center"/>
          </w:tcPr>
          <w:p w14:paraId="3EBAC4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276" w:type="dxa"/>
            <w:vAlign w:val="center"/>
          </w:tcPr>
          <w:p w14:paraId="1E0AC3F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  <w:tc>
          <w:tcPr>
            <w:tcW w:w="1134" w:type="dxa"/>
            <w:vAlign w:val="center"/>
          </w:tcPr>
          <w:p w14:paraId="1E0D12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17,00</w:t>
            </w:r>
          </w:p>
        </w:tc>
      </w:tr>
      <w:tr w:rsidR="009F7944" w:rsidRPr="00572701" w14:paraId="2C39A024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6796BEF1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Сельское хозяйство</w:t>
            </w:r>
          </w:p>
        </w:tc>
        <w:tc>
          <w:tcPr>
            <w:tcW w:w="1276" w:type="dxa"/>
            <w:vAlign w:val="center"/>
          </w:tcPr>
          <w:p w14:paraId="1D281F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275AFB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30,00</w:t>
            </w:r>
          </w:p>
        </w:tc>
        <w:tc>
          <w:tcPr>
            <w:tcW w:w="992" w:type="dxa"/>
            <w:vAlign w:val="center"/>
          </w:tcPr>
          <w:p w14:paraId="686F9A1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47,00</w:t>
            </w:r>
          </w:p>
        </w:tc>
        <w:tc>
          <w:tcPr>
            <w:tcW w:w="1134" w:type="dxa"/>
            <w:vAlign w:val="center"/>
          </w:tcPr>
          <w:p w14:paraId="1C776B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47,00</w:t>
            </w:r>
          </w:p>
        </w:tc>
        <w:tc>
          <w:tcPr>
            <w:tcW w:w="1417" w:type="dxa"/>
            <w:vAlign w:val="center"/>
          </w:tcPr>
          <w:p w14:paraId="2C70671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47,00</w:t>
            </w:r>
          </w:p>
        </w:tc>
        <w:tc>
          <w:tcPr>
            <w:tcW w:w="1418" w:type="dxa"/>
            <w:vAlign w:val="center"/>
          </w:tcPr>
          <w:p w14:paraId="6F2F338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48,00</w:t>
            </w:r>
          </w:p>
        </w:tc>
        <w:tc>
          <w:tcPr>
            <w:tcW w:w="1417" w:type="dxa"/>
            <w:vAlign w:val="center"/>
          </w:tcPr>
          <w:p w14:paraId="00D94E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48,00</w:t>
            </w:r>
          </w:p>
        </w:tc>
        <w:tc>
          <w:tcPr>
            <w:tcW w:w="1276" w:type="dxa"/>
            <w:vAlign w:val="center"/>
          </w:tcPr>
          <w:p w14:paraId="2B948B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49,00</w:t>
            </w:r>
          </w:p>
        </w:tc>
        <w:tc>
          <w:tcPr>
            <w:tcW w:w="1276" w:type="dxa"/>
            <w:vAlign w:val="center"/>
          </w:tcPr>
          <w:p w14:paraId="7CB14B2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49,00</w:t>
            </w:r>
          </w:p>
        </w:tc>
        <w:tc>
          <w:tcPr>
            <w:tcW w:w="1134" w:type="dxa"/>
            <w:vAlign w:val="center"/>
          </w:tcPr>
          <w:p w14:paraId="389E4E9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</w:tr>
      <w:tr w:rsidR="009F7944" w:rsidRPr="00572701" w14:paraId="33B7689C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39C16224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1276" w:type="dxa"/>
            <w:vAlign w:val="center"/>
          </w:tcPr>
          <w:p w14:paraId="4ADEC9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5FE45BA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52,00</w:t>
            </w:r>
          </w:p>
        </w:tc>
        <w:tc>
          <w:tcPr>
            <w:tcW w:w="992" w:type="dxa"/>
            <w:vAlign w:val="center"/>
          </w:tcPr>
          <w:p w14:paraId="569E26E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46,00</w:t>
            </w:r>
          </w:p>
        </w:tc>
        <w:tc>
          <w:tcPr>
            <w:tcW w:w="1134" w:type="dxa"/>
            <w:vAlign w:val="center"/>
          </w:tcPr>
          <w:p w14:paraId="0C4786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46,00</w:t>
            </w:r>
          </w:p>
        </w:tc>
        <w:tc>
          <w:tcPr>
            <w:tcW w:w="1417" w:type="dxa"/>
            <w:vAlign w:val="center"/>
          </w:tcPr>
          <w:p w14:paraId="2EFCA58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45,00</w:t>
            </w:r>
          </w:p>
        </w:tc>
        <w:tc>
          <w:tcPr>
            <w:tcW w:w="1418" w:type="dxa"/>
            <w:vAlign w:val="center"/>
          </w:tcPr>
          <w:p w14:paraId="2D6783D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46,00</w:t>
            </w:r>
          </w:p>
        </w:tc>
        <w:tc>
          <w:tcPr>
            <w:tcW w:w="1417" w:type="dxa"/>
            <w:vAlign w:val="center"/>
          </w:tcPr>
          <w:p w14:paraId="773987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46,00</w:t>
            </w:r>
          </w:p>
        </w:tc>
        <w:tc>
          <w:tcPr>
            <w:tcW w:w="1276" w:type="dxa"/>
            <w:vAlign w:val="center"/>
          </w:tcPr>
          <w:p w14:paraId="750B578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47,00</w:t>
            </w:r>
          </w:p>
        </w:tc>
        <w:tc>
          <w:tcPr>
            <w:tcW w:w="1276" w:type="dxa"/>
            <w:vAlign w:val="center"/>
          </w:tcPr>
          <w:p w14:paraId="4F298E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47,00</w:t>
            </w:r>
          </w:p>
        </w:tc>
        <w:tc>
          <w:tcPr>
            <w:tcW w:w="1134" w:type="dxa"/>
            <w:vAlign w:val="center"/>
          </w:tcPr>
          <w:p w14:paraId="0839FD4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48,00</w:t>
            </w:r>
          </w:p>
        </w:tc>
      </w:tr>
      <w:tr w:rsidR="009F7944" w:rsidRPr="00572701" w14:paraId="2B83B5A3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1E35094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Торговля</w:t>
            </w:r>
          </w:p>
        </w:tc>
        <w:tc>
          <w:tcPr>
            <w:tcW w:w="1276" w:type="dxa"/>
            <w:vAlign w:val="center"/>
          </w:tcPr>
          <w:p w14:paraId="73B0E1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3CC76E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475,00</w:t>
            </w:r>
          </w:p>
        </w:tc>
        <w:tc>
          <w:tcPr>
            <w:tcW w:w="992" w:type="dxa"/>
            <w:vAlign w:val="center"/>
          </w:tcPr>
          <w:p w14:paraId="35F9D2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477,0</w:t>
            </w:r>
          </w:p>
        </w:tc>
        <w:tc>
          <w:tcPr>
            <w:tcW w:w="1134" w:type="dxa"/>
            <w:vAlign w:val="center"/>
          </w:tcPr>
          <w:p w14:paraId="4C0CA7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477,00</w:t>
            </w:r>
          </w:p>
        </w:tc>
        <w:tc>
          <w:tcPr>
            <w:tcW w:w="1417" w:type="dxa"/>
            <w:vAlign w:val="center"/>
          </w:tcPr>
          <w:p w14:paraId="1C8B6B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478,00</w:t>
            </w:r>
          </w:p>
        </w:tc>
        <w:tc>
          <w:tcPr>
            <w:tcW w:w="1418" w:type="dxa"/>
            <w:vAlign w:val="center"/>
          </w:tcPr>
          <w:p w14:paraId="2BB1952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479,00</w:t>
            </w:r>
          </w:p>
        </w:tc>
        <w:tc>
          <w:tcPr>
            <w:tcW w:w="1417" w:type="dxa"/>
            <w:vAlign w:val="center"/>
          </w:tcPr>
          <w:p w14:paraId="56B3719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479,00</w:t>
            </w:r>
          </w:p>
        </w:tc>
        <w:tc>
          <w:tcPr>
            <w:tcW w:w="1276" w:type="dxa"/>
            <w:vAlign w:val="center"/>
          </w:tcPr>
          <w:p w14:paraId="3D19ED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480,00</w:t>
            </w:r>
          </w:p>
        </w:tc>
        <w:tc>
          <w:tcPr>
            <w:tcW w:w="1276" w:type="dxa"/>
            <w:vAlign w:val="center"/>
          </w:tcPr>
          <w:p w14:paraId="26B9F9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480,00</w:t>
            </w:r>
          </w:p>
        </w:tc>
        <w:tc>
          <w:tcPr>
            <w:tcW w:w="1134" w:type="dxa"/>
            <w:vAlign w:val="center"/>
          </w:tcPr>
          <w:p w14:paraId="47A8A30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481,00</w:t>
            </w:r>
          </w:p>
        </w:tc>
      </w:tr>
      <w:tr w:rsidR="009F7944" w:rsidRPr="00572701" w14:paraId="0A89394C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6DC037B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Услуги</w:t>
            </w:r>
          </w:p>
        </w:tc>
        <w:tc>
          <w:tcPr>
            <w:tcW w:w="1276" w:type="dxa"/>
            <w:vAlign w:val="center"/>
          </w:tcPr>
          <w:p w14:paraId="717E7A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1C33FA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83,00</w:t>
            </w:r>
          </w:p>
        </w:tc>
        <w:tc>
          <w:tcPr>
            <w:tcW w:w="992" w:type="dxa"/>
            <w:vAlign w:val="center"/>
          </w:tcPr>
          <w:p w14:paraId="112217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81,00</w:t>
            </w:r>
          </w:p>
        </w:tc>
        <w:tc>
          <w:tcPr>
            <w:tcW w:w="1134" w:type="dxa"/>
            <w:vAlign w:val="center"/>
          </w:tcPr>
          <w:p w14:paraId="63EA7C6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82,00</w:t>
            </w:r>
          </w:p>
        </w:tc>
        <w:tc>
          <w:tcPr>
            <w:tcW w:w="1417" w:type="dxa"/>
            <w:vAlign w:val="center"/>
          </w:tcPr>
          <w:p w14:paraId="35B27A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82,00</w:t>
            </w:r>
          </w:p>
        </w:tc>
        <w:tc>
          <w:tcPr>
            <w:tcW w:w="1418" w:type="dxa"/>
            <w:vAlign w:val="center"/>
          </w:tcPr>
          <w:p w14:paraId="1B1C8F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83,00</w:t>
            </w:r>
          </w:p>
        </w:tc>
        <w:tc>
          <w:tcPr>
            <w:tcW w:w="1417" w:type="dxa"/>
            <w:vAlign w:val="center"/>
          </w:tcPr>
          <w:p w14:paraId="31C40E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83,00</w:t>
            </w:r>
          </w:p>
        </w:tc>
        <w:tc>
          <w:tcPr>
            <w:tcW w:w="1276" w:type="dxa"/>
            <w:vAlign w:val="center"/>
          </w:tcPr>
          <w:p w14:paraId="496DE6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84,00</w:t>
            </w:r>
          </w:p>
        </w:tc>
        <w:tc>
          <w:tcPr>
            <w:tcW w:w="1276" w:type="dxa"/>
            <w:vAlign w:val="center"/>
          </w:tcPr>
          <w:p w14:paraId="1835479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84,00</w:t>
            </w:r>
          </w:p>
        </w:tc>
        <w:tc>
          <w:tcPr>
            <w:tcW w:w="1134" w:type="dxa"/>
            <w:vAlign w:val="center"/>
          </w:tcPr>
          <w:p w14:paraId="4F083FE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85,00</w:t>
            </w:r>
          </w:p>
        </w:tc>
      </w:tr>
      <w:tr w:rsidR="009F7944" w:rsidRPr="00572701" w14:paraId="514AF3AC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D67D60D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Энергетика</w:t>
            </w:r>
          </w:p>
        </w:tc>
        <w:tc>
          <w:tcPr>
            <w:tcW w:w="1276" w:type="dxa"/>
            <w:vAlign w:val="center"/>
          </w:tcPr>
          <w:p w14:paraId="238B88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AFF0B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163,00</w:t>
            </w:r>
          </w:p>
        </w:tc>
        <w:tc>
          <w:tcPr>
            <w:tcW w:w="992" w:type="dxa"/>
            <w:vAlign w:val="center"/>
          </w:tcPr>
          <w:p w14:paraId="656D12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163,00</w:t>
            </w:r>
          </w:p>
        </w:tc>
        <w:tc>
          <w:tcPr>
            <w:tcW w:w="1134" w:type="dxa"/>
            <w:vAlign w:val="center"/>
          </w:tcPr>
          <w:p w14:paraId="247EAA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163,00</w:t>
            </w:r>
          </w:p>
        </w:tc>
        <w:tc>
          <w:tcPr>
            <w:tcW w:w="1417" w:type="dxa"/>
            <w:vAlign w:val="center"/>
          </w:tcPr>
          <w:p w14:paraId="2A68CF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164,00</w:t>
            </w:r>
          </w:p>
        </w:tc>
        <w:tc>
          <w:tcPr>
            <w:tcW w:w="1418" w:type="dxa"/>
            <w:vAlign w:val="center"/>
          </w:tcPr>
          <w:p w14:paraId="11FDAA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165,00</w:t>
            </w:r>
          </w:p>
        </w:tc>
        <w:tc>
          <w:tcPr>
            <w:tcW w:w="1417" w:type="dxa"/>
            <w:vAlign w:val="center"/>
          </w:tcPr>
          <w:p w14:paraId="4B938B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1653,00</w:t>
            </w:r>
          </w:p>
        </w:tc>
        <w:tc>
          <w:tcPr>
            <w:tcW w:w="1276" w:type="dxa"/>
            <w:vAlign w:val="center"/>
          </w:tcPr>
          <w:p w14:paraId="766E11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166,00</w:t>
            </w:r>
          </w:p>
        </w:tc>
        <w:tc>
          <w:tcPr>
            <w:tcW w:w="1276" w:type="dxa"/>
            <w:vAlign w:val="center"/>
          </w:tcPr>
          <w:p w14:paraId="779D46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166,00</w:t>
            </w:r>
          </w:p>
        </w:tc>
        <w:tc>
          <w:tcPr>
            <w:tcW w:w="1134" w:type="dxa"/>
            <w:vAlign w:val="center"/>
          </w:tcPr>
          <w:p w14:paraId="67AC1F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167,00</w:t>
            </w:r>
          </w:p>
        </w:tc>
      </w:tr>
      <w:tr w:rsidR="009F7944" w:rsidRPr="00572701" w14:paraId="15546B54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372EF0B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14:paraId="2B493F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4160EC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356,00</w:t>
            </w:r>
          </w:p>
        </w:tc>
        <w:tc>
          <w:tcPr>
            <w:tcW w:w="992" w:type="dxa"/>
            <w:vAlign w:val="center"/>
          </w:tcPr>
          <w:p w14:paraId="4D41DD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360,00</w:t>
            </w:r>
          </w:p>
        </w:tc>
        <w:tc>
          <w:tcPr>
            <w:tcW w:w="1134" w:type="dxa"/>
            <w:vAlign w:val="center"/>
          </w:tcPr>
          <w:p w14:paraId="72CC35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361,00</w:t>
            </w:r>
          </w:p>
        </w:tc>
        <w:tc>
          <w:tcPr>
            <w:tcW w:w="1417" w:type="dxa"/>
            <w:vAlign w:val="center"/>
          </w:tcPr>
          <w:p w14:paraId="1F2BFC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358,00</w:t>
            </w:r>
          </w:p>
        </w:tc>
        <w:tc>
          <w:tcPr>
            <w:tcW w:w="1418" w:type="dxa"/>
            <w:vAlign w:val="center"/>
          </w:tcPr>
          <w:p w14:paraId="75775F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362,00</w:t>
            </w:r>
          </w:p>
        </w:tc>
        <w:tc>
          <w:tcPr>
            <w:tcW w:w="1417" w:type="dxa"/>
            <w:vAlign w:val="center"/>
          </w:tcPr>
          <w:p w14:paraId="7F9137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358,00</w:t>
            </w:r>
          </w:p>
        </w:tc>
        <w:tc>
          <w:tcPr>
            <w:tcW w:w="1276" w:type="dxa"/>
            <w:vAlign w:val="center"/>
          </w:tcPr>
          <w:p w14:paraId="00FE26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362,00</w:t>
            </w:r>
          </w:p>
        </w:tc>
        <w:tc>
          <w:tcPr>
            <w:tcW w:w="1276" w:type="dxa"/>
            <w:vAlign w:val="center"/>
          </w:tcPr>
          <w:p w14:paraId="311F257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358,00</w:t>
            </w:r>
          </w:p>
        </w:tc>
        <w:tc>
          <w:tcPr>
            <w:tcW w:w="1134" w:type="dxa"/>
            <w:vAlign w:val="center"/>
          </w:tcPr>
          <w:p w14:paraId="12EC7BC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362,00</w:t>
            </w:r>
          </w:p>
        </w:tc>
      </w:tr>
      <w:tr w:rsidR="009F7944" w:rsidRPr="00572701" w14:paraId="491CC6FB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62A626E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276" w:type="dxa"/>
            <w:vAlign w:val="center"/>
          </w:tcPr>
          <w:p w14:paraId="1B305D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297FE25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150,00</w:t>
            </w:r>
          </w:p>
        </w:tc>
        <w:tc>
          <w:tcPr>
            <w:tcW w:w="992" w:type="dxa"/>
            <w:vAlign w:val="center"/>
          </w:tcPr>
          <w:p w14:paraId="2A1B4A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157,00</w:t>
            </w:r>
          </w:p>
        </w:tc>
        <w:tc>
          <w:tcPr>
            <w:tcW w:w="1134" w:type="dxa"/>
            <w:vAlign w:val="center"/>
          </w:tcPr>
          <w:p w14:paraId="74160A5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157,00</w:t>
            </w:r>
          </w:p>
        </w:tc>
        <w:tc>
          <w:tcPr>
            <w:tcW w:w="1417" w:type="dxa"/>
            <w:vAlign w:val="center"/>
          </w:tcPr>
          <w:p w14:paraId="0C9868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157,00</w:t>
            </w:r>
          </w:p>
        </w:tc>
        <w:tc>
          <w:tcPr>
            <w:tcW w:w="1418" w:type="dxa"/>
            <w:vAlign w:val="center"/>
          </w:tcPr>
          <w:p w14:paraId="4DE730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158,00</w:t>
            </w:r>
          </w:p>
        </w:tc>
        <w:tc>
          <w:tcPr>
            <w:tcW w:w="1417" w:type="dxa"/>
            <w:vAlign w:val="center"/>
          </w:tcPr>
          <w:p w14:paraId="393EDA2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157,00</w:t>
            </w:r>
          </w:p>
        </w:tc>
        <w:tc>
          <w:tcPr>
            <w:tcW w:w="1276" w:type="dxa"/>
            <w:vAlign w:val="center"/>
          </w:tcPr>
          <w:p w14:paraId="3B44F6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158,00</w:t>
            </w:r>
          </w:p>
        </w:tc>
        <w:tc>
          <w:tcPr>
            <w:tcW w:w="1276" w:type="dxa"/>
            <w:vAlign w:val="center"/>
          </w:tcPr>
          <w:p w14:paraId="5FB8D8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157,00</w:t>
            </w:r>
          </w:p>
        </w:tc>
        <w:tc>
          <w:tcPr>
            <w:tcW w:w="1134" w:type="dxa"/>
            <w:vAlign w:val="center"/>
          </w:tcPr>
          <w:p w14:paraId="514E6F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158,00</w:t>
            </w:r>
          </w:p>
        </w:tc>
      </w:tr>
      <w:tr w:rsidR="009F7944" w:rsidRPr="00572701" w14:paraId="0913265B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00A6911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Транспорт, связь и дорожное хозяйство</w:t>
            </w:r>
          </w:p>
        </w:tc>
        <w:tc>
          <w:tcPr>
            <w:tcW w:w="1276" w:type="dxa"/>
            <w:vAlign w:val="center"/>
          </w:tcPr>
          <w:p w14:paraId="5A6DA1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AE7A2A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176,00</w:t>
            </w:r>
          </w:p>
        </w:tc>
        <w:tc>
          <w:tcPr>
            <w:tcW w:w="992" w:type="dxa"/>
            <w:vAlign w:val="center"/>
          </w:tcPr>
          <w:p w14:paraId="6358CF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166,00</w:t>
            </w:r>
          </w:p>
        </w:tc>
        <w:tc>
          <w:tcPr>
            <w:tcW w:w="1134" w:type="dxa"/>
            <w:vAlign w:val="center"/>
          </w:tcPr>
          <w:p w14:paraId="6123A08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166,00</w:t>
            </w:r>
          </w:p>
        </w:tc>
        <w:tc>
          <w:tcPr>
            <w:tcW w:w="1417" w:type="dxa"/>
            <w:vAlign w:val="center"/>
          </w:tcPr>
          <w:p w14:paraId="2ED200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166,00</w:t>
            </w:r>
          </w:p>
        </w:tc>
        <w:tc>
          <w:tcPr>
            <w:tcW w:w="1418" w:type="dxa"/>
            <w:vAlign w:val="center"/>
          </w:tcPr>
          <w:p w14:paraId="496A4E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167,00</w:t>
            </w:r>
          </w:p>
        </w:tc>
        <w:tc>
          <w:tcPr>
            <w:tcW w:w="1417" w:type="dxa"/>
            <w:vAlign w:val="center"/>
          </w:tcPr>
          <w:p w14:paraId="0E45CA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167,00</w:t>
            </w:r>
          </w:p>
        </w:tc>
        <w:tc>
          <w:tcPr>
            <w:tcW w:w="1276" w:type="dxa"/>
            <w:vAlign w:val="center"/>
          </w:tcPr>
          <w:p w14:paraId="267FD64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168,00</w:t>
            </w:r>
          </w:p>
        </w:tc>
        <w:tc>
          <w:tcPr>
            <w:tcW w:w="1276" w:type="dxa"/>
            <w:vAlign w:val="center"/>
          </w:tcPr>
          <w:p w14:paraId="114C5A4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168,00</w:t>
            </w:r>
          </w:p>
        </w:tc>
        <w:tc>
          <w:tcPr>
            <w:tcW w:w="1134" w:type="dxa"/>
            <w:vAlign w:val="center"/>
          </w:tcPr>
          <w:p w14:paraId="393032A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169,00</w:t>
            </w:r>
          </w:p>
        </w:tc>
      </w:tr>
      <w:tr w:rsidR="009F7944" w:rsidRPr="00572701" w14:paraId="3617EE8B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3EB318B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14:paraId="77C741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323706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752,00</w:t>
            </w:r>
          </w:p>
        </w:tc>
        <w:tc>
          <w:tcPr>
            <w:tcW w:w="992" w:type="dxa"/>
            <w:vAlign w:val="center"/>
          </w:tcPr>
          <w:p w14:paraId="04097A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737,00</w:t>
            </w:r>
          </w:p>
        </w:tc>
        <w:tc>
          <w:tcPr>
            <w:tcW w:w="1134" w:type="dxa"/>
            <w:vAlign w:val="center"/>
          </w:tcPr>
          <w:p w14:paraId="7AA635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749,00</w:t>
            </w:r>
          </w:p>
        </w:tc>
        <w:tc>
          <w:tcPr>
            <w:tcW w:w="1417" w:type="dxa"/>
            <w:vAlign w:val="center"/>
          </w:tcPr>
          <w:p w14:paraId="555082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748,00</w:t>
            </w:r>
          </w:p>
        </w:tc>
        <w:tc>
          <w:tcPr>
            <w:tcW w:w="1418" w:type="dxa"/>
            <w:vAlign w:val="center"/>
          </w:tcPr>
          <w:p w14:paraId="0CABA1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749,00</w:t>
            </w:r>
          </w:p>
        </w:tc>
        <w:tc>
          <w:tcPr>
            <w:tcW w:w="1417" w:type="dxa"/>
            <w:vAlign w:val="center"/>
          </w:tcPr>
          <w:p w14:paraId="2F5F71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748,00</w:t>
            </w:r>
          </w:p>
        </w:tc>
        <w:tc>
          <w:tcPr>
            <w:tcW w:w="1276" w:type="dxa"/>
            <w:vAlign w:val="center"/>
          </w:tcPr>
          <w:p w14:paraId="7B802F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749,00</w:t>
            </w:r>
          </w:p>
        </w:tc>
        <w:tc>
          <w:tcPr>
            <w:tcW w:w="1276" w:type="dxa"/>
            <w:vAlign w:val="center"/>
          </w:tcPr>
          <w:p w14:paraId="7FA460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748,00</w:t>
            </w:r>
          </w:p>
        </w:tc>
        <w:tc>
          <w:tcPr>
            <w:tcW w:w="1134" w:type="dxa"/>
            <w:vAlign w:val="center"/>
          </w:tcPr>
          <w:p w14:paraId="6022E7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749,00</w:t>
            </w:r>
          </w:p>
        </w:tc>
      </w:tr>
      <w:tr w:rsidR="009F7944" w:rsidRPr="00572701" w14:paraId="6F4A5F38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F272A8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vAlign w:val="center"/>
          </w:tcPr>
          <w:p w14:paraId="2C985E2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C61E7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402,00</w:t>
            </w:r>
          </w:p>
        </w:tc>
        <w:tc>
          <w:tcPr>
            <w:tcW w:w="992" w:type="dxa"/>
            <w:vAlign w:val="center"/>
          </w:tcPr>
          <w:p w14:paraId="02F422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402,00</w:t>
            </w:r>
          </w:p>
        </w:tc>
        <w:tc>
          <w:tcPr>
            <w:tcW w:w="1134" w:type="dxa"/>
            <w:vAlign w:val="center"/>
          </w:tcPr>
          <w:p w14:paraId="6ACD66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399,00</w:t>
            </w:r>
          </w:p>
        </w:tc>
        <w:tc>
          <w:tcPr>
            <w:tcW w:w="1417" w:type="dxa"/>
            <w:vAlign w:val="center"/>
          </w:tcPr>
          <w:p w14:paraId="64E651B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399,00</w:t>
            </w:r>
          </w:p>
        </w:tc>
        <w:tc>
          <w:tcPr>
            <w:tcW w:w="1418" w:type="dxa"/>
            <w:vAlign w:val="center"/>
          </w:tcPr>
          <w:p w14:paraId="72DA42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402,00</w:t>
            </w:r>
          </w:p>
        </w:tc>
        <w:tc>
          <w:tcPr>
            <w:tcW w:w="1417" w:type="dxa"/>
            <w:vAlign w:val="center"/>
          </w:tcPr>
          <w:p w14:paraId="3A336B7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399,00</w:t>
            </w:r>
          </w:p>
        </w:tc>
        <w:tc>
          <w:tcPr>
            <w:tcW w:w="1276" w:type="dxa"/>
            <w:vAlign w:val="center"/>
          </w:tcPr>
          <w:p w14:paraId="61ADED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402,00</w:t>
            </w:r>
          </w:p>
        </w:tc>
        <w:tc>
          <w:tcPr>
            <w:tcW w:w="1276" w:type="dxa"/>
            <w:vAlign w:val="center"/>
          </w:tcPr>
          <w:p w14:paraId="687A2F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399,00</w:t>
            </w:r>
          </w:p>
        </w:tc>
        <w:tc>
          <w:tcPr>
            <w:tcW w:w="1134" w:type="dxa"/>
            <w:vAlign w:val="center"/>
          </w:tcPr>
          <w:p w14:paraId="327C8D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402,00</w:t>
            </w:r>
          </w:p>
        </w:tc>
      </w:tr>
      <w:tr w:rsidR="009F7944" w:rsidRPr="00572701" w14:paraId="4A7011A3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1333D245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1276" w:type="dxa"/>
            <w:vAlign w:val="center"/>
          </w:tcPr>
          <w:p w14:paraId="46165C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2E11C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63,00</w:t>
            </w:r>
          </w:p>
        </w:tc>
        <w:tc>
          <w:tcPr>
            <w:tcW w:w="992" w:type="dxa"/>
            <w:vAlign w:val="center"/>
          </w:tcPr>
          <w:p w14:paraId="711791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62,00</w:t>
            </w:r>
          </w:p>
        </w:tc>
        <w:tc>
          <w:tcPr>
            <w:tcW w:w="1134" w:type="dxa"/>
            <w:vAlign w:val="center"/>
          </w:tcPr>
          <w:p w14:paraId="303B0F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63,00</w:t>
            </w:r>
          </w:p>
        </w:tc>
        <w:tc>
          <w:tcPr>
            <w:tcW w:w="1417" w:type="dxa"/>
            <w:vAlign w:val="center"/>
          </w:tcPr>
          <w:p w14:paraId="64CABF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63,00</w:t>
            </w:r>
          </w:p>
        </w:tc>
        <w:tc>
          <w:tcPr>
            <w:tcW w:w="1418" w:type="dxa"/>
            <w:vAlign w:val="center"/>
          </w:tcPr>
          <w:p w14:paraId="51237B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64,00</w:t>
            </w:r>
          </w:p>
        </w:tc>
        <w:tc>
          <w:tcPr>
            <w:tcW w:w="1417" w:type="dxa"/>
            <w:vAlign w:val="center"/>
          </w:tcPr>
          <w:p w14:paraId="595749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64,00</w:t>
            </w:r>
          </w:p>
        </w:tc>
        <w:tc>
          <w:tcPr>
            <w:tcW w:w="1276" w:type="dxa"/>
            <w:vAlign w:val="center"/>
          </w:tcPr>
          <w:p w14:paraId="04BA41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65,00</w:t>
            </w:r>
          </w:p>
        </w:tc>
        <w:tc>
          <w:tcPr>
            <w:tcW w:w="1276" w:type="dxa"/>
            <w:vAlign w:val="center"/>
          </w:tcPr>
          <w:p w14:paraId="787B92D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65,00</w:t>
            </w:r>
          </w:p>
        </w:tc>
        <w:tc>
          <w:tcPr>
            <w:tcW w:w="1134" w:type="dxa"/>
            <w:vAlign w:val="center"/>
          </w:tcPr>
          <w:p w14:paraId="37BC35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66,00</w:t>
            </w:r>
          </w:p>
        </w:tc>
      </w:tr>
      <w:tr w:rsidR="009F7944" w:rsidRPr="00572701" w14:paraId="1BB3F40F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861752D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</w:t>
            </w:r>
          </w:p>
        </w:tc>
        <w:tc>
          <w:tcPr>
            <w:tcW w:w="1276" w:type="dxa"/>
            <w:vAlign w:val="center"/>
          </w:tcPr>
          <w:p w14:paraId="5DD92CD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6F9936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63C222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9C24E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1E53796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14:paraId="036669D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0AF676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2C30DF9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69FD8D8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F2C25D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</w:tr>
      <w:tr w:rsidR="009F7944" w:rsidRPr="00572701" w14:paraId="7167E369" w14:textId="77777777" w:rsidTr="00111ABE">
        <w:trPr>
          <w:trHeight w:val="411"/>
        </w:trPr>
        <w:tc>
          <w:tcPr>
            <w:tcW w:w="2547" w:type="dxa"/>
            <w:vAlign w:val="center"/>
          </w:tcPr>
          <w:p w14:paraId="61A6A635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в рамках реализации СРП</w:t>
            </w:r>
          </w:p>
        </w:tc>
        <w:tc>
          <w:tcPr>
            <w:tcW w:w="1276" w:type="dxa"/>
            <w:vAlign w:val="center"/>
          </w:tcPr>
          <w:p w14:paraId="5143396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1AFD67A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067E3F9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345A80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0EFF0B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14:paraId="696274E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012B7E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7C93C63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4C28AF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FDD21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</w:tr>
      <w:tr w:rsidR="009F7944" w:rsidRPr="00572701" w14:paraId="2D44B38A" w14:textId="77777777" w:rsidTr="00111ABE">
        <w:trPr>
          <w:trHeight w:val="289"/>
        </w:trPr>
        <w:tc>
          <w:tcPr>
            <w:tcW w:w="2547" w:type="dxa"/>
            <w:vAlign w:val="center"/>
          </w:tcPr>
          <w:p w14:paraId="398C16BA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без учета СРП</w:t>
            </w:r>
          </w:p>
        </w:tc>
        <w:tc>
          <w:tcPr>
            <w:tcW w:w="1276" w:type="dxa"/>
            <w:vAlign w:val="center"/>
          </w:tcPr>
          <w:p w14:paraId="4E50A07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062970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7EC980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35DFA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1763DB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14:paraId="6CEEA3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1A0666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02848E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324995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C09C12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</w:tr>
      <w:tr w:rsidR="009F7944" w:rsidRPr="00572701" w14:paraId="7B0AAB63" w14:textId="77777777" w:rsidTr="00111ABE">
        <w:trPr>
          <w:trHeight w:val="309"/>
        </w:trPr>
        <w:tc>
          <w:tcPr>
            <w:tcW w:w="2547" w:type="dxa"/>
            <w:vAlign w:val="center"/>
          </w:tcPr>
          <w:p w14:paraId="3FA886F4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Средняя заработная плата 1 работающего в месяц</w:t>
            </w:r>
          </w:p>
        </w:tc>
        <w:tc>
          <w:tcPr>
            <w:tcW w:w="1276" w:type="dxa"/>
            <w:vAlign w:val="center"/>
          </w:tcPr>
          <w:p w14:paraId="3F4E25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13611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68008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8DD32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8E7368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923FE0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D578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C6BBAA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BE485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8DE16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2CAD5563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635DFB4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Лесозаготовки</w:t>
            </w:r>
          </w:p>
        </w:tc>
        <w:tc>
          <w:tcPr>
            <w:tcW w:w="1276" w:type="dxa"/>
            <w:vAlign w:val="center"/>
          </w:tcPr>
          <w:p w14:paraId="277EF9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D4095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34,400</w:t>
            </w:r>
          </w:p>
        </w:tc>
        <w:tc>
          <w:tcPr>
            <w:tcW w:w="992" w:type="dxa"/>
            <w:vAlign w:val="center"/>
          </w:tcPr>
          <w:p w14:paraId="41B5B7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41,607</w:t>
            </w:r>
          </w:p>
        </w:tc>
        <w:tc>
          <w:tcPr>
            <w:tcW w:w="1134" w:type="dxa"/>
            <w:vAlign w:val="center"/>
          </w:tcPr>
          <w:p w14:paraId="735F104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47,124</w:t>
            </w:r>
          </w:p>
        </w:tc>
        <w:tc>
          <w:tcPr>
            <w:tcW w:w="1417" w:type="dxa"/>
            <w:vAlign w:val="center"/>
          </w:tcPr>
          <w:p w14:paraId="20FFC7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50,010</w:t>
            </w:r>
          </w:p>
        </w:tc>
        <w:tc>
          <w:tcPr>
            <w:tcW w:w="1418" w:type="dxa"/>
            <w:vAlign w:val="center"/>
          </w:tcPr>
          <w:p w14:paraId="0F95B91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52,602</w:t>
            </w:r>
          </w:p>
        </w:tc>
        <w:tc>
          <w:tcPr>
            <w:tcW w:w="1417" w:type="dxa"/>
            <w:vAlign w:val="center"/>
          </w:tcPr>
          <w:p w14:paraId="7DEA92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52,011</w:t>
            </w:r>
          </w:p>
        </w:tc>
        <w:tc>
          <w:tcPr>
            <w:tcW w:w="1276" w:type="dxa"/>
            <w:vAlign w:val="center"/>
          </w:tcPr>
          <w:p w14:paraId="2B08EEB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55,970</w:t>
            </w:r>
          </w:p>
        </w:tc>
        <w:tc>
          <w:tcPr>
            <w:tcW w:w="1276" w:type="dxa"/>
            <w:vAlign w:val="center"/>
          </w:tcPr>
          <w:p w14:paraId="10BA47B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54,091</w:t>
            </w:r>
          </w:p>
        </w:tc>
        <w:tc>
          <w:tcPr>
            <w:tcW w:w="1134" w:type="dxa"/>
            <w:vAlign w:val="center"/>
          </w:tcPr>
          <w:p w14:paraId="555EB0B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59,553</w:t>
            </w:r>
          </w:p>
        </w:tc>
      </w:tr>
      <w:tr w:rsidR="009F7944" w:rsidRPr="00572701" w14:paraId="405F6B39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10B17DB3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Рыболовство</w:t>
            </w:r>
          </w:p>
        </w:tc>
        <w:tc>
          <w:tcPr>
            <w:tcW w:w="1276" w:type="dxa"/>
            <w:vAlign w:val="center"/>
          </w:tcPr>
          <w:p w14:paraId="0430017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0B5DA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45,905</w:t>
            </w:r>
          </w:p>
        </w:tc>
        <w:tc>
          <w:tcPr>
            <w:tcW w:w="992" w:type="dxa"/>
            <w:vAlign w:val="center"/>
          </w:tcPr>
          <w:p w14:paraId="1B8C1B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63,695</w:t>
            </w:r>
          </w:p>
        </w:tc>
        <w:tc>
          <w:tcPr>
            <w:tcW w:w="1134" w:type="dxa"/>
            <w:vAlign w:val="center"/>
          </w:tcPr>
          <w:p w14:paraId="6917E1C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65,606</w:t>
            </w:r>
          </w:p>
        </w:tc>
        <w:tc>
          <w:tcPr>
            <w:tcW w:w="1417" w:type="dxa"/>
            <w:vAlign w:val="center"/>
          </w:tcPr>
          <w:p w14:paraId="543DA6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67,902</w:t>
            </w:r>
          </w:p>
        </w:tc>
        <w:tc>
          <w:tcPr>
            <w:tcW w:w="1418" w:type="dxa"/>
            <w:vAlign w:val="center"/>
          </w:tcPr>
          <w:p w14:paraId="5C2C24F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68,230</w:t>
            </w:r>
          </w:p>
        </w:tc>
        <w:tc>
          <w:tcPr>
            <w:tcW w:w="1417" w:type="dxa"/>
            <w:vAlign w:val="center"/>
          </w:tcPr>
          <w:p w14:paraId="249360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70,278</w:t>
            </w:r>
          </w:p>
        </w:tc>
        <w:tc>
          <w:tcPr>
            <w:tcW w:w="1276" w:type="dxa"/>
            <w:vAlign w:val="center"/>
          </w:tcPr>
          <w:p w14:paraId="44F9BF8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70,959</w:t>
            </w:r>
          </w:p>
        </w:tc>
        <w:tc>
          <w:tcPr>
            <w:tcW w:w="1276" w:type="dxa"/>
            <w:vAlign w:val="center"/>
          </w:tcPr>
          <w:p w14:paraId="3C35AC0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72,738</w:t>
            </w:r>
          </w:p>
        </w:tc>
        <w:tc>
          <w:tcPr>
            <w:tcW w:w="1134" w:type="dxa"/>
            <w:vAlign w:val="center"/>
          </w:tcPr>
          <w:p w14:paraId="721590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73,797</w:t>
            </w:r>
          </w:p>
        </w:tc>
      </w:tr>
      <w:tr w:rsidR="009F7944" w:rsidRPr="00572701" w14:paraId="20845567" w14:textId="77777777" w:rsidTr="00111ABE">
        <w:trPr>
          <w:trHeight w:val="128"/>
        </w:trPr>
        <w:tc>
          <w:tcPr>
            <w:tcW w:w="2547" w:type="dxa"/>
            <w:vAlign w:val="center"/>
          </w:tcPr>
          <w:p w14:paraId="27A1303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Сельское хозяйство</w:t>
            </w:r>
          </w:p>
        </w:tc>
        <w:tc>
          <w:tcPr>
            <w:tcW w:w="1276" w:type="dxa"/>
            <w:vAlign w:val="center"/>
          </w:tcPr>
          <w:p w14:paraId="6DC384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0CE3A0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41,182</w:t>
            </w:r>
          </w:p>
        </w:tc>
        <w:tc>
          <w:tcPr>
            <w:tcW w:w="992" w:type="dxa"/>
            <w:vAlign w:val="center"/>
          </w:tcPr>
          <w:p w14:paraId="0294191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43,140</w:t>
            </w:r>
          </w:p>
        </w:tc>
        <w:tc>
          <w:tcPr>
            <w:tcW w:w="1134" w:type="dxa"/>
            <w:vAlign w:val="center"/>
          </w:tcPr>
          <w:p w14:paraId="06939AA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47,124</w:t>
            </w:r>
          </w:p>
        </w:tc>
        <w:tc>
          <w:tcPr>
            <w:tcW w:w="1417" w:type="dxa"/>
            <w:vAlign w:val="center"/>
          </w:tcPr>
          <w:p w14:paraId="67A155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48,820</w:t>
            </w:r>
          </w:p>
        </w:tc>
        <w:tc>
          <w:tcPr>
            <w:tcW w:w="1418" w:type="dxa"/>
            <w:vAlign w:val="center"/>
          </w:tcPr>
          <w:p w14:paraId="334C2E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52,215</w:t>
            </w:r>
          </w:p>
        </w:tc>
        <w:tc>
          <w:tcPr>
            <w:tcW w:w="1417" w:type="dxa"/>
            <w:vAlign w:val="center"/>
          </w:tcPr>
          <w:p w14:paraId="0C9DDE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50,578</w:t>
            </w:r>
          </w:p>
        </w:tc>
        <w:tc>
          <w:tcPr>
            <w:tcW w:w="1276" w:type="dxa"/>
            <w:vAlign w:val="center"/>
          </w:tcPr>
          <w:p w14:paraId="1F8096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57,436</w:t>
            </w:r>
          </w:p>
        </w:tc>
        <w:tc>
          <w:tcPr>
            <w:tcW w:w="1276" w:type="dxa"/>
            <w:vAlign w:val="center"/>
          </w:tcPr>
          <w:p w14:paraId="2319CF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52,399</w:t>
            </w:r>
          </w:p>
        </w:tc>
        <w:tc>
          <w:tcPr>
            <w:tcW w:w="1134" w:type="dxa"/>
            <w:vAlign w:val="center"/>
          </w:tcPr>
          <w:p w14:paraId="302F455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63,180</w:t>
            </w:r>
          </w:p>
        </w:tc>
      </w:tr>
      <w:tr w:rsidR="009F7944" w:rsidRPr="00572701" w14:paraId="169E9532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0FCD23B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Пищевая промышленность</w:t>
            </w:r>
          </w:p>
        </w:tc>
        <w:tc>
          <w:tcPr>
            <w:tcW w:w="1276" w:type="dxa"/>
            <w:vAlign w:val="center"/>
          </w:tcPr>
          <w:p w14:paraId="4BE0E2E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D6D78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43,157</w:t>
            </w:r>
          </w:p>
        </w:tc>
        <w:tc>
          <w:tcPr>
            <w:tcW w:w="992" w:type="dxa"/>
            <w:vAlign w:val="center"/>
          </w:tcPr>
          <w:p w14:paraId="3BA95D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44,875</w:t>
            </w:r>
          </w:p>
        </w:tc>
        <w:tc>
          <w:tcPr>
            <w:tcW w:w="1134" w:type="dxa"/>
            <w:vAlign w:val="center"/>
          </w:tcPr>
          <w:p w14:paraId="6B6B2B7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47,124</w:t>
            </w:r>
          </w:p>
        </w:tc>
        <w:tc>
          <w:tcPr>
            <w:tcW w:w="1417" w:type="dxa"/>
            <w:vAlign w:val="center"/>
          </w:tcPr>
          <w:p w14:paraId="096FCF4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48,773</w:t>
            </w:r>
          </w:p>
        </w:tc>
        <w:tc>
          <w:tcPr>
            <w:tcW w:w="1418" w:type="dxa"/>
            <w:vAlign w:val="center"/>
          </w:tcPr>
          <w:p w14:paraId="216E7B5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52,308</w:t>
            </w:r>
          </w:p>
        </w:tc>
        <w:tc>
          <w:tcPr>
            <w:tcW w:w="1417" w:type="dxa"/>
            <w:vAlign w:val="center"/>
          </w:tcPr>
          <w:p w14:paraId="267E1E6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50,480</w:t>
            </w:r>
          </w:p>
        </w:tc>
        <w:tc>
          <w:tcPr>
            <w:tcW w:w="1276" w:type="dxa"/>
            <w:vAlign w:val="center"/>
          </w:tcPr>
          <w:p w14:paraId="4F6059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57,539</w:t>
            </w:r>
          </w:p>
        </w:tc>
        <w:tc>
          <w:tcPr>
            <w:tcW w:w="1276" w:type="dxa"/>
            <w:vAlign w:val="center"/>
          </w:tcPr>
          <w:p w14:paraId="3E52F9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52,247</w:t>
            </w:r>
          </w:p>
        </w:tc>
        <w:tc>
          <w:tcPr>
            <w:tcW w:w="1134" w:type="dxa"/>
            <w:vAlign w:val="center"/>
          </w:tcPr>
          <w:p w14:paraId="1043DD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63,293</w:t>
            </w:r>
          </w:p>
        </w:tc>
      </w:tr>
      <w:tr w:rsidR="009F7944" w:rsidRPr="00572701" w14:paraId="7270ED86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5CCE6A7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Торговля</w:t>
            </w:r>
          </w:p>
        </w:tc>
        <w:tc>
          <w:tcPr>
            <w:tcW w:w="1276" w:type="dxa"/>
            <w:vAlign w:val="center"/>
          </w:tcPr>
          <w:p w14:paraId="75D7461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5EAA0C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34,575</w:t>
            </w:r>
          </w:p>
        </w:tc>
        <w:tc>
          <w:tcPr>
            <w:tcW w:w="992" w:type="dxa"/>
            <w:vAlign w:val="center"/>
          </w:tcPr>
          <w:p w14:paraId="3CBC995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41,607</w:t>
            </w:r>
          </w:p>
        </w:tc>
        <w:tc>
          <w:tcPr>
            <w:tcW w:w="1134" w:type="dxa"/>
            <w:vAlign w:val="center"/>
          </w:tcPr>
          <w:p w14:paraId="2A5429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47,124</w:t>
            </w:r>
          </w:p>
        </w:tc>
        <w:tc>
          <w:tcPr>
            <w:tcW w:w="1417" w:type="dxa"/>
            <w:vAlign w:val="center"/>
          </w:tcPr>
          <w:p w14:paraId="79D46C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48,538</w:t>
            </w:r>
          </w:p>
        </w:tc>
        <w:tc>
          <w:tcPr>
            <w:tcW w:w="1418" w:type="dxa"/>
            <w:vAlign w:val="center"/>
          </w:tcPr>
          <w:p w14:paraId="65655B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51,750</w:t>
            </w:r>
          </w:p>
        </w:tc>
        <w:tc>
          <w:tcPr>
            <w:tcW w:w="1417" w:type="dxa"/>
            <w:vAlign w:val="center"/>
          </w:tcPr>
          <w:p w14:paraId="7C7735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49,994</w:t>
            </w:r>
          </w:p>
        </w:tc>
        <w:tc>
          <w:tcPr>
            <w:tcW w:w="1276" w:type="dxa"/>
            <w:vAlign w:val="center"/>
          </w:tcPr>
          <w:p w14:paraId="0456D42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56,925</w:t>
            </w:r>
          </w:p>
        </w:tc>
        <w:tc>
          <w:tcPr>
            <w:tcW w:w="1276" w:type="dxa"/>
            <w:vAlign w:val="center"/>
          </w:tcPr>
          <w:p w14:paraId="1216CE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51,494</w:t>
            </w:r>
          </w:p>
        </w:tc>
        <w:tc>
          <w:tcPr>
            <w:tcW w:w="1134" w:type="dxa"/>
            <w:vAlign w:val="center"/>
          </w:tcPr>
          <w:p w14:paraId="0FF2D8B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62,618</w:t>
            </w:r>
          </w:p>
        </w:tc>
      </w:tr>
      <w:tr w:rsidR="009F7944" w:rsidRPr="00572701" w14:paraId="5023837D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1550FFC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Услуги</w:t>
            </w:r>
          </w:p>
        </w:tc>
        <w:tc>
          <w:tcPr>
            <w:tcW w:w="1276" w:type="dxa"/>
            <w:vAlign w:val="center"/>
          </w:tcPr>
          <w:p w14:paraId="67531C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A7463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34,802</w:t>
            </w:r>
          </w:p>
        </w:tc>
        <w:tc>
          <w:tcPr>
            <w:tcW w:w="992" w:type="dxa"/>
            <w:vAlign w:val="center"/>
          </w:tcPr>
          <w:p w14:paraId="5E078F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41,970</w:t>
            </w:r>
          </w:p>
        </w:tc>
        <w:tc>
          <w:tcPr>
            <w:tcW w:w="1134" w:type="dxa"/>
            <w:vAlign w:val="center"/>
          </w:tcPr>
          <w:p w14:paraId="632B70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47,873</w:t>
            </w:r>
          </w:p>
        </w:tc>
        <w:tc>
          <w:tcPr>
            <w:tcW w:w="1417" w:type="dxa"/>
            <w:vAlign w:val="center"/>
          </w:tcPr>
          <w:p w14:paraId="14752F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49,309</w:t>
            </w:r>
          </w:p>
        </w:tc>
        <w:tc>
          <w:tcPr>
            <w:tcW w:w="1418" w:type="dxa"/>
            <w:vAlign w:val="center"/>
          </w:tcPr>
          <w:p w14:paraId="6EAC50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52,175</w:t>
            </w:r>
          </w:p>
        </w:tc>
        <w:tc>
          <w:tcPr>
            <w:tcW w:w="1417" w:type="dxa"/>
            <w:vAlign w:val="center"/>
          </w:tcPr>
          <w:p w14:paraId="63A60D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50,787</w:t>
            </w:r>
          </w:p>
        </w:tc>
        <w:tc>
          <w:tcPr>
            <w:tcW w:w="1276" w:type="dxa"/>
            <w:vAlign w:val="center"/>
          </w:tcPr>
          <w:p w14:paraId="747195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57,392</w:t>
            </w:r>
          </w:p>
        </w:tc>
        <w:tc>
          <w:tcPr>
            <w:tcW w:w="1276" w:type="dxa"/>
            <w:vAlign w:val="center"/>
          </w:tcPr>
          <w:p w14:paraId="44726D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52,311</w:t>
            </w:r>
          </w:p>
        </w:tc>
        <w:tc>
          <w:tcPr>
            <w:tcW w:w="1134" w:type="dxa"/>
            <w:vAlign w:val="center"/>
          </w:tcPr>
          <w:p w14:paraId="74CF4F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63,074</w:t>
            </w:r>
          </w:p>
        </w:tc>
      </w:tr>
      <w:tr w:rsidR="009F7944" w:rsidRPr="00572701" w14:paraId="1DE1E2FA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D7825F4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Энергетика</w:t>
            </w:r>
          </w:p>
        </w:tc>
        <w:tc>
          <w:tcPr>
            <w:tcW w:w="1276" w:type="dxa"/>
            <w:vAlign w:val="center"/>
          </w:tcPr>
          <w:p w14:paraId="0554EF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67FCC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65,300</w:t>
            </w:r>
          </w:p>
        </w:tc>
        <w:tc>
          <w:tcPr>
            <w:tcW w:w="992" w:type="dxa"/>
            <w:vAlign w:val="center"/>
          </w:tcPr>
          <w:p w14:paraId="0FD387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70,851</w:t>
            </w:r>
          </w:p>
        </w:tc>
        <w:tc>
          <w:tcPr>
            <w:tcW w:w="1134" w:type="dxa"/>
            <w:vAlign w:val="center"/>
          </w:tcPr>
          <w:p w14:paraId="410457B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75,393</w:t>
            </w:r>
          </w:p>
        </w:tc>
        <w:tc>
          <w:tcPr>
            <w:tcW w:w="1417" w:type="dxa"/>
            <w:vAlign w:val="center"/>
          </w:tcPr>
          <w:p w14:paraId="5EA6988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78,032</w:t>
            </w:r>
          </w:p>
        </w:tc>
        <w:tc>
          <w:tcPr>
            <w:tcW w:w="1418" w:type="dxa"/>
            <w:vAlign w:val="center"/>
          </w:tcPr>
          <w:p w14:paraId="3835FC4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78,409</w:t>
            </w:r>
          </w:p>
        </w:tc>
        <w:tc>
          <w:tcPr>
            <w:tcW w:w="1417" w:type="dxa"/>
            <w:vAlign w:val="center"/>
          </w:tcPr>
          <w:p w14:paraId="0A1B56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80,763</w:t>
            </w:r>
          </w:p>
        </w:tc>
        <w:tc>
          <w:tcPr>
            <w:tcW w:w="1276" w:type="dxa"/>
            <w:vAlign w:val="center"/>
          </w:tcPr>
          <w:p w14:paraId="55E2B1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81,545</w:t>
            </w:r>
          </w:p>
        </w:tc>
        <w:tc>
          <w:tcPr>
            <w:tcW w:w="1276" w:type="dxa"/>
            <w:vAlign w:val="center"/>
          </w:tcPr>
          <w:p w14:paraId="74D231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83,590</w:t>
            </w:r>
          </w:p>
        </w:tc>
        <w:tc>
          <w:tcPr>
            <w:tcW w:w="1134" w:type="dxa"/>
            <w:vAlign w:val="center"/>
          </w:tcPr>
          <w:p w14:paraId="3ECEC8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84,808</w:t>
            </w:r>
          </w:p>
        </w:tc>
      </w:tr>
      <w:tr w:rsidR="009F7944" w:rsidRPr="00572701" w14:paraId="791ACEDA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7DCD63FD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276" w:type="dxa"/>
            <w:vAlign w:val="center"/>
          </w:tcPr>
          <w:p w14:paraId="4B81D2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E7840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54,702</w:t>
            </w:r>
          </w:p>
        </w:tc>
        <w:tc>
          <w:tcPr>
            <w:tcW w:w="992" w:type="dxa"/>
            <w:vAlign w:val="center"/>
          </w:tcPr>
          <w:p w14:paraId="764A56B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72,170</w:t>
            </w:r>
          </w:p>
        </w:tc>
        <w:tc>
          <w:tcPr>
            <w:tcW w:w="1134" w:type="dxa"/>
            <w:vAlign w:val="center"/>
          </w:tcPr>
          <w:p w14:paraId="1CEDEBB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78,882</w:t>
            </w:r>
          </w:p>
        </w:tc>
        <w:tc>
          <w:tcPr>
            <w:tcW w:w="1417" w:type="dxa"/>
            <w:vAlign w:val="center"/>
          </w:tcPr>
          <w:p w14:paraId="6E78DD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83,378</w:t>
            </w:r>
          </w:p>
        </w:tc>
        <w:tc>
          <w:tcPr>
            <w:tcW w:w="1418" w:type="dxa"/>
            <w:vAlign w:val="center"/>
          </w:tcPr>
          <w:p w14:paraId="2DC5AC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84,009</w:t>
            </w:r>
          </w:p>
        </w:tc>
        <w:tc>
          <w:tcPr>
            <w:tcW w:w="1417" w:type="dxa"/>
            <w:vAlign w:val="center"/>
          </w:tcPr>
          <w:p w14:paraId="136DA3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86,713</w:t>
            </w:r>
          </w:p>
        </w:tc>
        <w:tc>
          <w:tcPr>
            <w:tcW w:w="1276" w:type="dxa"/>
            <w:vAlign w:val="center"/>
          </w:tcPr>
          <w:p w14:paraId="70155C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87,369</w:t>
            </w:r>
          </w:p>
        </w:tc>
        <w:tc>
          <w:tcPr>
            <w:tcW w:w="1276" w:type="dxa"/>
            <w:vAlign w:val="center"/>
          </w:tcPr>
          <w:p w14:paraId="7E9602F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90,182</w:t>
            </w:r>
          </w:p>
        </w:tc>
        <w:tc>
          <w:tcPr>
            <w:tcW w:w="1134" w:type="dxa"/>
            <w:vAlign w:val="center"/>
          </w:tcPr>
          <w:p w14:paraId="5BFC4C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90,864</w:t>
            </w:r>
          </w:p>
        </w:tc>
      </w:tr>
      <w:tr w:rsidR="009F7944" w:rsidRPr="00572701" w14:paraId="212B51CF" w14:textId="77777777" w:rsidTr="00111ABE">
        <w:trPr>
          <w:trHeight w:val="147"/>
        </w:trPr>
        <w:tc>
          <w:tcPr>
            <w:tcW w:w="2547" w:type="dxa"/>
            <w:vAlign w:val="center"/>
          </w:tcPr>
          <w:p w14:paraId="147E6980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Строительство</w:t>
            </w:r>
          </w:p>
        </w:tc>
        <w:tc>
          <w:tcPr>
            <w:tcW w:w="1276" w:type="dxa"/>
            <w:vAlign w:val="center"/>
          </w:tcPr>
          <w:p w14:paraId="50A200F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20C80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99,520</w:t>
            </w:r>
          </w:p>
        </w:tc>
        <w:tc>
          <w:tcPr>
            <w:tcW w:w="992" w:type="dxa"/>
            <w:vAlign w:val="center"/>
          </w:tcPr>
          <w:p w14:paraId="64B781E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112,192</w:t>
            </w:r>
          </w:p>
        </w:tc>
        <w:tc>
          <w:tcPr>
            <w:tcW w:w="1134" w:type="dxa"/>
            <w:vAlign w:val="center"/>
          </w:tcPr>
          <w:p w14:paraId="6EFF9E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114,436</w:t>
            </w:r>
          </w:p>
        </w:tc>
        <w:tc>
          <w:tcPr>
            <w:tcW w:w="1417" w:type="dxa"/>
            <w:vAlign w:val="center"/>
          </w:tcPr>
          <w:p w14:paraId="5F6A29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116,725</w:t>
            </w:r>
          </w:p>
        </w:tc>
        <w:tc>
          <w:tcPr>
            <w:tcW w:w="1418" w:type="dxa"/>
            <w:vAlign w:val="center"/>
          </w:tcPr>
          <w:p w14:paraId="06B983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117,869</w:t>
            </w:r>
          </w:p>
        </w:tc>
        <w:tc>
          <w:tcPr>
            <w:tcW w:w="1417" w:type="dxa"/>
            <w:vAlign w:val="center"/>
          </w:tcPr>
          <w:p w14:paraId="16031A8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119,059</w:t>
            </w:r>
          </w:p>
        </w:tc>
        <w:tc>
          <w:tcPr>
            <w:tcW w:w="1276" w:type="dxa"/>
            <w:vAlign w:val="center"/>
          </w:tcPr>
          <w:p w14:paraId="101CB3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121,405</w:t>
            </w:r>
          </w:p>
        </w:tc>
        <w:tc>
          <w:tcPr>
            <w:tcW w:w="1276" w:type="dxa"/>
            <w:vAlign w:val="center"/>
          </w:tcPr>
          <w:p w14:paraId="381C8AB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121,440</w:t>
            </w:r>
          </w:p>
        </w:tc>
        <w:tc>
          <w:tcPr>
            <w:tcW w:w="1134" w:type="dxa"/>
            <w:vAlign w:val="center"/>
          </w:tcPr>
          <w:p w14:paraId="3A0306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125,047</w:t>
            </w:r>
          </w:p>
        </w:tc>
      </w:tr>
      <w:tr w:rsidR="009F7944" w:rsidRPr="00572701" w14:paraId="5557E690" w14:textId="77777777" w:rsidTr="00111ABE">
        <w:trPr>
          <w:trHeight w:val="168"/>
        </w:trPr>
        <w:tc>
          <w:tcPr>
            <w:tcW w:w="2547" w:type="dxa"/>
            <w:vAlign w:val="center"/>
          </w:tcPr>
          <w:p w14:paraId="15EE3FE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Транспорт, связь и дорожное хозяйство</w:t>
            </w:r>
          </w:p>
        </w:tc>
        <w:tc>
          <w:tcPr>
            <w:tcW w:w="1276" w:type="dxa"/>
            <w:vAlign w:val="center"/>
          </w:tcPr>
          <w:p w14:paraId="7016424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20F8A07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57,394</w:t>
            </w:r>
          </w:p>
        </w:tc>
        <w:tc>
          <w:tcPr>
            <w:tcW w:w="992" w:type="dxa"/>
            <w:vAlign w:val="center"/>
          </w:tcPr>
          <w:p w14:paraId="7D2FC7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66,430</w:t>
            </w:r>
          </w:p>
        </w:tc>
        <w:tc>
          <w:tcPr>
            <w:tcW w:w="1134" w:type="dxa"/>
            <w:vAlign w:val="center"/>
          </w:tcPr>
          <w:p w14:paraId="2CF2FE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72,608</w:t>
            </w:r>
          </w:p>
        </w:tc>
        <w:tc>
          <w:tcPr>
            <w:tcW w:w="1417" w:type="dxa"/>
            <w:vAlign w:val="center"/>
          </w:tcPr>
          <w:p w14:paraId="012BC5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76,238</w:t>
            </w:r>
          </w:p>
        </w:tc>
        <w:tc>
          <w:tcPr>
            <w:tcW w:w="1418" w:type="dxa"/>
            <w:vAlign w:val="center"/>
          </w:tcPr>
          <w:p w14:paraId="07430C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77,528</w:t>
            </w:r>
          </w:p>
        </w:tc>
        <w:tc>
          <w:tcPr>
            <w:tcW w:w="1417" w:type="dxa"/>
            <w:vAlign w:val="center"/>
          </w:tcPr>
          <w:p w14:paraId="3235BD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79,287</w:t>
            </w:r>
          </w:p>
        </w:tc>
        <w:tc>
          <w:tcPr>
            <w:tcW w:w="1276" w:type="dxa"/>
            <w:vAlign w:val="center"/>
          </w:tcPr>
          <w:p w14:paraId="52C08A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80,629</w:t>
            </w:r>
          </w:p>
        </w:tc>
        <w:tc>
          <w:tcPr>
            <w:tcW w:w="1276" w:type="dxa"/>
            <w:vAlign w:val="center"/>
          </w:tcPr>
          <w:p w14:paraId="3F85AB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82,458</w:t>
            </w:r>
          </w:p>
        </w:tc>
        <w:tc>
          <w:tcPr>
            <w:tcW w:w="1134" w:type="dxa"/>
            <w:vAlign w:val="center"/>
          </w:tcPr>
          <w:p w14:paraId="061456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83,854</w:t>
            </w:r>
          </w:p>
        </w:tc>
      </w:tr>
      <w:tr w:rsidR="009F7944" w:rsidRPr="00572701" w14:paraId="05EF62C3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2835170D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Образование</w:t>
            </w:r>
          </w:p>
        </w:tc>
        <w:tc>
          <w:tcPr>
            <w:tcW w:w="1276" w:type="dxa"/>
            <w:vAlign w:val="center"/>
          </w:tcPr>
          <w:p w14:paraId="17C227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0E6ED1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81,188</w:t>
            </w:r>
          </w:p>
        </w:tc>
        <w:tc>
          <w:tcPr>
            <w:tcW w:w="992" w:type="dxa"/>
            <w:vAlign w:val="center"/>
          </w:tcPr>
          <w:p w14:paraId="4C5E19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97,197</w:t>
            </w:r>
          </w:p>
        </w:tc>
        <w:tc>
          <w:tcPr>
            <w:tcW w:w="1134" w:type="dxa"/>
            <w:vAlign w:val="center"/>
          </w:tcPr>
          <w:p w14:paraId="50F7E10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103,806</w:t>
            </w:r>
          </w:p>
        </w:tc>
        <w:tc>
          <w:tcPr>
            <w:tcW w:w="1417" w:type="dxa"/>
            <w:vAlign w:val="center"/>
          </w:tcPr>
          <w:p w14:paraId="507FDC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107,958</w:t>
            </w:r>
          </w:p>
        </w:tc>
        <w:tc>
          <w:tcPr>
            <w:tcW w:w="1418" w:type="dxa"/>
            <w:vAlign w:val="center"/>
          </w:tcPr>
          <w:p w14:paraId="543BCF8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109,723</w:t>
            </w:r>
          </w:p>
        </w:tc>
        <w:tc>
          <w:tcPr>
            <w:tcW w:w="1417" w:type="dxa"/>
            <w:vAlign w:val="center"/>
          </w:tcPr>
          <w:p w14:paraId="1594650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112,276</w:t>
            </w:r>
          </w:p>
        </w:tc>
        <w:tc>
          <w:tcPr>
            <w:tcW w:w="1276" w:type="dxa"/>
            <w:vAlign w:val="center"/>
          </w:tcPr>
          <w:p w14:paraId="78F382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114,221</w:t>
            </w:r>
          </w:p>
        </w:tc>
        <w:tc>
          <w:tcPr>
            <w:tcW w:w="1276" w:type="dxa"/>
            <w:vAlign w:val="center"/>
          </w:tcPr>
          <w:p w14:paraId="30DD5A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116,767</w:t>
            </w:r>
          </w:p>
        </w:tc>
        <w:tc>
          <w:tcPr>
            <w:tcW w:w="1134" w:type="dxa"/>
            <w:vAlign w:val="center"/>
          </w:tcPr>
          <w:p w14:paraId="36E18D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118,790</w:t>
            </w:r>
          </w:p>
        </w:tc>
      </w:tr>
      <w:tr w:rsidR="009F7944" w:rsidRPr="00572701" w14:paraId="3D626BB7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4BAC826B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Здравоохранение</w:t>
            </w:r>
          </w:p>
        </w:tc>
        <w:tc>
          <w:tcPr>
            <w:tcW w:w="1276" w:type="dxa"/>
            <w:vAlign w:val="center"/>
          </w:tcPr>
          <w:p w14:paraId="341429D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04954D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89,820</w:t>
            </w:r>
          </w:p>
        </w:tc>
        <w:tc>
          <w:tcPr>
            <w:tcW w:w="992" w:type="dxa"/>
            <w:vAlign w:val="center"/>
          </w:tcPr>
          <w:p w14:paraId="6EBDD8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100,846</w:t>
            </w:r>
          </w:p>
        </w:tc>
        <w:tc>
          <w:tcPr>
            <w:tcW w:w="1134" w:type="dxa"/>
            <w:vAlign w:val="center"/>
          </w:tcPr>
          <w:p w14:paraId="042CCE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114,000</w:t>
            </w:r>
          </w:p>
        </w:tc>
        <w:tc>
          <w:tcPr>
            <w:tcW w:w="1417" w:type="dxa"/>
            <w:vAlign w:val="center"/>
          </w:tcPr>
          <w:p w14:paraId="460032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119,016</w:t>
            </w:r>
          </w:p>
        </w:tc>
        <w:tc>
          <w:tcPr>
            <w:tcW w:w="1418" w:type="dxa"/>
            <w:vAlign w:val="center"/>
          </w:tcPr>
          <w:p w14:paraId="10AECD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120,270</w:t>
            </w:r>
          </w:p>
        </w:tc>
        <w:tc>
          <w:tcPr>
            <w:tcW w:w="1417" w:type="dxa"/>
            <w:vAlign w:val="center"/>
          </w:tcPr>
          <w:p w14:paraId="1D217A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125,086</w:t>
            </w:r>
          </w:p>
        </w:tc>
        <w:tc>
          <w:tcPr>
            <w:tcW w:w="1276" w:type="dxa"/>
            <w:vAlign w:val="center"/>
          </w:tcPr>
          <w:p w14:paraId="287638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126,765</w:t>
            </w:r>
          </w:p>
        </w:tc>
        <w:tc>
          <w:tcPr>
            <w:tcW w:w="1276" w:type="dxa"/>
            <w:vAlign w:val="center"/>
          </w:tcPr>
          <w:p w14:paraId="5A5250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130,089</w:t>
            </w:r>
          </w:p>
        </w:tc>
        <w:tc>
          <w:tcPr>
            <w:tcW w:w="1134" w:type="dxa"/>
            <w:vAlign w:val="center"/>
          </w:tcPr>
          <w:p w14:paraId="22F573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131,835</w:t>
            </w:r>
          </w:p>
        </w:tc>
      </w:tr>
      <w:tr w:rsidR="009F7944" w:rsidRPr="00572701" w14:paraId="3B84BDCB" w14:textId="77777777" w:rsidTr="00111ABE">
        <w:trPr>
          <w:trHeight w:val="269"/>
        </w:trPr>
        <w:tc>
          <w:tcPr>
            <w:tcW w:w="2547" w:type="dxa"/>
            <w:vAlign w:val="center"/>
          </w:tcPr>
          <w:p w14:paraId="03CB1F1B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Культура</w:t>
            </w:r>
          </w:p>
        </w:tc>
        <w:tc>
          <w:tcPr>
            <w:tcW w:w="1276" w:type="dxa"/>
            <w:vAlign w:val="center"/>
          </w:tcPr>
          <w:p w14:paraId="2274F73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7C3C0F5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80,515</w:t>
            </w:r>
          </w:p>
        </w:tc>
        <w:tc>
          <w:tcPr>
            <w:tcW w:w="992" w:type="dxa"/>
            <w:vAlign w:val="center"/>
          </w:tcPr>
          <w:p w14:paraId="272505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94,582</w:t>
            </w:r>
          </w:p>
        </w:tc>
        <w:tc>
          <w:tcPr>
            <w:tcW w:w="1134" w:type="dxa"/>
            <w:vAlign w:val="center"/>
          </w:tcPr>
          <w:p w14:paraId="524BF11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107,351</w:t>
            </w:r>
          </w:p>
        </w:tc>
        <w:tc>
          <w:tcPr>
            <w:tcW w:w="1417" w:type="dxa"/>
            <w:vAlign w:val="center"/>
          </w:tcPr>
          <w:p w14:paraId="466CE8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113,255</w:t>
            </w:r>
          </w:p>
        </w:tc>
        <w:tc>
          <w:tcPr>
            <w:tcW w:w="1418" w:type="dxa"/>
            <w:vAlign w:val="center"/>
          </w:tcPr>
          <w:p w14:paraId="5B226A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114,651</w:t>
            </w:r>
          </w:p>
        </w:tc>
        <w:tc>
          <w:tcPr>
            <w:tcW w:w="1417" w:type="dxa"/>
            <w:vAlign w:val="center"/>
          </w:tcPr>
          <w:p w14:paraId="5255CA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119,031</w:t>
            </w:r>
          </w:p>
        </w:tc>
        <w:tc>
          <w:tcPr>
            <w:tcW w:w="1276" w:type="dxa"/>
            <w:vAlign w:val="center"/>
          </w:tcPr>
          <w:p w14:paraId="404EC32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121,530</w:t>
            </w:r>
          </w:p>
        </w:tc>
        <w:tc>
          <w:tcPr>
            <w:tcW w:w="1276" w:type="dxa"/>
            <w:vAlign w:val="center"/>
          </w:tcPr>
          <w:p w14:paraId="28A135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123,792</w:t>
            </w:r>
          </w:p>
        </w:tc>
        <w:tc>
          <w:tcPr>
            <w:tcW w:w="1134" w:type="dxa"/>
            <w:vAlign w:val="center"/>
          </w:tcPr>
          <w:p w14:paraId="4B81541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126,391</w:t>
            </w:r>
          </w:p>
        </w:tc>
      </w:tr>
      <w:tr w:rsidR="009F7944" w:rsidRPr="00572701" w14:paraId="25E91598" w14:textId="77777777" w:rsidTr="00111ABE">
        <w:trPr>
          <w:trHeight w:val="431"/>
        </w:trPr>
        <w:tc>
          <w:tcPr>
            <w:tcW w:w="2547" w:type="dxa"/>
            <w:vAlign w:val="center"/>
          </w:tcPr>
          <w:p w14:paraId="6E71E5BE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</w:t>
            </w:r>
          </w:p>
        </w:tc>
        <w:tc>
          <w:tcPr>
            <w:tcW w:w="1276" w:type="dxa"/>
            <w:vAlign w:val="center"/>
          </w:tcPr>
          <w:p w14:paraId="2287916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45E2CF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29411C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41F32B9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28DD26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472AA2A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49AF54C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665474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510AA3D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03B81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42AE36BC" w14:textId="77777777" w:rsidTr="00111ABE">
        <w:trPr>
          <w:trHeight w:val="309"/>
        </w:trPr>
        <w:tc>
          <w:tcPr>
            <w:tcW w:w="2547" w:type="dxa"/>
            <w:vAlign w:val="center"/>
          </w:tcPr>
          <w:p w14:paraId="79EE37B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в рамках реализации СРП</w:t>
            </w:r>
          </w:p>
        </w:tc>
        <w:tc>
          <w:tcPr>
            <w:tcW w:w="1276" w:type="dxa"/>
            <w:vAlign w:val="center"/>
          </w:tcPr>
          <w:p w14:paraId="42DC5C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1AE768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3AAA01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27182D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65840F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165F16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58EB023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4AC217C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131644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584AA5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7E93EDF0" w14:textId="77777777" w:rsidTr="00111ABE">
        <w:trPr>
          <w:trHeight w:val="475"/>
        </w:trPr>
        <w:tc>
          <w:tcPr>
            <w:tcW w:w="2547" w:type="dxa"/>
            <w:vAlign w:val="center"/>
          </w:tcPr>
          <w:p w14:paraId="3076B047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Добыча нефти и газа без учета СРП</w:t>
            </w:r>
          </w:p>
        </w:tc>
        <w:tc>
          <w:tcPr>
            <w:tcW w:w="1276" w:type="dxa"/>
            <w:vAlign w:val="center"/>
          </w:tcPr>
          <w:p w14:paraId="54554F6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рублей</w:t>
            </w:r>
          </w:p>
        </w:tc>
        <w:tc>
          <w:tcPr>
            <w:tcW w:w="1134" w:type="dxa"/>
            <w:vAlign w:val="center"/>
          </w:tcPr>
          <w:p w14:paraId="67D545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992" w:type="dxa"/>
            <w:vAlign w:val="center"/>
          </w:tcPr>
          <w:p w14:paraId="7BDD892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CE2AE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1F3BF45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8" w:type="dxa"/>
            <w:vAlign w:val="center"/>
          </w:tcPr>
          <w:p w14:paraId="5A18F8A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417" w:type="dxa"/>
            <w:vAlign w:val="center"/>
          </w:tcPr>
          <w:p w14:paraId="0B07289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2CACABC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276" w:type="dxa"/>
            <w:vAlign w:val="center"/>
          </w:tcPr>
          <w:p w14:paraId="7746CE5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  <w:tc>
          <w:tcPr>
            <w:tcW w:w="1134" w:type="dxa"/>
            <w:vAlign w:val="center"/>
          </w:tcPr>
          <w:p w14:paraId="726743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0,000</w:t>
            </w:r>
          </w:p>
        </w:tc>
      </w:tr>
      <w:tr w:rsidR="009F7944" w:rsidRPr="00572701" w14:paraId="14F1D26D" w14:textId="77777777" w:rsidTr="00111ABE">
        <w:trPr>
          <w:trHeight w:val="413"/>
        </w:trPr>
        <w:tc>
          <w:tcPr>
            <w:tcW w:w="15021" w:type="dxa"/>
            <w:gridSpan w:val="11"/>
            <w:vAlign w:val="center"/>
          </w:tcPr>
          <w:p w14:paraId="0C1C1BEF" w14:textId="77777777" w:rsidR="009F7944" w:rsidRPr="000A2243" w:rsidRDefault="009F7944" w:rsidP="00111ABE">
            <w:pPr>
              <w:jc w:val="center"/>
              <w:rPr>
                <w:b/>
                <w:sz w:val="20"/>
                <w:szCs w:val="20"/>
              </w:rPr>
            </w:pPr>
            <w:r w:rsidRPr="000A2243">
              <w:rPr>
                <w:b/>
                <w:sz w:val="20"/>
                <w:szCs w:val="20"/>
              </w:rPr>
              <w:t>12. Жилищно-коммунальное хозяйство</w:t>
            </w:r>
          </w:p>
          <w:p w14:paraId="2D684A29" w14:textId="77777777" w:rsidR="009F7944" w:rsidRPr="00C669E7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572701" w14:paraId="4E88331F" w14:textId="77777777" w:rsidTr="00111ABE">
        <w:trPr>
          <w:trHeight w:val="241"/>
        </w:trPr>
        <w:tc>
          <w:tcPr>
            <w:tcW w:w="2547" w:type="dxa"/>
            <w:vAlign w:val="center"/>
          </w:tcPr>
          <w:p w14:paraId="1C2256AC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Полная стоимость предоставляемых жилищно-коммунальных услуг</w:t>
            </w:r>
          </w:p>
        </w:tc>
        <w:tc>
          <w:tcPr>
            <w:tcW w:w="1276" w:type="dxa"/>
            <w:vAlign w:val="center"/>
          </w:tcPr>
          <w:p w14:paraId="6C63CB5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 рублей </w:t>
            </w:r>
          </w:p>
        </w:tc>
        <w:tc>
          <w:tcPr>
            <w:tcW w:w="1134" w:type="dxa"/>
            <w:vAlign w:val="center"/>
          </w:tcPr>
          <w:p w14:paraId="4B7DA88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204,170</w:t>
            </w:r>
          </w:p>
        </w:tc>
        <w:tc>
          <w:tcPr>
            <w:tcW w:w="992" w:type="dxa"/>
            <w:vAlign w:val="center"/>
          </w:tcPr>
          <w:p w14:paraId="2EB7BCC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208,043</w:t>
            </w:r>
          </w:p>
        </w:tc>
        <w:tc>
          <w:tcPr>
            <w:tcW w:w="1134" w:type="dxa"/>
            <w:vAlign w:val="center"/>
          </w:tcPr>
          <w:p w14:paraId="59D207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227,391</w:t>
            </w:r>
          </w:p>
        </w:tc>
        <w:tc>
          <w:tcPr>
            <w:tcW w:w="1417" w:type="dxa"/>
            <w:vAlign w:val="center"/>
          </w:tcPr>
          <w:p w14:paraId="6981C6F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240,352</w:t>
            </w:r>
          </w:p>
        </w:tc>
        <w:tc>
          <w:tcPr>
            <w:tcW w:w="1418" w:type="dxa"/>
            <w:vAlign w:val="center"/>
          </w:tcPr>
          <w:p w14:paraId="32BBECB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241,034</w:t>
            </w:r>
          </w:p>
        </w:tc>
        <w:tc>
          <w:tcPr>
            <w:tcW w:w="1417" w:type="dxa"/>
            <w:vAlign w:val="center"/>
          </w:tcPr>
          <w:p w14:paraId="6E751E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249,966</w:t>
            </w:r>
          </w:p>
        </w:tc>
        <w:tc>
          <w:tcPr>
            <w:tcW w:w="1276" w:type="dxa"/>
            <w:vAlign w:val="center"/>
          </w:tcPr>
          <w:p w14:paraId="1E2564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250,676</w:t>
            </w:r>
          </w:p>
        </w:tc>
        <w:tc>
          <w:tcPr>
            <w:tcW w:w="1276" w:type="dxa"/>
            <w:vAlign w:val="center"/>
          </w:tcPr>
          <w:p w14:paraId="1B9043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259,965</w:t>
            </w:r>
          </w:p>
        </w:tc>
        <w:tc>
          <w:tcPr>
            <w:tcW w:w="1134" w:type="dxa"/>
            <w:vAlign w:val="center"/>
          </w:tcPr>
          <w:p w14:paraId="088AC3D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260,703</w:t>
            </w:r>
          </w:p>
        </w:tc>
      </w:tr>
      <w:tr w:rsidR="009F7944" w:rsidRPr="00572701" w14:paraId="04E18F5D" w14:textId="77777777" w:rsidTr="00111ABE">
        <w:trPr>
          <w:trHeight w:val="155"/>
        </w:trPr>
        <w:tc>
          <w:tcPr>
            <w:tcW w:w="2547" w:type="dxa"/>
            <w:vAlign w:val="center"/>
          </w:tcPr>
          <w:p w14:paraId="5A1E1D8D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Стоимость жилищно-коммунальных услуг, оплачиваемых населением</w:t>
            </w:r>
          </w:p>
        </w:tc>
        <w:tc>
          <w:tcPr>
            <w:tcW w:w="1276" w:type="dxa"/>
            <w:vAlign w:val="center"/>
          </w:tcPr>
          <w:p w14:paraId="50609C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млн. </w:t>
            </w:r>
            <w:r w:rsidRPr="000A2243">
              <w:rPr>
                <w:sz w:val="20"/>
                <w:szCs w:val="20"/>
              </w:rPr>
              <w:t xml:space="preserve"> рублей</w:t>
            </w:r>
          </w:p>
        </w:tc>
        <w:tc>
          <w:tcPr>
            <w:tcW w:w="1134" w:type="dxa"/>
            <w:vAlign w:val="center"/>
          </w:tcPr>
          <w:p w14:paraId="2566011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194,190</w:t>
            </w:r>
          </w:p>
        </w:tc>
        <w:tc>
          <w:tcPr>
            <w:tcW w:w="992" w:type="dxa"/>
            <w:vAlign w:val="center"/>
          </w:tcPr>
          <w:p w14:paraId="5543B9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200,284</w:t>
            </w:r>
          </w:p>
        </w:tc>
        <w:tc>
          <w:tcPr>
            <w:tcW w:w="1134" w:type="dxa"/>
            <w:vAlign w:val="center"/>
          </w:tcPr>
          <w:p w14:paraId="223312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218,910</w:t>
            </w:r>
          </w:p>
        </w:tc>
        <w:tc>
          <w:tcPr>
            <w:tcW w:w="1417" w:type="dxa"/>
            <w:vAlign w:val="center"/>
          </w:tcPr>
          <w:p w14:paraId="1C5680C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234,343</w:t>
            </w:r>
          </w:p>
        </w:tc>
        <w:tc>
          <w:tcPr>
            <w:tcW w:w="1418" w:type="dxa"/>
            <w:vAlign w:val="center"/>
          </w:tcPr>
          <w:p w14:paraId="3D97B12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235,972</w:t>
            </w:r>
          </w:p>
        </w:tc>
        <w:tc>
          <w:tcPr>
            <w:tcW w:w="1417" w:type="dxa"/>
            <w:vAlign w:val="center"/>
          </w:tcPr>
          <w:p w14:paraId="7F73207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244,467</w:t>
            </w:r>
          </w:p>
        </w:tc>
        <w:tc>
          <w:tcPr>
            <w:tcW w:w="1276" w:type="dxa"/>
            <w:vAlign w:val="center"/>
          </w:tcPr>
          <w:p w14:paraId="7EB1817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247,201</w:t>
            </w:r>
          </w:p>
        </w:tc>
        <w:tc>
          <w:tcPr>
            <w:tcW w:w="1276" w:type="dxa"/>
            <w:vAlign w:val="center"/>
          </w:tcPr>
          <w:p w14:paraId="7AC1C0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254,766</w:t>
            </w:r>
          </w:p>
        </w:tc>
        <w:tc>
          <w:tcPr>
            <w:tcW w:w="1134" w:type="dxa"/>
            <w:vAlign w:val="center"/>
          </w:tcPr>
          <w:p w14:paraId="75F64C7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257,314</w:t>
            </w:r>
          </w:p>
        </w:tc>
      </w:tr>
      <w:tr w:rsidR="009F7944" w:rsidRPr="00572701" w14:paraId="5C16CA69" w14:textId="77777777" w:rsidTr="00111ABE">
        <w:trPr>
          <w:trHeight w:val="70"/>
        </w:trPr>
        <w:tc>
          <w:tcPr>
            <w:tcW w:w="2547" w:type="dxa"/>
            <w:vAlign w:val="center"/>
          </w:tcPr>
          <w:p w14:paraId="5C459390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Доля стоимости жилищно-коммунальных услуг, оплачиваемых населением</w:t>
            </w:r>
          </w:p>
        </w:tc>
        <w:tc>
          <w:tcPr>
            <w:tcW w:w="1276" w:type="dxa"/>
            <w:vAlign w:val="center"/>
          </w:tcPr>
          <w:p w14:paraId="743ADE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A2243">
              <w:rPr>
                <w:sz w:val="20"/>
                <w:szCs w:val="20"/>
              </w:rPr>
              <w:t>роцент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14:paraId="117D1A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95,10</w:t>
            </w:r>
          </w:p>
        </w:tc>
        <w:tc>
          <w:tcPr>
            <w:tcW w:w="992" w:type="dxa"/>
            <w:vAlign w:val="center"/>
          </w:tcPr>
          <w:p w14:paraId="076B3B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96,27</w:t>
            </w:r>
          </w:p>
        </w:tc>
        <w:tc>
          <w:tcPr>
            <w:tcW w:w="1134" w:type="dxa"/>
            <w:vAlign w:val="center"/>
          </w:tcPr>
          <w:p w14:paraId="37DD86F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96,90</w:t>
            </w:r>
          </w:p>
        </w:tc>
        <w:tc>
          <w:tcPr>
            <w:tcW w:w="1417" w:type="dxa"/>
            <w:vAlign w:val="center"/>
          </w:tcPr>
          <w:p w14:paraId="4890464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97,50</w:t>
            </w:r>
          </w:p>
        </w:tc>
        <w:tc>
          <w:tcPr>
            <w:tcW w:w="1418" w:type="dxa"/>
            <w:vAlign w:val="center"/>
          </w:tcPr>
          <w:p w14:paraId="61E56F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97,90</w:t>
            </w:r>
          </w:p>
        </w:tc>
        <w:tc>
          <w:tcPr>
            <w:tcW w:w="1417" w:type="dxa"/>
            <w:vAlign w:val="center"/>
          </w:tcPr>
          <w:p w14:paraId="39F0B40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97,80</w:t>
            </w:r>
          </w:p>
        </w:tc>
        <w:tc>
          <w:tcPr>
            <w:tcW w:w="1276" w:type="dxa"/>
            <w:vAlign w:val="center"/>
          </w:tcPr>
          <w:p w14:paraId="6237BEB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98,50</w:t>
            </w:r>
          </w:p>
        </w:tc>
        <w:tc>
          <w:tcPr>
            <w:tcW w:w="1276" w:type="dxa"/>
            <w:vAlign w:val="center"/>
          </w:tcPr>
          <w:p w14:paraId="0F9D7A6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98,00</w:t>
            </w:r>
          </w:p>
        </w:tc>
        <w:tc>
          <w:tcPr>
            <w:tcW w:w="1134" w:type="dxa"/>
            <w:vAlign w:val="center"/>
          </w:tcPr>
          <w:p w14:paraId="276EAE0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98,70</w:t>
            </w:r>
          </w:p>
        </w:tc>
      </w:tr>
      <w:tr w:rsidR="009F7944" w:rsidRPr="00572701" w14:paraId="675B6BFC" w14:textId="77777777" w:rsidTr="00111ABE">
        <w:trPr>
          <w:trHeight w:val="221"/>
        </w:trPr>
        <w:tc>
          <w:tcPr>
            <w:tcW w:w="2547" w:type="dxa"/>
            <w:vAlign w:val="center"/>
          </w:tcPr>
          <w:p w14:paraId="715FFAC1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Наличие жилищного фонда</w:t>
            </w:r>
          </w:p>
        </w:tc>
        <w:tc>
          <w:tcPr>
            <w:tcW w:w="1276" w:type="dxa"/>
            <w:vAlign w:val="center"/>
          </w:tcPr>
          <w:p w14:paraId="0A23AB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тыс. кв.</w:t>
            </w:r>
            <w:r w:rsidRPr="000A2243">
              <w:rPr>
                <w:sz w:val="20"/>
                <w:szCs w:val="20"/>
              </w:rPr>
              <w:t xml:space="preserve"> метров общей площади</w:t>
            </w:r>
          </w:p>
        </w:tc>
        <w:tc>
          <w:tcPr>
            <w:tcW w:w="1134" w:type="dxa"/>
            <w:vAlign w:val="center"/>
          </w:tcPr>
          <w:p w14:paraId="15749B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451,240</w:t>
            </w:r>
          </w:p>
        </w:tc>
        <w:tc>
          <w:tcPr>
            <w:tcW w:w="992" w:type="dxa"/>
            <w:vAlign w:val="center"/>
          </w:tcPr>
          <w:p w14:paraId="35886A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459,504</w:t>
            </w:r>
          </w:p>
        </w:tc>
        <w:tc>
          <w:tcPr>
            <w:tcW w:w="1134" w:type="dxa"/>
            <w:vAlign w:val="center"/>
          </w:tcPr>
          <w:p w14:paraId="4D79B1F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459,824</w:t>
            </w:r>
          </w:p>
        </w:tc>
        <w:tc>
          <w:tcPr>
            <w:tcW w:w="1417" w:type="dxa"/>
            <w:vAlign w:val="center"/>
          </w:tcPr>
          <w:p w14:paraId="50AD950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460,474</w:t>
            </w:r>
          </w:p>
        </w:tc>
        <w:tc>
          <w:tcPr>
            <w:tcW w:w="1418" w:type="dxa"/>
            <w:vAlign w:val="center"/>
          </w:tcPr>
          <w:p w14:paraId="2E3B9C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460,574</w:t>
            </w:r>
          </w:p>
        </w:tc>
        <w:tc>
          <w:tcPr>
            <w:tcW w:w="1417" w:type="dxa"/>
            <w:vAlign w:val="center"/>
          </w:tcPr>
          <w:p w14:paraId="40008A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460,674</w:t>
            </w:r>
          </w:p>
        </w:tc>
        <w:tc>
          <w:tcPr>
            <w:tcW w:w="1276" w:type="dxa"/>
            <w:vAlign w:val="center"/>
          </w:tcPr>
          <w:p w14:paraId="6FC0509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460,974</w:t>
            </w:r>
          </w:p>
        </w:tc>
        <w:tc>
          <w:tcPr>
            <w:tcW w:w="1276" w:type="dxa"/>
            <w:vAlign w:val="center"/>
          </w:tcPr>
          <w:p w14:paraId="3FE0453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460,874</w:t>
            </w:r>
          </w:p>
        </w:tc>
        <w:tc>
          <w:tcPr>
            <w:tcW w:w="1134" w:type="dxa"/>
            <w:vAlign w:val="center"/>
          </w:tcPr>
          <w:p w14:paraId="19CCF8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461,374</w:t>
            </w:r>
          </w:p>
        </w:tc>
      </w:tr>
      <w:tr w:rsidR="009F7944" w:rsidRPr="00572701" w14:paraId="2BEA7210" w14:textId="77777777" w:rsidTr="00111ABE">
        <w:trPr>
          <w:trHeight w:val="433"/>
        </w:trPr>
        <w:tc>
          <w:tcPr>
            <w:tcW w:w="2547" w:type="dxa"/>
            <w:vAlign w:val="center"/>
          </w:tcPr>
          <w:p w14:paraId="394A951D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Выбытие жилищного фонда</w:t>
            </w:r>
          </w:p>
        </w:tc>
        <w:tc>
          <w:tcPr>
            <w:tcW w:w="1276" w:type="dxa"/>
            <w:vAlign w:val="center"/>
          </w:tcPr>
          <w:p w14:paraId="7D4748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кв. </w:t>
            </w:r>
            <w:r w:rsidRPr="000A2243">
              <w:rPr>
                <w:sz w:val="20"/>
                <w:szCs w:val="20"/>
              </w:rPr>
              <w:t>метров</w:t>
            </w:r>
            <w:r>
              <w:rPr>
                <w:sz w:val="20"/>
                <w:szCs w:val="20"/>
              </w:rPr>
              <w:t xml:space="preserve"> общей площади</w:t>
            </w:r>
          </w:p>
        </w:tc>
        <w:tc>
          <w:tcPr>
            <w:tcW w:w="1134" w:type="dxa"/>
            <w:vAlign w:val="center"/>
          </w:tcPr>
          <w:p w14:paraId="32C6CD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3,610</w:t>
            </w:r>
          </w:p>
        </w:tc>
        <w:tc>
          <w:tcPr>
            <w:tcW w:w="992" w:type="dxa"/>
            <w:vAlign w:val="center"/>
          </w:tcPr>
          <w:p w14:paraId="0FC764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4,030</w:t>
            </w:r>
          </w:p>
        </w:tc>
        <w:tc>
          <w:tcPr>
            <w:tcW w:w="1134" w:type="dxa"/>
            <w:vAlign w:val="center"/>
          </w:tcPr>
          <w:p w14:paraId="6F6830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4,250</w:t>
            </w:r>
          </w:p>
        </w:tc>
        <w:tc>
          <w:tcPr>
            <w:tcW w:w="1417" w:type="dxa"/>
            <w:vAlign w:val="center"/>
          </w:tcPr>
          <w:p w14:paraId="0B0C79A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4,800</w:t>
            </w:r>
          </w:p>
        </w:tc>
        <w:tc>
          <w:tcPr>
            <w:tcW w:w="1418" w:type="dxa"/>
            <w:vAlign w:val="center"/>
          </w:tcPr>
          <w:p w14:paraId="78A4A1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4,700</w:t>
            </w:r>
          </w:p>
        </w:tc>
        <w:tc>
          <w:tcPr>
            <w:tcW w:w="1417" w:type="dxa"/>
            <w:vAlign w:val="center"/>
          </w:tcPr>
          <w:p w14:paraId="5EC78E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4,800</w:t>
            </w:r>
          </w:p>
        </w:tc>
        <w:tc>
          <w:tcPr>
            <w:tcW w:w="1276" w:type="dxa"/>
            <w:vAlign w:val="center"/>
          </w:tcPr>
          <w:p w14:paraId="28AE6CC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4,700</w:t>
            </w:r>
          </w:p>
        </w:tc>
        <w:tc>
          <w:tcPr>
            <w:tcW w:w="1276" w:type="dxa"/>
            <w:vAlign w:val="center"/>
          </w:tcPr>
          <w:p w14:paraId="468F7E4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4,050</w:t>
            </w:r>
          </w:p>
        </w:tc>
        <w:tc>
          <w:tcPr>
            <w:tcW w:w="1134" w:type="dxa"/>
            <w:vAlign w:val="center"/>
          </w:tcPr>
          <w:p w14:paraId="09EB88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4,200</w:t>
            </w:r>
          </w:p>
        </w:tc>
      </w:tr>
      <w:tr w:rsidR="009F7944" w:rsidRPr="00572701" w14:paraId="51B1C410" w14:textId="77777777" w:rsidTr="00111ABE">
        <w:trPr>
          <w:trHeight w:val="413"/>
        </w:trPr>
        <w:tc>
          <w:tcPr>
            <w:tcW w:w="15021" w:type="dxa"/>
            <w:gridSpan w:val="11"/>
            <w:vAlign w:val="center"/>
          </w:tcPr>
          <w:p w14:paraId="5C26A5C1" w14:textId="77777777" w:rsidR="009F7944" w:rsidRPr="00C669E7" w:rsidRDefault="009F7944" w:rsidP="00111ABE">
            <w:pPr>
              <w:jc w:val="center"/>
              <w:rPr>
                <w:sz w:val="20"/>
                <w:szCs w:val="20"/>
              </w:rPr>
            </w:pPr>
            <w:r w:rsidRPr="00FA0F31">
              <w:rPr>
                <w:b/>
                <w:sz w:val="20"/>
                <w:szCs w:val="20"/>
              </w:rPr>
              <w:t>13.Социальная сфер</w:t>
            </w:r>
            <w:r>
              <w:rPr>
                <w:b/>
                <w:sz w:val="20"/>
                <w:szCs w:val="20"/>
              </w:rPr>
              <w:t>ы</w:t>
            </w:r>
          </w:p>
        </w:tc>
      </w:tr>
      <w:tr w:rsidR="009F7944" w:rsidRPr="000A2243" w14:paraId="1E806E3B" w14:textId="77777777" w:rsidTr="00111ABE">
        <w:trPr>
          <w:trHeight w:val="636"/>
        </w:trPr>
        <w:tc>
          <w:tcPr>
            <w:tcW w:w="2547" w:type="dxa"/>
            <w:vAlign w:val="center"/>
          </w:tcPr>
          <w:p w14:paraId="2BBB89AF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детей в дошкольных образовательных учреждениях</w:t>
            </w:r>
          </w:p>
        </w:tc>
        <w:tc>
          <w:tcPr>
            <w:tcW w:w="1276" w:type="dxa"/>
            <w:vAlign w:val="center"/>
          </w:tcPr>
          <w:p w14:paraId="549DB95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тыс. </w:t>
            </w:r>
            <w:r w:rsidRPr="000A2243">
              <w:rPr>
                <w:sz w:val="20"/>
                <w:szCs w:val="20"/>
              </w:rPr>
              <w:t>человек</w:t>
            </w:r>
          </w:p>
        </w:tc>
        <w:tc>
          <w:tcPr>
            <w:tcW w:w="1134" w:type="dxa"/>
            <w:vAlign w:val="center"/>
          </w:tcPr>
          <w:p w14:paraId="41DB41D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0,687</w:t>
            </w:r>
          </w:p>
        </w:tc>
        <w:tc>
          <w:tcPr>
            <w:tcW w:w="992" w:type="dxa"/>
            <w:vAlign w:val="center"/>
          </w:tcPr>
          <w:p w14:paraId="137A117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0,642</w:t>
            </w:r>
          </w:p>
        </w:tc>
        <w:tc>
          <w:tcPr>
            <w:tcW w:w="1134" w:type="dxa"/>
            <w:vAlign w:val="center"/>
          </w:tcPr>
          <w:p w14:paraId="4CFD41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0,658</w:t>
            </w:r>
          </w:p>
        </w:tc>
        <w:tc>
          <w:tcPr>
            <w:tcW w:w="1417" w:type="dxa"/>
            <w:vAlign w:val="center"/>
          </w:tcPr>
          <w:p w14:paraId="2AC781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0,669</w:t>
            </w:r>
          </w:p>
        </w:tc>
        <w:tc>
          <w:tcPr>
            <w:tcW w:w="1418" w:type="dxa"/>
            <w:vAlign w:val="center"/>
          </w:tcPr>
          <w:p w14:paraId="42B0B0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0,670</w:t>
            </w:r>
          </w:p>
        </w:tc>
        <w:tc>
          <w:tcPr>
            <w:tcW w:w="1417" w:type="dxa"/>
            <w:vAlign w:val="center"/>
          </w:tcPr>
          <w:p w14:paraId="0F81CA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0,674</w:t>
            </w:r>
          </w:p>
        </w:tc>
        <w:tc>
          <w:tcPr>
            <w:tcW w:w="1276" w:type="dxa"/>
            <w:vAlign w:val="center"/>
          </w:tcPr>
          <w:p w14:paraId="014251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0,675</w:t>
            </w:r>
          </w:p>
        </w:tc>
        <w:tc>
          <w:tcPr>
            <w:tcW w:w="1276" w:type="dxa"/>
            <w:vAlign w:val="center"/>
          </w:tcPr>
          <w:p w14:paraId="682AC8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0,674</w:t>
            </w:r>
          </w:p>
        </w:tc>
        <w:tc>
          <w:tcPr>
            <w:tcW w:w="1134" w:type="dxa"/>
            <w:vAlign w:val="center"/>
          </w:tcPr>
          <w:p w14:paraId="4C6D77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0,675</w:t>
            </w:r>
          </w:p>
        </w:tc>
      </w:tr>
      <w:tr w:rsidR="009F7944" w:rsidRPr="000A2243" w14:paraId="3DE78F25" w14:textId="77777777" w:rsidTr="00111ABE">
        <w:trPr>
          <w:trHeight w:val="353"/>
        </w:trPr>
        <w:tc>
          <w:tcPr>
            <w:tcW w:w="2547" w:type="dxa"/>
            <w:vAlign w:val="center"/>
          </w:tcPr>
          <w:p w14:paraId="40119238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учащихся в учреждениях:</w:t>
            </w:r>
          </w:p>
        </w:tc>
        <w:tc>
          <w:tcPr>
            <w:tcW w:w="1276" w:type="dxa"/>
            <w:vAlign w:val="center"/>
          </w:tcPr>
          <w:p w14:paraId="7D233E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4C1F558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center"/>
          </w:tcPr>
          <w:p w14:paraId="692226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5E3EA2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14:paraId="23DFC81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vAlign w:val="center"/>
          </w:tcPr>
          <w:p w14:paraId="5B0C52A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14:paraId="02CCB0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14:paraId="01A5CA4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14:paraId="504D20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39DBBCD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</w:tr>
      <w:tr w:rsidR="009F7944" w:rsidRPr="000A2243" w14:paraId="5276DB54" w14:textId="77777777" w:rsidTr="00111ABE">
        <w:trPr>
          <w:trHeight w:val="584"/>
        </w:trPr>
        <w:tc>
          <w:tcPr>
            <w:tcW w:w="2547" w:type="dxa"/>
            <w:vAlign w:val="center"/>
          </w:tcPr>
          <w:p w14:paraId="776B4386" w14:textId="77777777" w:rsidR="009F7944" w:rsidRPr="000A2243" w:rsidRDefault="009F7944" w:rsidP="00111ABE">
            <w:pPr>
              <w:ind w:firstLineChars="200" w:firstLine="4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общеобразовательных</w:t>
            </w:r>
          </w:p>
        </w:tc>
        <w:tc>
          <w:tcPr>
            <w:tcW w:w="1276" w:type="dxa"/>
            <w:vAlign w:val="center"/>
          </w:tcPr>
          <w:p w14:paraId="690A57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4CD171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1730</w:t>
            </w:r>
          </w:p>
        </w:tc>
        <w:tc>
          <w:tcPr>
            <w:tcW w:w="992" w:type="dxa"/>
            <w:vAlign w:val="center"/>
          </w:tcPr>
          <w:p w14:paraId="1A064C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1695</w:t>
            </w:r>
          </w:p>
        </w:tc>
        <w:tc>
          <w:tcPr>
            <w:tcW w:w="1134" w:type="dxa"/>
            <w:vAlign w:val="center"/>
          </w:tcPr>
          <w:p w14:paraId="7EB9BA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</w:t>
            </w:r>
          </w:p>
        </w:tc>
        <w:tc>
          <w:tcPr>
            <w:tcW w:w="1417" w:type="dxa"/>
            <w:vAlign w:val="center"/>
          </w:tcPr>
          <w:p w14:paraId="36277AC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1669</w:t>
            </w:r>
          </w:p>
        </w:tc>
        <w:tc>
          <w:tcPr>
            <w:tcW w:w="1418" w:type="dxa"/>
            <w:vAlign w:val="center"/>
          </w:tcPr>
          <w:p w14:paraId="239E14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1670</w:t>
            </w:r>
          </w:p>
        </w:tc>
        <w:tc>
          <w:tcPr>
            <w:tcW w:w="1417" w:type="dxa"/>
            <w:vAlign w:val="center"/>
          </w:tcPr>
          <w:p w14:paraId="02728A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1684</w:t>
            </w:r>
          </w:p>
        </w:tc>
        <w:tc>
          <w:tcPr>
            <w:tcW w:w="1276" w:type="dxa"/>
            <w:vAlign w:val="center"/>
          </w:tcPr>
          <w:p w14:paraId="7F2EF7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1685</w:t>
            </w:r>
          </w:p>
        </w:tc>
        <w:tc>
          <w:tcPr>
            <w:tcW w:w="1276" w:type="dxa"/>
            <w:vAlign w:val="center"/>
          </w:tcPr>
          <w:p w14:paraId="47DF3D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1674</w:t>
            </w:r>
          </w:p>
        </w:tc>
        <w:tc>
          <w:tcPr>
            <w:tcW w:w="1134" w:type="dxa"/>
            <w:vAlign w:val="center"/>
          </w:tcPr>
          <w:p w14:paraId="5A4635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1675</w:t>
            </w:r>
          </w:p>
        </w:tc>
      </w:tr>
      <w:tr w:rsidR="009F7944" w:rsidRPr="000A2243" w14:paraId="1A6CF6AE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34C90CFE" w14:textId="77777777" w:rsidR="009F7944" w:rsidRPr="000A2243" w:rsidRDefault="009F7944" w:rsidP="00111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профессионального</w:t>
            </w:r>
            <w:r w:rsidRPr="000A22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</w:t>
            </w:r>
            <w:r w:rsidRPr="000A2243">
              <w:rPr>
                <w:sz w:val="20"/>
                <w:szCs w:val="20"/>
              </w:rPr>
              <w:t>бразования, реализующих программы среднего профессионального образования</w:t>
            </w:r>
          </w:p>
        </w:tc>
        <w:tc>
          <w:tcPr>
            <w:tcW w:w="1276" w:type="dxa"/>
            <w:vAlign w:val="center"/>
          </w:tcPr>
          <w:p w14:paraId="2004403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5E1F826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992" w:type="dxa"/>
            <w:vAlign w:val="center"/>
          </w:tcPr>
          <w:p w14:paraId="79DB55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1134" w:type="dxa"/>
            <w:vAlign w:val="center"/>
          </w:tcPr>
          <w:p w14:paraId="6E63822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417" w:type="dxa"/>
            <w:vAlign w:val="center"/>
          </w:tcPr>
          <w:p w14:paraId="7A84C14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1418" w:type="dxa"/>
            <w:vAlign w:val="center"/>
          </w:tcPr>
          <w:p w14:paraId="51F864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417" w:type="dxa"/>
            <w:vAlign w:val="center"/>
          </w:tcPr>
          <w:p w14:paraId="41286E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276" w:type="dxa"/>
            <w:vAlign w:val="center"/>
          </w:tcPr>
          <w:p w14:paraId="472C1DD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1276" w:type="dxa"/>
            <w:vAlign w:val="center"/>
          </w:tcPr>
          <w:p w14:paraId="0280FC1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1134" w:type="dxa"/>
            <w:vAlign w:val="center"/>
          </w:tcPr>
          <w:p w14:paraId="295419C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</w:tr>
      <w:tr w:rsidR="009F7944" w:rsidRPr="000A2243" w14:paraId="500A86E8" w14:textId="77777777" w:rsidTr="00111ABE">
        <w:trPr>
          <w:trHeight w:val="457"/>
        </w:trPr>
        <w:tc>
          <w:tcPr>
            <w:tcW w:w="2547" w:type="dxa"/>
            <w:vAlign w:val="center"/>
          </w:tcPr>
          <w:p w14:paraId="61403B77" w14:textId="77777777" w:rsidR="009F7944" w:rsidRPr="000A2243" w:rsidRDefault="009F7944" w:rsidP="00111AB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высшего образования</w:t>
            </w:r>
          </w:p>
        </w:tc>
        <w:tc>
          <w:tcPr>
            <w:tcW w:w="1276" w:type="dxa"/>
            <w:vAlign w:val="center"/>
          </w:tcPr>
          <w:p w14:paraId="78361E4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4F3509D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40C6B0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2177B26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080509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14:paraId="44461C9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50C3AF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7E3D7C8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17E04F4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134EC5E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</w:tr>
      <w:tr w:rsidR="009F7944" w:rsidRPr="000A2243" w14:paraId="1B38B69A" w14:textId="77777777" w:rsidTr="00111ABE">
        <w:trPr>
          <w:trHeight w:val="411"/>
        </w:trPr>
        <w:tc>
          <w:tcPr>
            <w:tcW w:w="2547" w:type="dxa"/>
            <w:vAlign w:val="center"/>
          </w:tcPr>
          <w:p w14:paraId="3EE64C45" w14:textId="77777777" w:rsidR="009F7944" w:rsidRPr="000A2243" w:rsidRDefault="009F7944" w:rsidP="00111ABE">
            <w:pPr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Выпуск специалистов учреждениями:</w:t>
            </w:r>
          </w:p>
        </w:tc>
        <w:tc>
          <w:tcPr>
            <w:tcW w:w="1276" w:type="dxa"/>
            <w:vAlign w:val="center"/>
          </w:tcPr>
          <w:p w14:paraId="2408D2A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018708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992" w:type="dxa"/>
            <w:vAlign w:val="center"/>
          </w:tcPr>
          <w:p w14:paraId="344A90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2B9A9BB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14:paraId="6555C3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vAlign w:val="center"/>
          </w:tcPr>
          <w:p w14:paraId="262763B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417" w:type="dxa"/>
            <w:vAlign w:val="center"/>
          </w:tcPr>
          <w:p w14:paraId="5029D50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14:paraId="6FDF1E9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vAlign w:val="center"/>
          </w:tcPr>
          <w:p w14:paraId="5DA4D8D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181FE8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</w:tr>
      <w:tr w:rsidR="009F7944" w:rsidRPr="000A2243" w14:paraId="7BC12C3B" w14:textId="77777777" w:rsidTr="00111ABE">
        <w:trPr>
          <w:trHeight w:val="600"/>
        </w:trPr>
        <w:tc>
          <w:tcPr>
            <w:tcW w:w="2547" w:type="dxa"/>
            <w:vAlign w:val="center"/>
          </w:tcPr>
          <w:p w14:paraId="69C2033E" w14:textId="77777777" w:rsidR="009F7944" w:rsidRPr="000A2243" w:rsidRDefault="009F7944" w:rsidP="00111ABE">
            <w:pPr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профессионального образования по программам подготовки специалистов среднего звена</w:t>
            </w:r>
          </w:p>
        </w:tc>
        <w:tc>
          <w:tcPr>
            <w:tcW w:w="1276" w:type="dxa"/>
            <w:vAlign w:val="center"/>
          </w:tcPr>
          <w:p w14:paraId="53033E6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3E7F0B2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vAlign w:val="center"/>
          </w:tcPr>
          <w:p w14:paraId="2ADBC76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14:paraId="4C7DE4B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14BCAEC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8" w:type="dxa"/>
            <w:vAlign w:val="center"/>
          </w:tcPr>
          <w:p w14:paraId="2588ED4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14:paraId="11032AA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vAlign w:val="center"/>
          </w:tcPr>
          <w:p w14:paraId="418870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276" w:type="dxa"/>
            <w:vAlign w:val="center"/>
          </w:tcPr>
          <w:p w14:paraId="2A5F5FA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14:paraId="27E448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9F7944" w:rsidRPr="000A2243" w14:paraId="0C9AC769" w14:textId="77777777" w:rsidTr="00111ABE">
        <w:trPr>
          <w:trHeight w:val="289"/>
        </w:trPr>
        <w:tc>
          <w:tcPr>
            <w:tcW w:w="2547" w:type="dxa"/>
            <w:vAlign w:val="center"/>
          </w:tcPr>
          <w:p w14:paraId="3CCAC4CD" w14:textId="77777777" w:rsidR="009F7944" w:rsidRPr="000A2243" w:rsidRDefault="009F7944" w:rsidP="00111AB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высшего образования</w:t>
            </w:r>
          </w:p>
        </w:tc>
        <w:tc>
          <w:tcPr>
            <w:tcW w:w="1276" w:type="dxa"/>
            <w:vAlign w:val="center"/>
          </w:tcPr>
          <w:p w14:paraId="49ECBF9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1A7E086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14:paraId="701417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4DD768E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5BE0AEF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14:paraId="55A4873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  <w:vAlign w:val="center"/>
          </w:tcPr>
          <w:p w14:paraId="23E4ABF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16A4F74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14:paraId="51AFE1A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14:paraId="63714CC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0</w:t>
            </w:r>
          </w:p>
        </w:tc>
      </w:tr>
      <w:tr w:rsidR="009F7944" w:rsidRPr="000A2243" w14:paraId="3A65C262" w14:textId="77777777" w:rsidTr="00111ABE">
        <w:trPr>
          <w:trHeight w:val="1383"/>
        </w:trPr>
        <w:tc>
          <w:tcPr>
            <w:tcW w:w="2547" w:type="dxa"/>
            <w:vAlign w:val="center"/>
          </w:tcPr>
          <w:p w14:paraId="28E0B035" w14:textId="77777777" w:rsidR="009F7944" w:rsidRPr="000A2243" w:rsidRDefault="009F7944" w:rsidP="00111ABE">
            <w:pPr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обучающихся в первую смену в дневных учреждениях общего образования в %к общему числу обучающихся в этих учреждениях.</w:t>
            </w:r>
          </w:p>
        </w:tc>
        <w:tc>
          <w:tcPr>
            <w:tcW w:w="1276" w:type="dxa"/>
            <w:vAlign w:val="center"/>
          </w:tcPr>
          <w:p w14:paraId="4ED4A9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0A2243">
              <w:rPr>
                <w:sz w:val="20"/>
                <w:szCs w:val="20"/>
              </w:rPr>
              <w:t>роцент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14:paraId="4F73F7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99,19</w:t>
            </w:r>
          </w:p>
        </w:tc>
        <w:tc>
          <w:tcPr>
            <w:tcW w:w="992" w:type="dxa"/>
            <w:vAlign w:val="center"/>
          </w:tcPr>
          <w:p w14:paraId="2EFA8C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95,75</w:t>
            </w:r>
          </w:p>
        </w:tc>
        <w:tc>
          <w:tcPr>
            <w:tcW w:w="1134" w:type="dxa"/>
            <w:vAlign w:val="center"/>
          </w:tcPr>
          <w:p w14:paraId="5CEDB33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99,12</w:t>
            </w:r>
          </w:p>
        </w:tc>
        <w:tc>
          <w:tcPr>
            <w:tcW w:w="1417" w:type="dxa"/>
            <w:vAlign w:val="center"/>
          </w:tcPr>
          <w:p w14:paraId="26012A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  <w:tc>
          <w:tcPr>
            <w:tcW w:w="1418" w:type="dxa"/>
            <w:vAlign w:val="center"/>
          </w:tcPr>
          <w:p w14:paraId="15BD1C4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  <w:tc>
          <w:tcPr>
            <w:tcW w:w="1417" w:type="dxa"/>
            <w:vAlign w:val="center"/>
          </w:tcPr>
          <w:p w14:paraId="12F3A9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  <w:tc>
          <w:tcPr>
            <w:tcW w:w="1276" w:type="dxa"/>
            <w:vAlign w:val="center"/>
          </w:tcPr>
          <w:p w14:paraId="28AC848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  <w:tc>
          <w:tcPr>
            <w:tcW w:w="1276" w:type="dxa"/>
            <w:vAlign w:val="center"/>
          </w:tcPr>
          <w:p w14:paraId="7D64D63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  <w:tc>
          <w:tcPr>
            <w:tcW w:w="1134" w:type="dxa"/>
            <w:vAlign w:val="center"/>
          </w:tcPr>
          <w:p w14:paraId="207B6F3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99,59</w:t>
            </w:r>
          </w:p>
        </w:tc>
      </w:tr>
      <w:tr w:rsidR="009F7944" w:rsidRPr="000A2243" w14:paraId="59B69F2A" w14:textId="77777777" w:rsidTr="00111ABE">
        <w:trPr>
          <w:trHeight w:val="215"/>
        </w:trPr>
        <w:tc>
          <w:tcPr>
            <w:tcW w:w="2547" w:type="dxa"/>
            <w:vAlign w:val="center"/>
          </w:tcPr>
          <w:p w14:paraId="6CDEEEAF" w14:textId="77777777" w:rsidR="009F7944" w:rsidRPr="000A2243" w:rsidRDefault="009F7944" w:rsidP="00111ABE">
            <w:pPr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Обеспеченность:</w:t>
            </w:r>
          </w:p>
        </w:tc>
        <w:tc>
          <w:tcPr>
            <w:tcW w:w="1276" w:type="dxa"/>
            <w:vAlign w:val="center"/>
          </w:tcPr>
          <w:p w14:paraId="3F779B8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 </w:t>
            </w:r>
          </w:p>
        </w:tc>
        <w:tc>
          <w:tcPr>
            <w:tcW w:w="1134" w:type="dxa"/>
            <w:vAlign w:val="center"/>
          </w:tcPr>
          <w:p w14:paraId="6A9719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41CBAC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DA5F5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2CD0B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F481AD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C3B7BE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10C60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E4882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4486E2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</w:p>
        </w:tc>
      </w:tr>
      <w:tr w:rsidR="009F7944" w:rsidRPr="000A2243" w14:paraId="62341720" w14:textId="77777777" w:rsidTr="00111ABE">
        <w:trPr>
          <w:trHeight w:val="347"/>
        </w:trPr>
        <w:tc>
          <w:tcPr>
            <w:tcW w:w="2547" w:type="dxa"/>
            <w:vAlign w:val="center"/>
          </w:tcPr>
          <w:p w14:paraId="4E04F5A9" w14:textId="77777777" w:rsidR="009F7944" w:rsidRPr="000A2243" w:rsidRDefault="009F7944" w:rsidP="00111ABE">
            <w:pPr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больничными койками</w:t>
            </w:r>
          </w:p>
        </w:tc>
        <w:tc>
          <w:tcPr>
            <w:tcW w:w="1276" w:type="dxa"/>
            <w:vAlign w:val="center"/>
          </w:tcPr>
          <w:p w14:paraId="2F51215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коек на 1 тысячу</w:t>
            </w:r>
            <w:r w:rsidRPr="000A2243">
              <w:rPr>
                <w:sz w:val="20"/>
                <w:szCs w:val="20"/>
              </w:rPr>
              <w:t xml:space="preserve"> жителей</w:t>
            </w:r>
          </w:p>
        </w:tc>
        <w:tc>
          <w:tcPr>
            <w:tcW w:w="1134" w:type="dxa"/>
            <w:vAlign w:val="center"/>
          </w:tcPr>
          <w:p w14:paraId="56791B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90,6808</w:t>
            </w:r>
          </w:p>
        </w:tc>
        <w:tc>
          <w:tcPr>
            <w:tcW w:w="992" w:type="dxa"/>
            <w:vAlign w:val="center"/>
          </w:tcPr>
          <w:p w14:paraId="7F2900C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91,0046</w:t>
            </w:r>
          </w:p>
        </w:tc>
        <w:tc>
          <w:tcPr>
            <w:tcW w:w="1134" w:type="dxa"/>
            <w:vAlign w:val="center"/>
          </w:tcPr>
          <w:p w14:paraId="63101FE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91,2473</w:t>
            </w:r>
          </w:p>
        </w:tc>
        <w:tc>
          <w:tcPr>
            <w:tcW w:w="1417" w:type="dxa"/>
            <w:vAlign w:val="center"/>
          </w:tcPr>
          <w:p w14:paraId="7CA47E3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91,4463</w:t>
            </w:r>
          </w:p>
        </w:tc>
        <w:tc>
          <w:tcPr>
            <w:tcW w:w="1418" w:type="dxa"/>
            <w:vAlign w:val="center"/>
          </w:tcPr>
          <w:p w14:paraId="4D8ADE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91,4463</w:t>
            </w:r>
          </w:p>
        </w:tc>
        <w:tc>
          <w:tcPr>
            <w:tcW w:w="1417" w:type="dxa"/>
            <w:vAlign w:val="center"/>
          </w:tcPr>
          <w:p w14:paraId="638C31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91,6009</w:t>
            </w:r>
          </w:p>
        </w:tc>
        <w:tc>
          <w:tcPr>
            <w:tcW w:w="1276" w:type="dxa"/>
            <w:vAlign w:val="center"/>
          </w:tcPr>
          <w:p w14:paraId="145B0D4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91,6009</w:t>
            </w:r>
          </w:p>
        </w:tc>
        <w:tc>
          <w:tcPr>
            <w:tcW w:w="1276" w:type="dxa"/>
            <w:vAlign w:val="center"/>
          </w:tcPr>
          <w:p w14:paraId="0419E6B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91,7108</w:t>
            </w:r>
          </w:p>
        </w:tc>
        <w:tc>
          <w:tcPr>
            <w:tcW w:w="1134" w:type="dxa"/>
            <w:vAlign w:val="center"/>
          </w:tcPr>
          <w:p w14:paraId="70B4C6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91,7108</w:t>
            </w:r>
          </w:p>
        </w:tc>
      </w:tr>
      <w:tr w:rsidR="009F7944" w:rsidRPr="000A2243" w14:paraId="61A07EB3" w14:textId="77777777" w:rsidTr="00111ABE">
        <w:trPr>
          <w:trHeight w:val="541"/>
        </w:trPr>
        <w:tc>
          <w:tcPr>
            <w:tcW w:w="2547" w:type="dxa"/>
            <w:vAlign w:val="center"/>
          </w:tcPr>
          <w:p w14:paraId="03681958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врачами</w:t>
            </w:r>
          </w:p>
        </w:tc>
        <w:tc>
          <w:tcPr>
            <w:tcW w:w="1276" w:type="dxa"/>
            <w:vAlign w:val="center"/>
          </w:tcPr>
          <w:p w14:paraId="4BA0FB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 на 10 тысяч населения</w:t>
            </w:r>
          </w:p>
        </w:tc>
        <w:tc>
          <w:tcPr>
            <w:tcW w:w="1134" w:type="dxa"/>
            <w:vAlign w:val="center"/>
          </w:tcPr>
          <w:p w14:paraId="79EF190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36,2723</w:t>
            </w:r>
          </w:p>
        </w:tc>
        <w:tc>
          <w:tcPr>
            <w:tcW w:w="992" w:type="dxa"/>
            <w:vAlign w:val="center"/>
          </w:tcPr>
          <w:p w14:paraId="649F39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39,2020</w:t>
            </w:r>
          </w:p>
        </w:tc>
        <w:tc>
          <w:tcPr>
            <w:tcW w:w="1134" w:type="dxa"/>
            <w:vAlign w:val="center"/>
          </w:tcPr>
          <w:p w14:paraId="4B63DF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42,1141</w:t>
            </w:r>
          </w:p>
        </w:tc>
        <w:tc>
          <w:tcPr>
            <w:tcW w:w="1417" w:type="dxa"/>
            <w:vAlign w:val="center"/>
          </w:tcPr>
          <w:p w14:paraId="517C8C1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42,9094</w:t>
            </w:r>
          </w:p>
        </w:tc>
        <w:tc>
          <w:tcPr>
            <w:tcW w:w="1418" w:type="dxa"/>
            <w:vAlign w:val="center"/>
          </w:tcPr>
          <w:p w14:paraId="3217F72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43,6128</w:t>
            </w:r>
          </w:p>
        </w:tc>
        <w:tc>
          <w:tcPr>
            <w:tcW w:w="1417" w:type="dxa"/>
            <w:vAlign w:val="center"/>
          </w:tcPr>
          <w:p w14:paraId="5C7132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42,9820</w:t>
            </w:r>
          </w:p>
        </w:tc>
        <w:tc>
          <w:tcPr>
            <w:tcW w:w="1276" w:type="dxa"/>
            <w:vAlign w:val="center"/>
          </w:tcPr>
          <w:p w14:paraId="7DB07C2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43,6866</w:t>
            </w:r>
          </w:p>
        </w:tc>
        <w:tc>
          <w:tcPr>
            <w:tcW w:w="1276" w:type="dxa"/>
            <w:vAlign w:val="center"/>
          </w:tcPr>
          <w:p w14:paraId="7697649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43,7390</w:t>
            </w:r>
          </w:p>
        </w:tc>
        <w:tc>
          <w:tcPr>
            <w:tcW w:w="1134" w:type="dxa"/>
            <w:vAlign w:val="center"/>
          </w:tcPr>
          <w:p w14:paraId="28FBDED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45,1499</w:t>
            </w:r>
          </w:p>
        </w:tc>
      </w:tr>
      <w:tr w:rsidR="009F7944" w:rsidRPr="000A2243" w14:paraId="6FEA4A37" w14:textId="77777777" w:rsidTr="00111ABE">
        <w:trPr>
          <w:trHeight w:val="411"/>
        </w:trPr>
        <w:tc>
          <w:tcPr>
            <w:tcW w:w="2547" w:type="dxa"/>
            <w:vAlign w:val="center"/>
          </w:tcPr>
          <w:p w14:paraId="65297364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lastRenderedPageBreak/>
              <w:t>врачами общей практики (семейными врачами)</w:t>
            </w:r>
          </w:p>
        </w:tc>
        <w:tc>
          <w:tcPr>
            <w:tcW w:w="1276" w:type="dxa"/>
            <w:vAlign w:val="center"/>
          </w:tcPr>
          <w:p w14:paraId="023C9F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 на 10 тысяч населения</w:t>
            </w:r>
          </w:p>
        </w:tc>
        <w:tc>
          <w:tcPr>
            <w:tcW w:w="1134" w:type="dxa"/>
            <w:vAlign w:val="center"/>
          </w:tcPr>
          <w:p w14:paraId="6ABC88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1,3951</w:t>
            </w:r>
          </w:p>
        </w:tc>
        <w:tc>
          <w:tcPr>
            <w:tcW w:w="992" w:type="dxa"/>
            <w:vAlign w:val="center"/>
          </w:tcPr>
          <w:p w14:paraId="5DCA1B5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1,4001</w:t>
            </w:r>
          </w:p>
        </w:tc>
        <w:tc>
          <w:tcPr>
            <w:tcW w:w="1134" w:type="dxa"/>
            <w:vAlign w:val="center"/>
          </w:tcPr>
          <w:p w14:paraId="2D88628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1,4038</w:t>
            </w:r>
          </w:p>
        </w:tc>
        <w:tc>
          <w:tcPr>
            <w:tcW w:w="1417" w:type="dxa"/>
            <w:vAlign w:val="center"/>
          </w:tcPr>
          <w:p w14:paraId="6438A12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1,4069</w:t>
            </w:r>
          </w:p>
        </w:tc>
        <w:tc>
          <w:tcPr>
            <w:tcW w:w="1418" w:type="dxa"/>
            <w:vAlign w:val="center"/>
          </w:tcPr>
          <w:p w14:paraId="6B8BDD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2,1103</w:t>
            </w:r>
          </w:p>
        </w:tc>
        <w:tc>
          <w:tcPr>
            <w:tcW w:w="1417" w:type="dxa"/>
            <w:vAlign w:val="center"/>
          </w:tcPr>
          <w:p w14:paraId="6FBB045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1,4092</w:t>
            </w:r>
          </w:p>
        </w:tc>
        <w:tc>
          <w:tcPr>
            <w:tcW w:w="1276" w:type="dxa"/>
            <w:vAlign w:val="center"/>
          </w:tcPr>
          <w:p w14:paraId="74A1E10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2,1139</w:t>
            </w:r>
          </w:p>
        </w:tc>
        <w:tc>
          <w:tcPr>
            <w:tcW w:w="1276" w:type="dxa"/>
            <w:vAlign w:val="center"/>
          </w:tcPr>
          <w:p w14:paraId="0143CE8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1,4109</w:t>
            </w:r>
          </w:p>
        </w:tc>
        <w:tc>
          <w:tcPr>
            <w:tcW w:w="1134" w:type="dxa"/>
            <w:vAlign w:val="center"/>
          </w:tcPr>
          <w:p w14:paraId="2155B4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2,1164</w:t>
            </w:r>
          </w:p>
        </w:tc>
      </w:tr>
      <w:tr w:rsidR="009F7944" w:rsidRPr="000A2243" w14:paraId="322DEFB1" w14:textId="77777777" w:rsidTr="00111ABE">
        <w:trPr>
          <w:trHeight w:val="553"/>
        </w:trPr>
        <w:tc>
          <w:tcPr>
            <w:tcW w:w="2547" w:type="dxa"/>
            <w:vAlign w:val="center"/>
          </w:tcPr>
          <w:p w14:paraId="0A2E1B5B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средним медицинским персоналом</w:t>
            </w:r>
          </w:p>
        </w:tc>
        <w:tc>
          <w:tcPr>
            <w:tcW w:w="1276" w:type="dxa"/>
            <w:vAlign w:val="center"/>
          </w:tcPr>
          <w:p w14:paraId="25DC153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 на 10 тысяч населения</w:t>
            </w:r>
          </w:p>
        </w:tc>
        <w:tc>
          <w:tcPr>
            <w:tcW w:w="1134" w:type="dxa"/>
            <w:vAlign w:val="center"/>
          </w:tcPr>
          <w:p w14:paraId="072626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118,5826</w:t>
            </w:r>
          </w:p>
        </w:tc>
        <w:tc>
          <w:tcPr>
            <w:tcW w:w="992" w:type="dxa"/>
            <w:vAlign w:val="center"/>
          </w:tcPr>
          <w:p w14:paraId="5DA4FE4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116,9058</w:t>
            </w:r>
          </w:p>
        </w:tc>
        <w:tc>
          <w:tcPr>
            <w:tcW w:w="1134" w:type="dxa"/>
            <w:vAlign w:val="center"/>
          </w:tcPr>
          <w:p w14:paraId="1DBBB3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121,4291</w:t>
            </w:r>
          </w:p>
        </w:tc>
        <w:tc>
          <w:tcPr>
            <w:tcW w:w="1417" w:type="dxa"/>
            <w:vAlign w:val="center"/>
          </w:tcPr>
          <w:p w14:paraId="44D1AC1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121,6939</w:t>
            </w:r>
          </w:p>
        </w:tc>
        <w:tc>
          <w:tcPr>
            <w:tcW w:w="1418" w:type="dxa"/>
            <w:vAlign w:val="center"/>
          </w:tcPr>
          <w:p w14:paraId="3AC4573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123,8042</w:t>
            </w:r>
          </w:p>
        </w:tc>
        <w:tc>
          <w:tcPr>
            <w:tcW w:w="1417" w:type="dxa"/>
            <w:vAlign w:val="center"/>
          </w:tcPr>
          <w:p w14:paraId="195360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121,8997</w:t>
            </w:r>
          </w:p>
        </w:tc>
        <w:tc>
          <w:tcPr>
            <w:tcW w:w="1276" w:type="dxa"/>
            <w:vAlign w:val="center"/>
          </w:tcPr>
          <w:p w14:paraId="2EBB476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124,0135</w:t>
            </w:r>
          </w:p>
        </w:tc>
        <w:tc>
          <w:tcPr>
            <w:tcW w:w="1276" w:type="dxa"/>
            <w:vAlign w:val="center"/>
          </w:tcPr>
          <w:p w14:paraId="61AF47A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123,4568</w:t>
            </w:r>
          </w:p>
        </w:tc>
        <w:tc>
          <w:tcPr>
            <w:tcW w:w="1134" w:type="dxa"/>
            <w:vAlign w:val="center"/>
          </w:tcPr>
          <w:p w14:paraId="1C5CE0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126,2787</w:t>
            </w:r>
          </w:p>
        </w:tc>
      </w:tr>
      <w:tr w:rsidR="009F7944" w:rsidRPr="000A2243" w14:paraId="71683C84" w14:textId="77777777" w:rsidTr="00111ABE">
        <w:trPr>
          <w:trHeight w:val="572"/>
        </w:trPr>
        <w:tc>
          <w:tcPr>
            <w:tcW w:w="2547" w:type="dxa"/>
            <w:vAlign w:val="center"/>
          </w:tcPr>
          <w:p w14:paraId="27511BFD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общедоступными библиотеками</w:t>
            </w:r>
          </w:p>
        </w:tc>
        <w:tc>
          <w:tcPr>
            <w:tcW w:w="1276" w:type="dxa"/>
            <w:vAlign w:val="center"/>
          </w:tcPr>
          <w:p w14:paraId="6DAB85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учреждений на 1</w:t>
            </w:r>
            <w:r w:rsidRPr="000A2243">
              <w:rPr>
                <w:sz w:val="20"/>
                <w:szCs w:val="20"/>
              </w:rPr>
              <w:t xml:space="preserve"> тысячу населения</w:t>
            </w:r>
          </w:p>
        </w:tc>
        <w:tc>
          <w:tcPr>
            <w:tcW w:w="1134" w:type="dxa"/>
            <w:vAlign w:val="center"/>
          </w:tcPr>
          <w:p w14:paraId="683577E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0,7673</w:t>
            </w:r>
          </w:p>
        </w:tc>
        <w:tc>
          <w:tcPr>
            <w:tcW w:w="992" w:type="dxa"/>
            <w:vAlign w:val="center"/>
          </w:tcPr>
          <w:p w14:paraId="66468CA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0,7700</w:t>
            </w:r>
          </w:p>
        </w:tc>
        <w:tc>
          <w:tcPr>
            <w:tcW w:w="1134" w:type="dxa"/>
            <w:vAlign w:val="center"/>
          </w:tcPr>
          <w:p w14:paraId="3B8E961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0,721</w:t>
            </w:r>
          </w:p>
        </w:tc>
        <w:tc>
          <w:tcPr>
            <w:tcW w:w="1417" w:type="dxa"/>
            <w:vAlign w:val="center"/>
          </w:tcPr>
          <w:p w14:paraId="681FFB3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0,7738</w:t>
            </w:r>
          </w:p>
        </w:tc>
        <w:tc>
          <w:tcPr>
            <w:tcW w:w="1418" w:type="dxa"/>
            <w:vAlign w:val="center"/>
          </w:tcPr>
          <w:p w14:paraId="2DF657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0,7738</w:t>
            </w:r>
          </w:p>
        </w:tc>
        <w:tc>
          <w:tcPr>
            <w:tcW w:w="1417" w:type="dxa"/>
            <w:vAlign w:val="center"/>
          </w:tcPr>
          <w:p w14:paraId="5E75C21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0,7751</w:t>
            </w:r>
          </w:p>
        </w:tc>
        <w:tc>
          <w:tcPr>
            <w:tcW w:w="1276" w:type="dxa"/>
            <w:vAlign w:val="center"/>
          </w:tcPr>
          <w:p w14:paraId="66A4EE8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0,7751</w:t>
            </w:r>
          </w:p>
        </w:tc>
        <w:tc>
          <w:tcPr>
            <w:tcW w:w="1276" w:type="dxa"/>
            <w:vAlign w:val="center"/>
          </w:tcPr>
          <w:p w14:paraId="605FDE5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0,7760</w:t>
            </w:r>
          </w:p>
        </w:tc>
        <w:tc>
          <w:tcPr>
            <w:tcW w:w="1134" w:type="dxa"/>
            <w:vAlign w:val="center"/>
          </w:tcPr>
          <w:p w14:paraId="58E201B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0,7760</w:t>
            </w:r>
          </w:p>
        </w:tc>
      </w:tr>
      <w:tr w:rsidR="009F7944" w:rsidRPr="000A2243" w14:paraId="7CF1394B" w14:textId="77777777" w:rsidTr="00111ABE">
        <w:trPr>
          <w:trHeight w:val="537"/>
        </w:trPr>
        <w:tc>
          <w:tcPr>
            <w:tcW w:w="2547" w:type="dxa"/>
            <w:vAlign w:val="center"/>
          </w:tcPr>
          <w:p w14:paraId="46E683E5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учреждениями культурно-досугового типа</w:t>
            </w:r>
          </w:p>
        </w:tc>
        <w:tc>
          <w:tcPr>
            <w:tcW w:w="1276" w:type="dxa"/>
            <w:vAlign w:val="center"/>
          </w:tcPr>
          <w:p w14:paraId="145ED06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учреждений на 1</w:t>
            </w:r>
            <w:r w:rsidRPr="000A2243">
              <w:rPr>
                <w:sz w:val="20"/>
                <w:szCs w:val="20"/>
              </w:rPr>
              <w:t xml:space="preserve"> тысячу населения</w:t>
            </w:r>
          </w:p>
        </w:tc>
        <w:tc>
          <w:tcPr>
            <w:tcW w:w="1134" w:type="dxa"/>
            <w:vAlign w:val="center"/>
          </w:tcPr>
          <w:p w14:paraId="146E65C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0,6975</w:t>
            </w:r>
          </w:p>
        </w:tc>
        <w:tc>
          <w:tcPr>
            <w:tcW w:w="992" w:type="dxa"/>
            <w:vAlign w:val="center"/>
          </w:tcPr>
          <w:p w14:paraId="6A4238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0,7000</w:t>
            </w:r>
          </w:p>
        </w:tc>
        <w:tc>
          <w:tcPr>
            <w:tcW w:w="1134" w:type="dxa"/>
            <w:vAlign w:val="center"/>
          </w:tcPr>
          <w:p w14:paraId="09716CB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0,7019</w:t>
            </w:r>
          </w:p>
        </w:tc>
        <w:tc>
          <w:tcPr>
            <w:tcW w:w="1417" w:type="dxa"/>
            <w:vAlign w:val="center"/>
          </w:tcPr>
          <w:p w14:paraId="5F63761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0,7034</w:t>
            </w:r>
          </w:p>
        </w:tc>
        <w:tc>
          <w:tcPr>
            <w:tcW w:w="1418" w:type="dxa"/>
            <w:vAlign w:val="center"/>
          </w:tcPr>
          <w:p w14:paraId="05B5A47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0,7034</w:t>
            </w:r>
          </w:p>
        </w:tc>
        <w:tc>
          <w:tcPr>
            <w:tcW w:w="1417" w:type="dxa"/>
            <w:vAlign w:val="center"/>
          </w:tcPr>
          <w:p w14:paraId="247298A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0,7046</w:t>
            </w:r>
          </w:p>
        </w:tc>
        <w:tc>
          <w:tcPr>
            <w:tcW w:w="1276" w:type="dxa"/>
            <w:vAlign w:val="center"/>
          </w:tcPr>
          <w:p w14:paraId="5B58414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0,7046</w:t>
            </w:r>
          </w:p>
        </w:tc>
        <w:tc>
          <w:tcPr>
            <w:tcW w:w="1276" w:type="dxa"/>
            <w:vAlign w:val="center"/>
          </w:tcPr>
          <w:p w14:paraId="63CDE4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0,7055</w:t>
            </w:r>
          </w:p>
        </w:tc>
        <w:tc>
          <w:tcPr>
            <w:tcW w:w="1134" w:type="dxa"/>
            <w:vAlign w:val="center"/>
          </w:tcPr>
          <w:p w14:paraId="6CC92D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0,7055</w:t>
            </w:r>
          </w:p>
        </w:tc>
      </w:tr>
      <w:tr w:rsidR="009F7944" w:rsidRPr="000A2243" w14:paraId="5859A025" w14:textId="77777777" w:rsidTr="00111ABE">
        <w:trPr>
          <w:trHeight w:val="834"/>
        </w:trPr>
        <w:tc>
          <w:tcPr>
            <w:tcW w:w="2547" w:type="dxa"/>
            <w:vAlign w:val="center"/>
          </w:tcPr>
          <w:p w14:paraId="4D2FF37F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дошкольными образовательными учреждениями</w:t>
            </w:r>
          </w:p>
        </w:tc>
        <w:tc>
          <w:tcPr>
            <w:tcW w:w="1276" w:type="dxa"/>
            <w:vAlign w:val="center"/>
          </w:tcPr>
          <w:p w14:paraId="439D35B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 на 1</w:t>
            </w:r>
            <w:r w:rsidRPr="000A2243">
              <w:rPr>
                <w:sz w:val="20"/>
                <w:szCs w:val="20"/>
              </w:rPr>
              <w:t xml:space="preserve"> тысячу детей дошкольного возраста</w:t>
            </w:r>
          </w:p>
        </w:tc>
        <w:tc>
          <w:tcPr>
            <w:tcW w:w="1134" w:type="dxa"/>
            <w:vAlign w:val="center"/>
          </w:tcPr>
          <w:p w14:paraId="01227A8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1109,1703</w:t>
            </w:r>
          </w:p>
        </w:tc>
        <w:tc>
          <w:tcPr>
            <w:tcW w:w="992" w:type="dxa"/>
            <w:vAlign w:val="center"/>
          </w:tcPr>
          <w:p w14:paraId="22C29C9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1328,6604</w:t>
            </w:r>
          </w:p>
        </w:tc>
        <w:tc>
          <w:tcPr>
            <w:tcW w:w="1134" w:type="dxa"/>
            <w:vAlign w:val="center"/>
          </w:tcPr>
          <w:p w14:paraId="1EFD9A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1376,8997</w:t>
            </w:r>
          </w:p>
        </w:tc>
        <w:tc>
          <w:tcPr>
            <w:tcW w:w="1417" w:type="dxa"/>
            <w:vAlign w:val="center"/>
          </w:tcPr>
          <w:p w14:paraId="022E690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1352,7653</w:t>
            </w:r>
          </w:p>
        </w:tc>
        <w:tc>
          <w:tcPr>
            <w:tcW w:w="1418" w:type="dxa"/>
            <w:vAlign w:val="center"/>
          </w:tcPr>
          <w:p w14:paraId="498026B1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1352,2388</w:t>
            </w:r>
          </w:p>
        </w:tc>
        <w:tc>
          <w:tcPr>
            <w:tcW w:w="1417" w:type="dxa"/>
            <w:vAlign w:val="center"/>
          </w:tcPr>
          <w:p w14:paraId="5459412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1342,7300</w:t>
            </w:r>
          </w:p>
        </w:tc>
        <w:tc>
          <w:tcPr>
            <w:tcW w:w="1276" w:type="dxa"/>
            <w:vAlign w:val="center"/>
          </w:tcPr>
          <w:p w14:paraId="7F24B2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1342,2222</w:t>
            </w:r>
          </w:p>
        </w:tc>
        <w:tc>
          <w:tcPr>
            <w:tcW w:w="1276" w:type="dxa"/>
            <w:vAlign w:val="center"/>
          </w:tcPr>
          <w:p w14:paraId="3DF13EC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1342,7300</w:t>
            </w:r>
          </w:p>
        </w:tc>
        <w:tc>
          <w:tcPr>
            <w:tcW w:w="1134" w:type="dxa"/>
            <w:vAlign w:val="center"/>
          </w:tcPr>
          <w:p w14:paraId="6B027544" w14:textId="77777777" w:rsidR="009F7944" w:rsidRPr="001715FF" w:rsidRDefault="009F7944" w:rsidP="00111ABE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1342,2222</w:t>
            </w:r>
          </w:p>
        </w:tc>
      </w:tr>
      <w:tr w:rsidR="009F7944" w:rsidRPr="000A2243" w14:paraId="0D5243C0" w14:textId="77777777" w:rsidTr="00111ABE">
        <w:trPr>
          <w:trHeight w:val="808"/>
        </w:trPr>
        <w:tc>
          <w:tcPr>
            <w:tcW w:w="2547" w:type="dxa"/>
            <w:vAlign w:val="center"/>
          </w:tcPr>
          <w:p w14:paraId="0161A1C2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Общая площадь жилых помещений, приходящаяся на 1 жителя (на конец года)</w:t>
            </w:r>
          </w:p>
        </w:tc>
        <w:tc>
          <w:tcPr>
            <w:tcW w:w="1276" w:type="dxa"/>
            <w:vAlign w:val="center"/>
          </w:tcPr>
          <w:p w14:paraId="19873BB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кв.</w:t>
            </w:r>
            <w:r w:rsidRPr="000A2243">
              <w:rPr>
                <w:sz w:val="20"/>
                <w:szCs w:val="20"/>
              </w:rPr>
              <w:t xml:space="preserve"> метр</w:t>
            </w:r>
            <w:r>
              <w:rPr>
                <w:sz w:val="20"/>
                <w:szCs w:val="20"/>
              </w:rPr>
              <w:t>ов</w:t>
            </w:r>
          </w:p>
        </w:tc>
        <w:tc>
          <w:tcPr>
            <w:tcW w:w="1134" w:type="dxa"/>
            <w:vAlign w:val="center"/>
          </w:tcPr>
          <w:p w14:paraId="740988DB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31,250</w:t>
            </w:r>
          </w:p>
        </w:tc>
        <w:tc>
          <w:tcPr>
            <w:tcW w:w="992" w:type="dxa"/>
            <w:vAlign w:val="center"/>
          </w:tcPr>
          <w:p w14:paraId="2CD42E90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32,050</w:t>
            </w:r>
          </w:p>
        </w:tc>
        <w:tc>
          <w:tcPr>
            <w:tcW w:w="1134" w:type="dxa"/>
            <w:vAlign w:val="center"/>
          </w:tcPr>
          <w:p w14:paraId="630B02E2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32,190</w:t>
            </w:r>
          </w:p>
        </w:tc>
        <w:tc>
          <w:tcPr>
            <w:tcW w:w="1417" w:type="dxa"/>
            <w:vAlign w:val="center"/>
          </w:tcPr>
          <w:p w14:paraId="387A7743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32,320</w:t>
            </w:r>
          </w:p>
        </w:tc>
        <w:tc>
          <w:tcPr>
            <w:tcW w:w="1418" w:type="dxa"/>
            <w:vAlign w:val="center"/>
          </w:tcPr>
          <w:p w14:paraId="4D3E130A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32,330</w:t>
            </w:r>
          </w:p>
        </w:tc>
        <w:tc>
          <w:tcPr>
            <w:tcW w:w="1417" w:type="dxa"/>
            <w:vAlign w:val="center"/>
          </w:tcPr>
          <w:p w14:paraId="616D4E55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32,410</w:t>
            </w:r>
          </w:p>
        </w:tc>
        <w:tc>
          <w:tcPr>
            <w:tcW w:w="1276" w:type="dxa"/>
            <w:vAlign w:val="center"/>
          </w:tcPr>
          <w:p w14:paraId="3962FBB4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32,430</w:t>
            </w:r>
          </w:p>
        </w:tc>
        <w:tc>
          <w:tcPr>
            <w:tcW w:w="1276" w:type="dxa"/>
            <w:vAlign w:val="center"/>
          </w:tcPr>
          <w:p w14:paraId="255F06A7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32,470</w:t>
            </w:r>
          </w:p>
        </w:tc>
        <w:tc>
          <w:tcPr>
            <w:tcW w:w="1134" w:type="dxa"/>
            <w:vAlign w:val="center"/>
          </w:tcPr>
          <w:p w14:paraId="498EFB7A" w14:textId="77777777" w:rsidR="009F7944" w:rsidRPr="00474457" w:rsidRDefault="009F7944" w:rsidP="00111ABE">
            <w:pPr>
              <w:jc w:val="center"/>
              <w:rPr>
                <w:sz w:val="20"/>
                <w:szCs w:val="20"/>
              </w:rPr>
            </w:pPr>
            <w:r w:rsidRPr="00474457">
              <w:rPr>
                <w:sz w:val="20"/>
                <w:szCs w:val="20"/>
              </w:rPr>
              <w:t>32,510</w:t>
            </w:r>
          </w:p>
        </w:tc>
      </w:tr>
      <w:tr w:rsidR="009F7944" w:rsidRPr="000A2243" w14:paraId="2C8DEE75" w14:textId="77777777" w:rsidTr="00111ABE">
        <w:trPr>
          <w:trHeight w:val="311"/>
        </w:trPr>
        <w:tc>
          <w:tcPr>
            <w:tcW w:w="2547" w:type="dxa"/>
            <w:vAlign w:val="center"/>
          </w:tcPr>
          <w:p w14:paraId="27FDDAB8" w14:textId="77777777" w:rsidR="009F7944" w:rsidRPr="000A2243" w:rsidRDefault="009F7944" w:rsidP="00111ABE">
            <w:pPr>
              <w:ind w:firstLineChars="11" w:firstLine="22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детей дошкольного возраста (от 1 года до 6 лет)</w:t>
            </w:r>
          </w:p>
        </w:tc>
        <w:tc>
          <w:tcPr>
            <w:tcW w:w="1276" w:type="dxa"/>
            <w:vAlign w:val="center"/>
          </w:tcPr>
          <w:p w14:paraId="50BC80A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6A9FC51A" w14:textId="77777777" w:rsidR="009F7944" w:rsidRPr="00766304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687</w:t>
            </w:r>
          </w:p>
        </w:tc>
        <w:tc>
          <w:tcPr>
            <w:tcW w:w="992" w:type="dxa"/>
            <w:vAlign w:val="center"/>
          </w:tcPr>
          <w:p w14:paraId="0E597920" w14:textId="77777777" w:rsidR="009F7944" w:rsidRPr="00766304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642</w:t>
            </w:r>
          </w:p>
        </w:tc>
        <w:tc>
          <w:tcPr>
            <w:tcW w:w="1134" w:type="dxa"/>
            <w:vAlign w:val="center"/>
          </w:tcPr>
          <w:p w14:paraId="19886BB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658</w:t>
            </w:r>
          </w:p>
        </w:tc>
        <w:tc>
          <w:tcPr>
            <w:tcW w:w="1417" w:type="dxa"/>
            <w:vAlign w:val="center"/>
          </w:tcPr>
          <w:p w14:paraId="2198E99B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  <w:tc>
          <w:tcPr>
            <w:tcW w:w="1418" w:type="dxa"/>
            <w:vAlign w:val="center"/>
          </w:tcPr>
          <w:p w14:paraId="0246938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</w:t>
            </w:r>
          </w:p>
        </w:tc>
        <w:tc>
          <w:tcPr>
            <w:tcW w:w="1417" w:type="dxa"/>
            <w:vAlign w:val="center"/>
          </w:tcPr>
          <w:p w14:paraId="6896B96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</w:t>
            </w:r>
          </w:p>
        </w:tc>
        <w:tc>
          <w:tcPr>
            <w:tcW w:w="1276" w:type="dxa"/>
            <w:vAlign w:val="center"/>
          </w:tcPr>
          <w:p w14:paraId="7953549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</w:t>
            </w:r>
          </w:p>
        </w:tc>
        <w:tc>
          <w:tcPr>
            <w:tcW w:w="1276" w:type="dxa"/>
            <w:vAlign w:val="center"/>
          </w:tcPr>
          <w:p w14:paraId="0CE15A8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674</w:t>
            </w:r>
          </w:p>
        </w:tc>
        <w:tc>
          <w:tcPr>
            <w:tcW w:w="1134" w:type="dxa"/>
            <w:vAlign w:val="center"/>
          </w:tcPr>
          <w:p w14:paraId="3C5BE5D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</w:t>
            </w:r>
          </w:p>
        </w:tc>
      </w:tr>
      <w:tr w:rsidR="009F7944" w:rsidRPr="000A2243" w14:paraId="16862093" w14:textId="77777777" w:rsidTr="00111ABE">
        <w:trPr>
          <w:trHeight w:val="553"/>
        </w:trPr>
        <w:tc>
          <w:tcPr>
            <w:tcW w:w="2547" w:type="dxa"/>
            <w:vAlign w:val="center"/>
          </w:tcPr>
          <w:p w14:paraId="5C01C78F" w14:textId="77777777" w:rsidR="009F7944" w:rsidRPr="000A2243" w:rsidRDefault="009F7944" w:rsidP="00111ABE">
            <w:pPr>
              <w:ind w:firstLineChars="100" w:firstLine="2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Число дошкольных образовательных учреждений</w:t>
            </w:r>
          </w:p>
        </w:tc>
        <w:tc>
          <w:tcPr>
            <w:tcW w:w="1276" w:type="dxa"/>
            <w:vAlign w:val="center"/>
          </w:tcPr>
          <w:p w14:paraId="4B51969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</w:t>
            </w:r>
          </w:p>
        </w:tc>
        <w:tc>
          <w:tcPr>
            <w:tcW w:w="1134" w:type="dxa"/>
            <w:vAlign w:val="center"/>
          </w:tcPr>
          <w:p w14:paraId="140BBA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vAlign w:val="center"/>
          </w:tcPr>
          <w:p w14:paraId="20FD07E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2624E3E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7047536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vAlign w:val="center"/>
          </w:tcPr>
          <w:p w14:paraId="7B58863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vAlign w:val="center"/>
          </w:tcPr>
          <w:p w14:paraId="0E22C5E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14:paraId="670FE0F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vAlign w:val="center"/>
          </w:tcPr>
          <w:p w14:paraId="673796E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5AA567A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9F7944" w:rsidRPr="000A2243" w14:paraId="4CE615B9" w14:textId="77777777" w:rsidTr="00111ABE">
        <w:trPr>
          <w:trHeight w:val="608"/>
        </w:trPr>
        <w:tc>
          <w:tcPr>
            <w:tcW w:w="2547" w:type="dxa"/>
            <w:vAlign w:val="center"/>
          </w:tcPr>
          <w:p w14:paraId="329C7601" w14:textId="77777777" w:rsidR="009F7944" w:rsidRPr="000A2243" w:rsidRDefault="009F7944" w:rsidP="00111ABE">
            <w:pPr>
              <w:ind w:firstLineChars="100" w:firstLine="2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Число мест в дошкольных образовательных учреждениях</w:t>
            </w:r>
          </w:p>
        </w:tc>
        <w:tc>
          <w:tcPr>
            <w:tcW w:w="1276" w:type="dxa"/>
            <w:vAlign w:val="center"/>
          </w:tcPr>
          <w:p w14:paraId="3767CC9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</w:t>
            </w:r>
          </w:p>
        </w:tc>
        <w:tc>
          <w:tcPr>
            <w:tcW w:w="1134" w:type="dxa"/>
            <w:vAlign w:val="center"/>
          </w:tcPr>
          <w:p w14:paraId="2420C0F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762</w:t>
            </w:r>
          </w:p>
        </w:tc>
        <w:tc>
          <w:tcPr>
            <w:tcW w:w="992" w:type="dxa"/>
            <w:vAlign w:val="center"/>
          </w:tcPr>
          <w:p w14:paraId="1797336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853</w:t>
            </w:r>
          </w:p>
        </w:tc>
        <w:tc>
          <w:tcPr>
            <w:tcW w:w="1134" w:type="dxa"/>
            <w:vAlign w:val="center"/>
          </w:tcPr>
          <w:p w14:paraId="1E9B92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  <w:tc>
          <w:tcPr>
            <w:tcW w:w="1417" w:type="dxa"/>
            <w:vAlign w:val="center"/>
          </w:tcPr>
          <w:p w14:paraId="5161EF7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</w:t>
            </w:r>
          </w:p>
        </w:tc>
        <w:tc>
          <w:tcPr>
            <w:tcW w:w="1418" w:type="dxa"/>
            <w:vAlign w:val="center"/>
          </w:tcPr>
          <w:p w14:paraId="352B702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  <w:tc>
          <w:tcPr>
            <w:tcW w:w="1417" w:type="dxa"/>
            <w:vAlign w:val="center"/>
          </w:tcPr>
          <w:p w14:paraId="5E7997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</w:t>
            </w:r>
          </w:p>
        </w:tc>
        <w:tc>
          <w:tcPr>
            <w:tcW w:w="1276" w:type="dxa"/>
            <w:vAlign w:val="center"/>
          </w:tcPr>
          <w:p w14:paraId="79A3B6B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  <w:tc>
          <w:tcPr>
            <w:tcW w:w="1276" w:type="dxa"/>
            <w:vAlign w:val="center"/>
          </w:tcPr>
          <w:p w14:paraId="18A670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905</w:t>
            </w:r>
          </w:p>
        </w:tc>
        <w:tc>
          <w:tcPr>
            <w:tcW w:w="1134" w:type="dxa"/>
            <w:vAlign w:val="center"/>
          </w:tcPr>
          <w:p w14:paraId="443C005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906</w:t>
            </w:r>
          </w:p>
        </w:tc>
      </w:tr>
      <w:tr w:rsidR="009F7944" w:rsidRPr="000A2243" w14:paraId="046946EA" w14:textId="77777777" w:rsidTr="00111ABE">
        <w:trPr>
          <w:trHeight w:val="537"/>
        </w:trPr>
        <w:tc>
          <w:tcPr>
            <w:tcW w:w="2547" w:type="dxa"/>
            <w:vAlign w:val="center"/>
          </w:tcPr>
          <w:p w14:paraId="31DC274F" w14:textId="77777777" w:rsidR="009F7944" w:rsidRPr="000A2243" w:rsidRDefault="009F7944" w:rsidP="00111ABE">
            <w:pPr>
              <w:ind w:firstLineChars="100" w:firstLine="20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Ч</w:t>
            </w:r>
            <w:r w:rsidRPr="000A2243">
              <w:rPr>
                <w:sz w:val="20"/>
                <w:szCs w:val="20"/>
              </w:rPr>
              <w:t>исло больничных коек</w:t>
            </w:r>
          </w:p>
        </w:tc>
        <w:tc>
          <w:tcPr>
            <w:tcW w:w="1276" w:type="dxa"/>
            <w:vAlign w:val="center"/>
          </w:tcPr>
          <w:p w14:paraId="65DCD8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0A2243">
              <w:rPr>
                <w:sz w:val="20"/>
                <w:szCs w:val="20"/>
              </w:rPr>
              <w:t>оек</w:t>
            </w:r>
          </w:p>
        </w:tc>
        <w:tc>
          <w:tcPr>
            <w:tcW w:w="1134" w:type="dxa"/>
            <w:vAlign w:val="center"/>
          </w:tcPr>
          <w:p w14:paraId="6457F4E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vAlign w:val="center"/>
          </w:tcPr>
          <w:p w14:paraId="1D5A5D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134" w:type="dxa"/>
            <w:vAlign w:val="center"/>
          </w:tcPr>
          <w:p w14:paraId="2EBC9BC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417" w:type="dxa"/>
            <w:vAlign w:val="center"/>
          </w:tcPr>
          <w:p w14:paraId="14B0860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418" w:type="dxa"/>
            <w:vAlign w:val="center"/>
          </w:tcPr>
          <w:p w14:paraId="5312432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417" w:type="dxa"/>
            <w:vAlign w:val="center"/>
          </w:tcPr>
          <w:p w14:paraId="7EA751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vAlign w:val="center"/>
          </w:tcPr>
          <w:p w14:paraId="73ED065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276" w:type="dxa"/>
            <w:vAlign w:val="center"/>
          </w:tcPr>
          <w:p w14:paraId="671915CA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134" w:type="dxa"/>
            <w:vAlign w:val="center"/>
          </w:tcPr>
          <w:p w14:paraId="4865CCA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</w:tr>
      <w:tr w:rsidR="009F7944" w:rsidRPr="000A2243" w14:paraId="69271CA8" w14:textId="77777777" w:rsidTr="00111ABE">
        <w:trPr>
          <w:trHeight w:val="275"/>
        </w:trPr>
        <w:tc>
          <w:tcPr>
            <w:tcW w:w="2547" w:type="dxa"/>
            <w:vAlign w:val="center"/>
          </w:tcPr>
          <w:p w14:paraId="55D2387A" w14:textId="77777777" w:rsidR="009F7944" w:rsidRPr="000A2243" w:rsidRDefault="009F7944" w:rsidP="00111ABE">
            <w:pPr>
              <w:ind w:firstLineChars="100" w:firstLine="2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врачей</w:t>
            </w:r>
          </w:p>
        </w:tc>
        <w:tc>
          <w:tcPr>
            <w:tcW w:w="1276" w:type="dxa"/>
            <w:vAlign w:val="center"/>
          </w:tcPr>
          <w:p w14:paraId="7CCD865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73A8D37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  <w:vAlign w:val="center"/>
          </w:tcPr>
          <w:p w14:paraId="2EC6285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134" w:type="dxa"/>
            <w:vAlign w:val="center"/>
          </w:tcPr>
          <w:p w14:paraId="0305976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center"/>
          </w:tcPr>
          <w:p w14:paraId="088DF41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418" w:type="dxa"/>
            <w:vAlign w:val="center"/>
          </w:tcPr>
          <w:p w14:paraId="48D97CC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417" w:type="dxa"/>
            <w:vAlign w:val="center"/>
          </w:tcPr>
          <w:p w14:paraId="5A95DDF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276" w:type="dxa"/>
            <w:vAlign w:val="center"/>
          </w:tcPr>
          <w:p w14:paraId="42722AC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276" w:type="dxa"/>
            <w:vAlign w:val="center"/>
          </w:tcPr>
          <w:p w14:paraId="30E09F9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134" w:type="dxa"/>
            <w:vAlign w:val="center"/>
          </w:tcPr>
          <w:p w14:paraId="34562DC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</w:tr>
      <w:tr w:rsidR="009F7944" w:rsidRPr="000A2243" w14:paraId="4A3190BF" w14:textId="77777777" w:rsidTr="00111ABE">
        <w:trPr>
          <w:trHeight w:val="225"/>
        </w:trPr>
        <w:tc>
          <w:tcPr>
            <w:tcW w:w="2547" w:type="dxa"/>
            <w:vAlign w:val="center"/>
          </w:tcPr>
          <w:p w14:paraId="1C83526B" w14:textId="77777777" w:rsidR="009F7944" w:rsidRPr="000A2243" w:rsidRDefault="009F7944" w:rsidP="00111ABE">
            <w:pPr>
              <w:ind w:firstLineChars="200" w:firstLine="400"/>
              <w:jc w:val="both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из них врачей общей практики (семейных врачей)</w:t>
            </w:r>
          </w:p>
        </w:tc>
        <w:tc>
          <w:tcPr>
            <w:tcW w:w="1276" w:type="dxa"/>
            <w:vAlign w:val="center"/>
          </w:tcPr>
          <w:p w14:paraId="74FD903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3E9344E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14:paraId="32C8577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AD07DD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7" w:type="dxa"/>
            <w:vAlign w:val="center"/>
          </w:tcPr>
          <w:p w14:paraId="3B78ACD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14:paraId="1F8BD1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1EF3A1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193595E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14:paraId="6CD8580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14:paraId="42B58EB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F7944" w:rsidRPr="000A2243" w14:paraId="0397C10A" w14:textId="77777777" w:rsidTr="00111ABE">
        <w:trPr>
          <w:trHeight w:val="391"/>
        </w:trPr>
        <w:tc>
          <w:tcPr>
            <w:tcW w:w="2547" w:type="dxa"/>
            <w:vAlign w:val="center"/>
          </w:tcPr>
          <w:p w14:paraId="6A8AD00B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Численность среднего медицинского персонала</w:t>
            </w:r>
          </w:p>
        </w:tc>
        <w:tc>
          <w:tcPr>
            <w:tcW w:w="1276" w:type="dxa"/>
            <w:vAlign w:val="center"/>
          </w:tcPr>
          <w:p w14:paraId="6A5C1BF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</w:t>
            </w:r>
            <w:r w:rsidRPr="000A2243">
              <w:rPr>
                <w:sz w:val="20"/>
                <w:szCs w:val="20"/>
              </w:rPr>
              <w:t>еловек</w:t>
            </w:r>
          </w:p>
        </w:tc>
        <w:tc>
          <w:tcPr>
            <w:tcW w:w="1134" w:type="dxa"/>
            <w:vAlign w:val="center"/>
          </w:tcPr>
          <w:p w14:paraId="6AAA0176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992" w:type="dxa"/>
            <w:vAlign w:val="center"/>
          </w:tcPr>
          <w:p w14:paraId="1706FC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1134" w:type="dxa"/>
            <w:vAlign w:val="center"/>
          </w:tcPr>
          <w:p w14:paraId="02057BA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417" w:type="dxa"/>
            <w:vAlign w:val="center"/>
          </w:tcPr>
          <w:p w14:paraId="2764A03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418" w:type="dxa"/>
            <w:vAlign w:val="center"/>
          </w:tcPr>
          <w:p w14:paraId="5A621CF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417" w:type="dxa"/>
            <w:vAlign w:val="center"/>
          </w:tcPr>
          <w:p w14:paraId="00FE242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276" w:type="dxa"/>
            <w:vAlign w:val="center"/>
          </w:tcPr>
          <w:p w14:paraId="30BE69C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276" w:type="dxa"/>
            <w:vAlign w:val="center"/>
          </w:tcPr>
          <w:p w14:paraId="13EDB1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134" w:type="dxa"/>
            <w:vAlign w:val="center"/>
          </w:tcPr>
          <w:p w14:paraId="20C6BEF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</w:tr>
      <w:tr w:rsidR="009F7944" w:rsidRPr="000A2243" w14:paraId="0DD4092C" w14:textId="77777777" w:rsidTr="00111ABE">
        <w:trPr>
          <w:trHeight w:val="305"/>
        </w:trPr>
        <w:tc>
          <w:tcPr>
            <w:tcW w:w="2547" w:type="dxa"/>
            <w:vAlign w:val="center"/>
          </w:tcPr>
          <w:p w14:paraId="6FD54F2B" w14:textId="77777777" w:rsidR="009F7944" w:rsidRPr="000A2243" w:rsidRDefault="009F7944" w:rsidP="00111ABE">
            <w:pPr>
              <w:ind w:firstLineChars="100" w:firstLine="200"/>
              <w:rPr>
                <w:sz w:val="20"/>
                <w:szCs w:val="20"/>
              </w:rPr>
            </w:pPr>
            <w:r w:rsidRPr="000A2243">
              <w:rPr>
                <w:sz w:val="20"/>
                <w:szCs w:val="20"/>
              </w:rPr>
              <w:t>Число общедоступных библиотек</w:t>
            </w:r>
          </w:p>
        </w:tc>
        <w:tc>
          <w:tcPr>
            <w:tcW w:w="1276" w:type="dxa"/>
            <w:vAlign w:val="center"/>
          </w:tcPr>
          <w:p w14:paraId="654B2575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</w:t>
            </w:r>
          </w:p>
        </w:tc>
        <w:tc>
          <w:tcPr>
            <w:tcW w:w="1134" w:type="dxa"/>
            <w:vAlign w:val="center"/>
          </w:tcPr>
          <w:p w14:paraId="0EE8F34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14:paraId="19C9318D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14:paraId="567EAA6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14:paraId="545B92B2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18" w:type="dxa"/>
            <w:vAlign w:val="center"/>
          </w:tcPr>
          <w:p w14:paraId="5817A4B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center"/>
          </w:tcPr>
          <w:p w14:paraId="1E17939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14:paraId="0986ED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276" w:type="dxa"/>
            <w:vAlign w:val="center"/>
          </w:tcPr>
          <w:p w14:paraId="18576CDF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  <w:vAlign w:val="center"/>
          </w:tcPr>
          <w:p w14:paraId="6CF854A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9F7944" w:rsidRPr="000A2243" w14:paraId="6490B3D9" w14:textId="77777777" w:rsidTr="00111ABE">
        <w:trPr>
          <w:trHeight w:val="882"/>
        </w:trPr>
        <w:tc>
          <w:tcPr>
            <w:tcW w:w="2547" w:type="dxa"/>
            <w:vAlign w:val="center"/>
          </w:tcPr>
          <w:p w14:paraId="1A709E8D" w14:textId="77777777" w:rsidR="009F7944" w:rsidRPr="000A2243" w:rsidRDefault="009F7944" w:rsidP="00111ABE">
            <w:pPr>
              <w:ind w:firstLineChars="11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Число учреждений</w:t>
            </w:r>
            <w:r w:rsidRPr="000A2243">
              <w:rPr>
                <w:sz w:val="20"/>
                <w:szCs w:val="20"/>
              </w:rPr>
              <w:t xml:space="preserve"> культурно-досугового типа</w:t>
            </w:r>
          </w:p>
        </w:tc>
        <w:tc>
          <w:tcPr>
            <w:tcW w:w="1276" w:type="dxa"/>
            <w:vAlign w:val="center"/>
          </w:tcPr>
          <w:p w14:paraId="6D7F383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единиц</w:t>
            </w:r>
          </w:p>
        </w:tc>
        <w:tc>
          <w:tcPr>
            <w:tcW w:w="1134" w:type="dxa"/>
            <w:vAlign w:val="center"/>
          </w:tcPr>
          <w:p w14:paraId="449CDAF8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5089241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383AC247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14:paraId="413BE68C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14:paraId="32087103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center"/>
          </w:tcPr>
          <w:p w14:paraId="08E4460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14:paraId="385E3389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276" w:type="dxa"/>
            <w:vAlign w:val="center"/>
          </w:tcPr>
          <w:p w14:paraId="10EBD7D4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vAlign w:val="center"/>
          </w:tcPr>
          <w:p w14:paraId="42C39750" w14:textId="77777777" w:rsidR="009F7944" w:rsidRPr="000A2243" w:rsidRDefault="009F7944" w:rsidP="00111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</w:tbl>
    <w:p w14:paraId="1E50793B" w14:textId="77777777" w:rsidR="009F7944" w:rsidRPr="00572701" w:rsidRDefault="009F7944" w:rsidP="009F7944">
      <w:pPr>
        <w:rPr>
          <w:sz w:val="20"/>
          <w:szCs w:val="20"/>
        </w:rPr>
      </w:pPr>
    </w:p>
    <w:p w14:paraId="10478768" w14:textId="77777777" w:rsidR="009F7944" w:rsidRDefault="009F7944" w:rsidP="009F7944">
      <w:pPr>
        <w:tabs>
          <w:tab w:val="left" w:pos="6600"/>
        </w:tabs>
        <w:rPr>
          <w:sz w:val="28"/>
          <w:szCs w:val="28"/>
        </w:rPr>
      </w:pPr>
    </w:p>
    <w:p w14:paraId="23225263" w14:textId="77777777" w:rsidR="009F7944" w:rsidRDefault="009F7944" w:rsidP="009F7944">
      <w:pPr>
        <w:tabs>
          <w:tab w:val="left" w:pos="6600"/>
        </w:tabs>
        <w:rPr>
          <w:sz w:val="28"/>
          <w:szCs w:val="28"/>
        </w:rPr>
      </w:pPr>
    </w:p>
    <w:p w14:paraId="76BF5CE1" w14:textId="77777777" w:rsidR="009F7944" w:rsidRPr="00EF71DA" w:rsidRDefault="009F7944" w:rsidP="009F7944">
      <w:pPr>
        <w:rPr>
          <w:sz w:val="28"/>
          <w:szCs w:val="28"/>
        </w:rPr>
      </w:pPr>
    </w:p>
    <w:p w14:paraId="265B176E" w14:textId="77777777" w:rsidR="009F7944" w:rsidRDefault="009F7944" w:rsidP="009F7944">
      <w:pPr>
        <w:tabs>
          <w:tab w:val="left" w:pos="2145"/>
        </w:tabs>
        <w:rPr>
          <w:sz w:val="28"/>
          <w:szCs w:val="28"/>
        </w:rPr>
      </w:pPr>
    </w:p>
    <w:p w14:paraId="0F9E9BD3" w14:textId="77777777" w:rsidR="009F7944" w:rsidRPr="00A348D0" w:rsidRDefault="009F7944" w:rsidP="009F7944">
      <w:pPr>
        <w:tabs>
          <w:tab w:val="left" w:pos="2145"/>
        </w:tabs>
        <w:rPr>
          <w:sz w:val="28"/>
          <w:szCs w:val="28"/>
        </w:rPr>
        <w:sectPr w:rsidR="009F7944" w:rsidRPr="00A348D0" w:rsidSect="00111ABE">
          <w:pgSz w:w="16838" w:h="11906" w:orient="landscape"/>
          <w:pgMar w:top="851" w:right="1134" w:bottom="1985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1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9"/>
      </w:tblGrid>
      <w:tr w:rsidR="009F7944" w:rsidRPr="002604D7" w14:paraId="39C7B105" w14:textId="77777777" w:rsidTr="00111ABE">
        <w:trPr>
          <w:jc w:val="center"/>
        </w:trPr>
        <w:tc>
          <w:tcPr>
            <w:tcW w:w="7939" w:type="dxa"/>
          </w:tcPr>
          <w:p w14:paraId="52CC9E5B" w14:textId="77777777" w:rsidR="009F7944" w:rsidRPr="002604D7" w:rsidRDefault="009F7944" w:rsidP="00111A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04D7">
              <w:rPr>
                <w:rFonts w:ascii="Times New Roman" w:hAnsi="Times New Roman" w:cs="Times New Roman"/>
                <w:b/>
              </w:rPr>
              <w:lastRenderedPageBreak/>
              <w:t>ПОЯСНИТЕЛЬНАЯ ЗАПИСКА</w:t>
            </w:r>
          </w:p>
          <w:p w14:paraId="57E61ED4" w14:textId="1F34A977" w:rsidR="009F7944" w:rsidRDefault="009F7944" w:rsidP="00111AB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604D7">
              <w:rPr>
                <w:rFonts w:ascii="Times New Roman" w:hAnsi="Times New Roman" w:cs="Times New Roman"/>
                <w:b/>
              </w:rPr>
              <w:t>к Прогнозу социально-экономического развития Ты</w:t>
            </w:r>
            <w:r>
              <w:rPr>
                <w:rFonts w:ascii="Times New Roman" w:hAnsi="Times New Roman" w:cs="Times New Roman"/>
                <w:b/>
              </w:rPr>
              <w:t>мовского муниципального округа Сахалинской области</w:t>
            </w:r>
          </w:p>
          <w:p w14:paraId="323991BE" w14:textId="77777777" w:rsidR="009F7944" w:rsidRPr="002604D7" w:rsidRDefault="009F7944" w:rsidP="00111AB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на 2026-2028</w:t>
            </w:r>
            <w:r w:rsidRPr="002604D7">
              <w:rPr>
                <w:rFonts w:ascii="Times New Roman" w:hAnsi="Times New Roman" w:cs="Times New Roman"/>
                <w:b/>
              </w:rPr>
              <w:t xml:space="preserve"> годы</w:t>
            </w:r>
          </w:p>
          <w:p w14:paraId="659900FC" w14:textId="77777777" w:rsidR="009F7944" w:rsidRPr="002604D7" w:rsidRDefault="009F7944" w:rsidP="00111AB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3CDECEC1" w14:textId="77777777" w:rsidR="009F7944" w:rsidRPr="00973B8A" w:rsidRDefault="009F7944" w:rsidP="009F7944">
      <w:pPr>
        <w:pStyle w:val="a9"/>
        <w:numPr>
          <w:ilvl w:val="0"/>
          <w:numId w:val="5"/>
        </w:numPr>
        <w:ind w:left="0" w:firstLine="709"/>
        <w:rPr>
          <w:b/>
          <w:bCs/>
          <w:kern w:val="32"/>
        </w:rPr>
      </w:pPr>
      <w:r w:rsidRPr="004C6D8D">
        <w:rPr>
          <w:b/>
        </w:rPr>
        <w:t>Демографическая ситуация</w:t>
      </w:r>
    </w:p>
    <w:p w14:paraId="4AAE95F5" w14:textId="77777777" w:rsidR="009F7944" w:rsidRPr="004C6D8D" w:rsidRDefault="009F7944" w:rsidP="009F7944">
      <w:pPr>
        <w:pStyle w:val="a9"/>
        <w:ind w:left="709"/>
        <w:rPr>
          <w:b/>
          <w:bCs/>
          <w:kern w:val="32"/>
        </w:rPr>
      </w:pPr>
    </w:p>
    <w:p w14:paraId="26BBBBA9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t xml:space="preserve">Согласно официальным данным Территориального органа Федеральной службы государственной статистики по Сахалинской области, </w:t>
      </w:r>
      <w:r w:rsidRPr="004C6D8D">
        <w:rPr>
          <w:bCs/>
          <w:kern w:val="32"/>
        </w:rPr>
        <w:t xml:space="preserve">численность постоянного населения муниципального образования по состоянию на начало 2024 года составляла 14336 человек, в том числе городское население – 8708 человек или 60,7%, сельское – 5628 человек или 39,3%. </w:t>
      </w:r>
    </w:p>
    <w:p w14:paraId="0B1B0C34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>Демографическая ситуация в течение отчетного года характеризовалась отрицательной динамикой: число родившихся 122 человека, число умерших 245 человек, естественная убыль населения составила 129 человек. Рост естественной убыли населения отмечается как в городской, так и в сельской местности по причинам низкой рождаемости и высокой смертности населения.</w:t>
      </w:r>
    </w:p>
    <w:p w14:paraId="27AFD725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>В течение отчетного периода наблюдалась положительная миграционная динамика, прирост населения составил 78 человек (число прибывших 900 человек, число выбывших 822). Миграционный прирост граждан наблюдался в сельской местности 65 человек.</w:t>
      </w:r>
    </w:p>
    <w:p w14:paraId="1FDD7F62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>По оценке, до конца 2025 года планируется сохранить положительную миграционную динамику с приростом 78 человек.</w:t>
      </w:r>
    </w:p>
    <w:p w14:paraId="0F6C9D62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>В 2025 году и прогнозном периоде 2026 - 2028 годах естественную убыль населения планируется снижать за счет различных мер государственной поддержки молодым семьям, мер в области здравоохранения: в 2025 году значение показателя ожидается с результатом – 116 человек, в 2026 году - 110 человек, в 2027 году - 104 человека, в 2027 году - 98 человек.</w:t>
      </w:r>
    </w:p>
    <w:p w14:paraId="54DE76B7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 xml:space="preserve">Планируется незначительный рост рождаемости к 2028 году - 127 человек, показатель смертности планируется снизить до 225 человек. </w:t>
      </w:r>
    </w:p>
    <w:p w14:paraId="757D3A92" w14:textId="77777777" w:rsidR="009F7944" w:rsidRDefault="009F7944" w:rsidP="009F7944">
      <w:pPr>
        <w:ind w:firstLine="709"/>
        <w:jc w:val="both"/>
        <w:rPr>
          <w:bCs/>
          <w:kern w:val="32"/>
        </w:rPr>
      </w:pPr>
      <w:r w:rsidRPr="004C6D8D">
        <w:rPr>
          <w:bCs/>
          <w:kern w:val="32"/>
        </w:rPr>
        <w:t xml:space="preserve">Миграционный прирост населения муниципального образования к 2028 году ожидается в значении показателя 81 человек за счет прибывшего населения на территорию муниципального образования для выполнения строительства объектов энергетической (газовые котельные), инженерной инфраструктуры, а также за счет притока специалистов для работы в социальной сфере </w:t>
      </w:r>
      <w:r>
        <w:rPr>
          <w:bCs/>
          <w:kern w:val="32"/>
        </w:rPr>
        <w:t>(образование, здравоохранение) на постоянное</w:t>
      </w:r>
      <w:r w:rsidRPr="004C6D8D">
        <w:rPr>
          <w:bCs/>
          <w:kern w:val="32"/>
        </w:rPr>
        <w:t xml:space="preserve"> место жительства. </w:t>
      </w:r>
    </w:p>
    <w:p w14:paraId="603CE90D" w14:textId="77777777" w:rsidR="009F7944" w:rsidRPr="004C6D8D" w:rsidRDefault="009F7944" w:rsidP="009F7944">
      <w:pPr>
        <w:ind w:firstLine="709"/>
        <w:jc w:val="both"/>
        <w:rPr>
          <w:bCs/>
          <w:kern w:val="32"/>
        </w:rPr>
      </w:pPr>
    </w:p>
    <w:p w14:paraId="1BC574DC" w14:textId="77777777" w:rsidR="009F7944" w:rsidRDefault="009F7944" w:rsidP="009F7944">
      <w:pPr>
        <w:ind w:firstLine="709"/>
        <w:jc w:val="both"/>
        <w:rPr>
          <w:b/>
        </w:rPr>
      </w:pPr>
      <w:r w:rsidRPr="00973B8A">
        <w:rPr>
          <w:b/>
        </w:rPr>
        <w:t>2. Промышленность</w:t>
      </w:r>
    </w:p>
    <w:p w14:paraId="0120ED4C" w14:textId="77777777" w:rsidR="009F7944" w:rsidRPr="00973B8A" w:rsidRDefault="009F7944" w:rsidP="009F7944">
      <w:pPr>
        <w:ind w:firstLine="709"/>
        <w:jc w:val="both"/>
        <w:rPr>
          <w:b/>
        </w:rPr>
      </w:pPr>
    </w:p>
    <w:p w14:paraId="673C3A20" w14:textId="77777777" w:rsidR="009F7944" w:rsidRPr="00AE4415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AE4415">
        <w:rPr>
          <w:rFonts w:eastAsia="Georgia"/>
          <w:lang w:eastAsia="en-US" w:bidi="en-US"/>
        </w:rPr>
        <w:t xml:space="preserve">Объем отгруженных товаров собственного производства, выполненных работ и услуг собственными силами по основным видам экономической деятельности в 2024 году составил 1085,3614 млн. рублей, в сопоставимой цене к уровню показателя 2023 года 125,95%. Рост объемов в денежном выражении обеспечили следующие виды деятельности: «добыча прочих полезных ископаемых», «обрабатывающие производства» (обработка древесины), «обеспечение электрической энергией, газом, паром, кондиционирование воздуха», «лесное хозяйство, лесозаготовки и предоставление услуг в этих областях». Снижение объемов отгруженных товаров допущено по видам деятельности: «рыболовство, рыбоводство», «водоснабжение, водоотведение, организация сбора и утилизация отходов, деятельность по ликвидации загрязнений», «обрабатывающие производства (переработка и консервирование рыбо-  морепродуктов). </w:t>
      </w:r>
    </w:p>
    <w:p w14:paraId="0C8EBC57" w14:textId="77777777" w:rsidR="009F7944" w:rsidRPr="00AE4415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AE4415">
        <w:rPr>
          <w:rFonts w:eastAsia="Georgia"/>
          <w:lang w:eastAsia="en-US" w:bidi="en-US"/>
        </w:rPr>
        <w:lastRenderedPageBreak/>
        <w:t xml:space="preserve">По оценке 2025 года объем отгруженных товаров собственного производства ожидается в объеме 11898,4361 млн. рублей, в сопоставимой оценке 96,50%. Ожидается снижение в обрабатывающем производстве (производство молочной и кисломолочной продукции на молокоперерабатывающем предприятии ИП Любинецкий А.В. по причине снижения поставок сырого молока). </w:t>
      </w:r>
    </w:p>
    <w:p w14:paraId="5ADC04F5" w14:textId="77777777" w:rsidR="009F7944" w:rsidRPr="00AE4415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AE4415">
        <w:rPr>
          <w:rFonts w:eastAsia="Georgia"/>
          <w:lang w:eastAsia="en-US" w:bidi="en-US"/>
        </w:rPr>
        <w:t>В прогнозный период 2026 - 2028 годов увеличение показателя в сопоставимой оценке планируется в следующих параметрах: в консервативном вариант от 98,50% – 100,10 %, в денежном выражении от 1255,6523 – 1405,1001 млн. рублей, в базовом варианте от 100,17% – 100,50%, в денежном выражении от 1266,5745 – 1432,3170 млн. рублей.</w:t>
      </w:r>
    </w:p>
    <w:p w14:paraId="45B7236A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Добыча полезных ископаемых</w:t>
      </w:r>
    </w:p>
    <w:p w14:paraId="1DD66F61" w14:textId="77777777" w:rsidR="009F7944" w:rsidRPr="00196618" w:rsidRDefault="009F7944" w:rsidP="009F7944">
      <w:pPr>
        <w:ind w:firstLine="709"/>
        <w:jc w:val="both"/>
      </w:pPr>
      <w:r w:rsidRPr="00196618">
        <w:t>Добычу прочих нерудных строительных материалов (гравий, крошка, галька, пескогравий, щебень) на территории района осуществляет местное предприятие ООО «Тымовское ДСУ». Добыча осуществляется в 2-х карьерах: базальты и дациты. Предприятие имеет собственный завод по производству щебня различной фракции и асфальтобетонных смесей.</w:t>
      </w:r>
    </w:p>
    <w:p w14:paraId="467B95DC" w14:textId="77777777" w:rsidR="009F7944" w:rsidRPr="00196618" w:rsidRDefault="009F7944" w:rsidP="009F7944">
      <w:pPr>
        <w:ind w:firstLine="709"/>
        <w:jc w:val="both"/>
      </w:pPr>
      <w:r w:rsidRPr="00196618">
        <w:t xml:space="preserve">В 2024 году объем отгруженных товаров предприятием составил 29,850 млн. рублей, в сопоставимой оценке 121,59%, рост значения показателя связан с увеличением объемов добычи и переработки в щебень для ремонтов дорожного полотна, отсыпке дорог, а также производство асфальтобетонной смеси. </w:t>
      </w:r>
    </w:p>
    <w:p w14:paraId="0E30E68D" w14:textId="77777777" w:rsidR="009F7944" w:rsidRPr="00196618" w:rsidRDefault="009F7944" w:rsidP="009F7944">
      <w:pPr>
        <w:ind w:firstLine="709"/>
        <w:jc w:val="both"/>
      </w:pPr>
      <w:r w:rsidRPr="00196618">
        <w:t>По оценке 2025 года объем ожидается в параметре 31,880 млн. рублей или 101,91% в сопоставимой цене, за счет увеличения числа контрактов на выполнение подрядных работ по капитальному и текущему ремонту дорог местного значения, а также поставка произведенной продукции за пределы муниципального округа.</w:t>
      </w:r>
    </w:p>
    <w:p w14:paraId="05096999" w14:textId="77777777" w:rsidR="009F7944" w:rsidRPr="00196618" w:rsidRDefault="009F7944" w:rsidP="009F7944">
      <w:pPr>
        <w:ind w:firstLine="709"/>
        <w:jc w:val="both"/>
      </w:pPr>
      <w:r w:rsidRPr="00196618">
        <w:t xml:space="preserve">На прогнозный период 2026 - 2028 годов ожидается рост объемов добычи нерудных строительных материалов в следующих параметрах значений: по консервативному варианту от 33,699 – 37,466 млн. рублей (в сопоставимой оценке 101,67% - 101,0%), в базовом варианте от 34,129 – 38,931 млн. рублей (в сопоставимой оценке 102,15% и 102,50%). Рост объемов производства связан с планируемыми подрядными работами (асфальтирование и отсыпка дорог местного значения). </w:t>
      </w:r>
    </w:p>
    <w:p w14:paraId="5524B2CD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Обрабатывающее производство</w:t>
      </w:r>
    </w:p>
    <w:p w14:paraId="7BEC405B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lang w:eastAsia="en-US" w:bidi="en-US"/>
        </w:rPr>
        <w:t xml:space="preserve">В 2024 году объем обрабатывающих производств составил 400,531 млн. руб., в сопоставимой оценке к уровню 2023 года 109,52%. </w:t>
      </w:r>
    </w:p>
    <w:p w14:paraId="316DD3C1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lang w:eastAsia="en-US" w:bidi="en-US"/>
        </w:rPr>
        <w:t>Основной объем в обрабатывающем производстве обеспечили предприятия и субъекты предпринимательства, осуществляющие обработку древесины и производство изделий из дерева (брус, доска, пеллеты), а также субъекты предпринимательства, обеспечивающие производство и реализацию хлеба и хлебобулочных изделий для нужд муниципального округа (население, бюджетные учреждения здравоохранения, образования и социальные учреждения с проживанием).</w:t>
      </w:r>
    </w:p>
    <w:p w14:paraId="5D614DC8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lang w:eastAsia="en-US" w:bidi="en-US"/>
        </w:rPr>
        <w:t xml:space="preserve">В прогнозный период 2026 – 2028 годов значения показателей планируется увеличить также за счет отрасли по обработке древесины и производству изделий из дерева, производству хлеба и хлебобулочных изделий. Ожидаются объемы в следующих параметрах: в консервативном варианте от 436,508 – 483,625 млн. рублей, в сопоставимой оценке 100,38 – 100,86%, в базовом варианте от 438,178 – 488,650 млн. рублей, в сопоставимой оценке 100,86 – 101,15%. </w:t>
      </w:r>
    </w:p>
    <w:p w14:paraId="78F1D41C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b/>
          <w:i/>
          <w:lang w:eastAsia="en-US" w:bidi="en-US"/>
        </w:rPr>
        <w:t>Объем переработки рыбы</w:t>
      </w:r>
      <w:r w:rsidRPr="009D3261">
        <w:rPr>
          <w:rFonts w:eastAsia="Georgia"/>
          <w:lang w:eastAsia="en-US" w:bidi="en-US"/>
        </w:rPr>
        <w:t xml:space="preserve"> в 2024 году составил 6,634 млн. рублей, в сопоставимой оценке к уровню 2023 года 66,80%. Снижение показателя связано с уменьшением объемов вылова рыбы в 2024 году (1,276 тыс. тонн), со снижением к уровню 2023 года на 37,5%. </w:t>
      </w:r>
    </w:p>
    <w:p w14:paraId="706329EF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lang w:eastAsia="en-US" w:bidi="en-US"/>
        </w:rPr>
        <w:t xml:space="preserve">По оценке 2025 года, объемы переработки рыбы в денежном выражении составят 10,392 млн. рублей, в сопоставимой оценке 147,79%. </w:t>
      </w:r>
    </w:p>
    <w:p w14:paraId="274CA817" w14:textId="77777777" w:rsidR="009F7944" w:rsidRPr="009D3261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9D3261">
        <w:rPr>
          <w:rFonts w:eastAsia="Georgia"/>
          <w:lang w:eastAsia="en-US" w:bidi="en-US"/>
        </w:rPr>
        <w:lastRenderedPageBreak/>
        <w:t xml:space="preserve">В прогнозный период 2026 - 2028 годов значения показателя ожидаются в следующих параметрах: в консервативном варианте от 10,159 – 10,238 млн. рублей, в сопоставимой оценке от 93,19 – 96,10%, в базовом варианте от 10,446 – 10,497 млн. рублей, в сопоставимой оценке от 95,91 – 95,93%. </w:t>
      </w:r>
    </w:p>
    <w:p w14:paraId="42D95458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Обработка древесины и производство изделий из дерева</w:t>
      </w:r>
    </w:p>
    <w:p w14:paraId="26859394" w14:textId="7D344DFF" w:rsidR="009F7944" w:rsidRPr="00196618" w:rsidRDefault="009F7944" w:rsidP="009F7944">
      <w:pPr>
        <w:ind w:firstLine="709"/>
        <w:jc w:val="both"/>
      </w:pPr>
      <w:r w:rsidRPr="00196618">
        <w:t xml:space="preserve">В 2024 году объем производства обработанной древесины, включая изделия из нее, в денежном выражении, составил 34,650 млн. рублей, в сопоставимой оценке к уровню 2023 года 14,37%. Рост значения показателя обеспечили 6 субъектов предпринимательства: ООО «Росток», ООО </w:t>
      </w:r>
      <w:r w:rsidR="00BD56E4">
        <w:t>«</w:t>
      </w:r>
      <w:r w:rsidRPr="00196618">
        <w:t>Сахалинлестранс», ООО «Форест», ООО «Промтрейд», ИП Доценко П.В., ИП Николаев С.Е.</w:t>
      </w:r>
    </w:p>
    <w:p w14:paraId="6D7B65E9" w14:textId="77777777" w:rsidR="009F7944" w:rsidRPr="00196618" w:rsidRDefault="009F7944" w:rsidP="009F7944">
      <w:pPr>
        <w:ind w:firstLine="709"/>
        <w:jc w:val="both"/>
      </w:pPr>
      <w:r w:rsidRPr="00196618">
        <w:t>По оценке 2025 года значение показателя ожидается в сумме 369,184 млн. рублей, в сопоставимой цене 100,77%.</w:t>
      </w:r>
    </w:p>
    <w:p w14:paraId="320190FC" w14:textId="77777777" w:rsidR="009F7944" w:rsidRPr="00196618" w:rsidRDefault="009F7944" w:rsidP="009F7944">
      <w:pPr>
        <w:ind w:firstLine="709"/>
        <w:jc w:val="both"/>
        <w:rPr>
          <w:b/>
        </w:rPr>
      </w:pPr>
      <w:r w:rsidRPr="00196618">
        <w:t xml:space="preserve">В прогнозный период 2026 - 2028 годов объемы обработанной древесины ожидаются в следующих параметрах: в консервативном варианте от 391,664 – 449,400 млн. рублей, в сопоставимой оценке от 101,23 – 102,70%, в базовом варианте от 395,473 – 462,636 млн. рублей, в сопоставимой оценке от 102,41 – 103,90%. </w:t>
      </w:r>
    </w:p>
    <w:p w14:paraId="0123D869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 xml:space="preserve">Обеспечение электрической энергией, газом и паром, кондиционирование воздуха </w:t>
      </w:r>
    </w:p>
    <w:p w14:paraId="5731E4D9" w14:textId="77777777" w:rsidR="009F7944" w:rsidRPr="00196618" w:rsidRDefault="009F7944" w:rsidP="009F7944">
      <w:pPr>
        <w:ind w:firstLine="709"/>
        <w:jc w:val="both"/>
      </w:pPr>
      <w:r w:rsidRPr="00196618">
        <w:t>Объем производства в 2024 году составил 237,285 млн. рублей, в сопоставимой оценке к уровню показателя 2023 года 107,20%.</w:t>
      </w:r>
    </w:p>
    <w:p w14:paraId="30253539" w14:textId="77777777" w:rsidR="009F7944" w:rsidRPr="00196618" w:rsidRDefault="009F7944" w:rsidP="009F7944">
      <w:pPr>
        <w:ind w:firstLine="709"/>
        <w:jc w:val="both"/>
      </w:pPr>
      <w:r w:rsidRPr="00196618">
        <w:t xml:space="preserve">Рост объемов обеспечило предприятие МУП «Тепловик», осуществляющее производство и передачу тепловой энергии за счет ввода в эксплуатацию новых многоквартирных домов, а также за счет роста тарифов на теплоноситель. В 2024 году произведено пара и горячей воды 82,07 тыс. Гкал, 102,4% к уровню 2023 года. </w:t>
      </w:r>
    </w:p>
    <w:p w14:paraId="1E77893A" w14:textId="77777777" w:rsidR="009F7944" w:rsidRPr="00196618" w:rsidRDefault="009F7944" w:rsidP="009F7944">
      <w:pPr>
        <w:ind w:firstLine="709"/>
        <w:jc w:val="both"/>
      </w:pPr>
      <w:r w:rsidRPr="00196618">
        <w:t xml:space="preserve">По оценке 2025 года значение показателя ожидается в сумме 267,895 млн. рублей или 100,0% в сопоставимой цене к уровню 2024 года.  </w:t>
      </w:r>
    </w:p>
    <w:p w14:paraId="6AD82E6A" w14:textId="77777777" w:rsidR="009F7944" w:rsidRPr="00196618" w:rsidRDefault="009F7944" w:rsidP="009F7944">
      <w:pPr>
        <w:ind w:firstLine="709"/>
        <w:jc w:val="both"/>
      </w:pPr>
      <w:r w:rsidRPr="00196618">
        <w:t>В прогнозный период 2026 - 2028 годы производство тепловой энергии ожидается в сопоставимой оценке по консервативному варианту от 95,75% - 101,0%, в денежном выражении от 288,573 – 335,272 млн. рублей, в базовом варианте от 96,89% – 101,50%, в денежном выражении от 291,230 – 338,626 млн. рублей. Незначительное увеличение показателя в денежном выражении планируется за счет ввода в эксплуатацию нового жилья (1 МКД площадью 2,350 тыс. кв. м., ИЖС площадью 2,0 тыс. кв. м.).</w:t>
      </w:r>
    </w:p>
    <w:p w14:paraId="02798921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Лесозаготовки</w:t>
      </w:r>
    </w:p>
    <w:p w14:paraId="0B8E6AC4" w14:textId="77777777" w:rsidR="009F7944" w:rsidRPr="00196618" w:rsidRDefault="009F7944" w:rsidP="009F7944">
      <w:pPr>
        <w:ind w:firstLine="709"/>
        <w:jc w:val="both"/>
      </w:pPr>
      <w:r w:rsidRPr="00196618">
        <w:t>На территории муниципального округа в 2024 году по официальным данным Тымовского лесничества арендаторами лесных участков являлись 8 субъектов малого предпринимательства, в том числе 5 - местные предприятия и индивидуальные предприниматели.</w:t>
      </w:r>
    </w:p>
    <w:p w14:paraId="71A2A862" w14:textId="77777777" w:rsidR="009F7944" w:rsidRPr="00196618" w:rsidRDefault="009F7944" w:rsidP="009F7944">
      <w:pPr>
        <w:ind w:firstLine="709"/>
        <w:jc w:val="both"/>
      </w:pPr>
      <w:r w:rsidRPr="00196618">
        <w:t xml:space="preserve">Объемы заготовки древесины в 2024 году составили 72,43 тыс. куб. метров, с ростом к уровню показателя 2023 года (52,31 тыс. куб. метров) на 38,5%, в денежном выражении 300,350 млн. рублей, в сопоставимых ценах 179,29%. </w:t>
      </w:r>
    </w:p>
    <w:p w14:paraId="0822BDDE" w14:textId="77777777" w:rsidR="009F7944" w:rsidRPr="00196618" w:rsidRDefault="009F7944" w:rsidP="009F7944">
      <w:pPr>
        <w:ind w:firstLine="709"/>
        <w:jc w:val="both"/>
      </w:pPr>
      <w:r w:rsidRPr="00196618">
        <w:t xml:space="preserve">По оценке 2025 года значение показателя ожидается в сумме 321,826 млн. рублей или 100,8% в сопоставимой цене к уровню 2024 года, планируется заготовить 74,965 тыс. куб. метров древесины. </w:t>
      </w:r>
    </w:p>
    <w:p w14:paraId="37DAA52C" w14:textId="77777777" w:rsidR="009F7944" w:rsidRPr="00196618" w:rsidRDefault="009F7944" w:rsidP="009F7944">
      <w:pPr>
        <w:ind w:firstLine="709"/>
        <w:jc w:val="both"/>
      </w:pPr>
      <w:r w:rsidRPr="00196618">
        <w:t>На прогнозный период 2026 - 2028 годов объемы лесозаготовки планируются в следующих параметрах: в консервативном от 341,422 – 380,444 млн. рублей, от 101,23 – 101,72% в сопоставимой цене, в базовом варианте в сопоставимой оценке от 102,41 -102,90%, в денежном выражении от 344,743 – 393,199 млн рублей.</w:t>
      </w:r>
    </w:p>
    <w:p w14:paraId="59FF5350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Рыболовство, рыбоводство</w:t>
      </w:r>
    </w:p>
    <w:p w14:paraId="332C0519" w14:textId="77777777" w:rsidR="009F7944" w:rsidRPr="00340AD3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340AD3">
        <w:rPr>
          <w:rFonts w:eastAsia="Georgia"/>
          <w:lang w:eastAsia="en-US" w:bidi="en-US"/>
        </w:rPr>
        <w:t xml:space="preserve">На территории муниципального образования в 2024 году зарегистрированы 16 субъектов предпринимательства, осуществляющих улов водных биологических ресурсов, в том числе 10 субъектов рыболовства относятся к числу коренных малочисленных народов Севера Сахалинской области. В 2024 году объем выловленной </w:t>
      </w:r>
      <w:r w:rsidRPr="00340AD3">
        <w:rPr>
          <w:rFonts w:eastAsia="Georgia"/>
          <w:lang w:eastAsia="en-US" w:bidi="en-US"/>
        </w:rPr>
        <w:lastRenderedPageBreak/>
        <w:t xml:space="preserve">рыбы снизился и составил 1,276 тыс. тонн, со снижением к уровню показателя 2023 года на 37,5% или на 0,766 тыс. тонн. </w:t>
      </w:r>
    </w:p>
    <w:p w14:paraId="3ACC4C2D" w14:textId="77777777" w:rsidR="009F7944" w:rsidRPr="00340AD3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340AD3">
        <w:rPr>
          <w:rFonts w:eastAsia="Georgia"/>
          <w:lang w:eastAsia="en-US" w:bidi="en-US"/>
        </w:rPr>
        <w:t xml:space="preserve">Объем улова рыбы в 2024 году в денежном эквиваленте составил 52,782 млн. рублей, в сопоставимой оценке к уровню 2023 года 63,76%. Снижение объемов вылова связано с итогами путины 2024 года. </w:t>
      </w:r>
    </w:p>
    <w:p w14:paraId="4A9327C0" w14:textId="77777777" w:rsidR="009F7944" w:rsidRPr="00340AD3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340AD3">
        <w:rPr>
          <w:rFonts w:eastAsia="Georgia"/>
          <w:lang w:eastAsia="en-US" w:bidi="en-US"/>
        </w:rPr>
        <w:t xml:space="preserve">По оценке 2025 года объем по рыболовству в денежном выражении ожидается в сумме 82,726 млн. рублей, в сопоставимой цене 147,86%. </w:t>
      </w:r>
    </w:p>
    <w:p w14:paraId="0A68BC95" w14:textId="77777777" w:rsidR="009F7944" w:rsidRPr="00340AD3" w:rsidRDefault="009F7944" w:rsidP="009F7944">
      <w:pPr>
        <w:ind w:firstLine="709"/>
        <w:jc w:val="both"/>
        <w:rPr>
          <w:rFonts w:eastAsia="Georgia"/>
          <w:lang w:eastAsia="en-US" w:bidi="en-US"/>
        </w:rPr>
      </w:pPr>
      <w:r w:rsidRPr="00340AD3">
        <w:rPr>
          <w:rFonts w:eastAsia="Georgia"/>
          <w:lang w:eastAsia="en-US" w:bidi="en-US"/>
        </w:rPr>
        <w:t xml:space="preserve">В прогнозный период 2026 - 2028 годов объем улова в денежном эквиваленте ожидается в следующих параметрах значений: в консервативном варианте от 80,862 – 78,666 млн. рублей, в сопоставимых ценах от 93,18% - 96,09%, в базовом варианте от 83,143 – 83,618 млн. рублей, в сопоставимой оценке от 95,90% – 95,93%. </w:t>
      </w:r>
    </w:p>
    <w:p w14:paraId="6F174CB5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Водоснабжение, водоотведение, организация сбора и утилизации отходов, деятельность по ликвидации загрязнений</w:t>
      </w:r>
    </w:p>
    <w:p w14:paraId="6BE6BEE0" w14:textId="2B34AB24" w:rsidR="009F7944" w:rsidRPr="00196618" w:rsidRDefault="009F7944" w:rsidP="009F7944">
      <w:pPr>
        <w:ind w:firstLine="709"/>
        <w:jc w:val="both"/>
      </w:pPr>
      <w:r w:rsidRPr="00196618">
        <w:t>Производство централизованного водоснабжения и водоотведения обеспечивается предприятием МУП «Тепловик</w:t>
      </w:r>
      <w:r w:rsidR="00BD56E4">
        <w:t>»</w:t>
      </w:r>
      <w:r w:rsidRPr="00196618">
        <w:t>.</w:t>
      </w:r>
    </w:p>
    <w:p w14:paraId="0E3592C9" w14:textId="77777777" w:rsidR="009F7944" w:rsidRPr="00196618" w:rsidRDefault="009F7944" w:rsidP="009F7944">
      <w:pPr>
        <w:ind w:firstLine="709"/>
        <w:jc w:val="both"/>
      </w:pPr>
      <w:r w:rsidRPr="00196618">
        <w:t>Объем производства в 2024 году составил 64,563 млн. рублей, в сопоставимой оценке к уровню 2023 года 99,36%. Снижение показателя связано вводом в эксплуатацию новых домов, в которых жилые помещения (квартиры) оснащены приборами учета (водосчетчиками).</w:t>
      </w:r>
    </w:p>
    <w:p w14:paraId="384CE2CA" w14:textId="77777777" w:rsidR="009F7944" w:rsidRPr="00196618" w:rsidRDefault="009F7944" w:rsidP="009F7944">
      <w:pPr>
        <w:ind w:firstLine="709"/>
        <w:jc w:val="both"/>
      </w:pPr>
      <w:r w:rsidRPr="00196618">
        <w:t>По оценке 2025 года показатель ожидается в сумме 70,565 млн. рублей, 104,69% в сопоставимой оценке к уровню 2023 года за счет ввода в эксплуатацию 1 МКД общей площадью более 2,350 тыс. кв. м, ИЖС площадью 2,0 тыс. кв. метров.</w:t>
      </w:r>
    </w:p>
    <w:p w14:paraId="78A53AF1" w14:textId="77777777" w:rsidR="009F7944" w:rsidRDefault="009F7944" w:rsidP="009F7944">
      <w:pPr>
        <w:ind w:firstLine="709"/>
        <w:jc w:val="both"/>
      </w:pPr>
      <w:r w:rsidRPr="00196618">
        <w:t>В прогнозный период 2026 – 2028 годов показатель планируется в следующих параметрах значений: в консервативном варианте от 74,588 – 89,627 млн. рублей, в сопоставимой цене от 101,15% – 105,30%, в базовом варианте от 75,152 – 90,293 млн. рублей, в сопоставимой цене от 102,11% – 105,40%.</w:t>
      </w:r>
      <w:r w:rsidRPr="004C6D8D">
        <w:t xml:space="preserve"> </w:t>
      </w:r>
    </w:p>
    <w:p w14:paraId="75D32E67" w14:textId="77777777" w:rsidR="009F7944" w:rsidRPr="004C6D8D" w:rsidRDefault="009F7944" w:rsidP="009F7944">
      <w:pPr>
        <w:ind w:firstLine="709"/>
        <w:jc w:val="both"/>
      </w:pPr>
    </w:p>
    <w:p w14:paraId="41A81330" w14:textId="77777777" w:rsidR="009F7944" w:rsidRDefault="009F7944" w:rsidP="009F7944">
      <w:pPr>
        <w:ind w:firstLine="709"/>
        <w:jc w:val="both"/>
        <w:textAlignment w:val="top"/>
        <w:rPr>
          <w:b/>
          <w:bCs/>
        </w:rPr>
      </w:pPr>
      <w:r w:rsidRPr="004C6D8D">
        <w:rPr>
          <w:b/>
          <w:bCs/>
        </w:rPr>
        <w:t>3. Сельское хозяйство</w:t>
      </w:r>
    </w:p>
    <w:p w14:paraId="67F4F652" w14:textId="77777777" w:rsidR="009F7944" w:rsidRPr="004C6D8D" w:rsidRDefault="009F7944" w:rsidP="009F7944">
      <w:pPr>
        <w:ind w:firstLine="709"/>
        <w:jc w:val="both"/>
        <w:textAlignment w:val="top"/>
        <w:rPr>
          <w:b/>
          <w:bCs/>
        </w:rPr>
      </w:pPr>
    </w:p>
    <w:p w14:paraId="3B9A987B" w14:textId="77777777" w:rsidR="009F7944" w:rsidRPr="004C6D8D" w:rsidRDefault="009F7944" w:rsidP="009F7944">
      <w:pPr>
        <w:ind w:firstLine="709"/>
        <w:jc w:val="both"/>
        <w:textAlignment w:val="top"/>
        <w:rPr>
          <w:bCs/>
        </w:rPr>
      </w:pPr>
      <w:r w:rsidRPr="004C6D8D">
        <w:rPr>
          <w:bCs/>
        </w:rPr>
        <w:t>Сельское хозяйство муниципального округа специализируется на производстве картофеля, овощей открытого грунта, молока.</w:t>
      </w:r>
    </w:p>
    <w:p w14:paraId="34D887B7" w14:textId="77777777" w:rsidR="009F7944" w:rsidRPr="004C6D8D" w:rsidRDefault="009F7944" w:rsidP="009F7944">
      <w:pPr>
        <w:ind w:firstLine="709"/>
        <w:jc w:val="both"/>
      </w:pPr>
      <w:r w:rsidRPr="004C6D8D">
        <w:t xml:space="preserve">В 2024 году на территории округа числилось 1 сельскохозяйственное предприятие (обособленное подразделение с. Кировское АО «Совхоз «Южно-Сахалинский»), 10 крестьянских (фермерских) хозяйств, 4 индивидуальных предпринимателей и 2,6 тысяч личных подсобных хозяйств. </w:t>
      </w:r>
    </w:p>
    <w:p w14:paraId="71DB59EF" w14:textId="77777777" w:rsidR="009F7944" w:rsidRPr="004C6D8D" w:rsidRDefault="009F7944" w:rsidP="009F7944">
      <w:pPr>
        <w:ind w:firstLine="709"/>
        <w:jc w:val="both"/>
      </w:pPr>
      <w:r w:rsidRPr="004C6D8D">
        <w:t xml:space="preserve">Объем продукции сельского хозяйства в хозяйствах всех категорий в 2024 году составил 411,639 млн. руб. (97,03% в сопоставимых ценах к уровню показателя 2023 года), том числе продукция растениеводства – 297,531 млн. рублей (99,90% в сопоставимой оценке), продукция животноводства – 114,108 млн. рублей (87,96% в сопоставимой оценке). </w:t>
      </w:r>
    </w:p>
    <w:p w14:paraId="07161998" w14:textId="77777777" w:rsidR="009F7944" w:rsidRPr="004C6D8D" w:rsidRDefault="009F7944" w:rsidP="009F7944">
      <w:pPr>
        <w:ind w:firstLine="709"/>
        <w:jc w:val="both"/>
      </w:pPr>
      <w:r w:rsidRPr="004C6D8D">
        <w:t xml:space="preserve">Снижение объемов продукции растениеводства допущено индивидуальным предпринимателем Ли Вань Чжу по причине сокращения посевных площадей в связи с отсутствием рабочей силы (отсутствие квоты). </w:t>
      </w:r>
    </w:p>
    <w:p w14:paraId="75E081C1" w14:textId="77777777" w:rsidR="009F7944" w:rsidRPr="004C6D8D" w:rsidRDefault="009F7944" w:rsidP="009F7944">
      <w:pPr>
        <w:ind w:firstLine="709"/>
        <w:jc w:val="both"/>
        <w:rPr>
          <w:spacing w:val="-4"/>
        </w:rPr>
      </w:pPr>
      <w:r w:rsidRPr="004C6D8D">
        <w:t xml:space="preserve">Снижение объемов животноводческой продукции в 2024 году допущено крестьянским (фермерским) хозяйством Буряков А.В. </w:t>
      </w:r>
      <w:r w:rsidRPr="004C6D8D">
        <w:rPr>
          <w:spacing w:val="-4"/>
        </w:rPr>
        <w:t xml:space="preserve">по причине гибели 8 голов при нападении медведя, 18 голов забито в связи с тяжелым финансовым положением. </w:t>
      </w:r>
    </w:p>
    <w:p w14:paraId="40DEC964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объем продукции сельского хозяйства ожидается в объеме 450,926 млн. руб. (99,20% в сопоставимой оценке к уровню показателя 2024 года), в том числе: продукция растениеводства – 328,803 млн. рублей (100,10% в сопоставимой оценке), продукция животноводства – 122,123 млн. рублей (95,90% в сопоставимой цене). </w:t>
      </w:r>
    </w:p>
    <w:p w14:paraId="3DE0D9F8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В 2025 году незначительный рост объемов производства овощей ожидается у ИП Ли Вань Чжу.</w:t>
      </w:r>
    </w:p>
    <w:p w14:paraId="7616D45C" w14:textId="77777777" w:rsidR="009F7944" w:rsidRPr="004C6D8D" w:rsidRDefault="009F7944" w:rsidP="009F7944">
      <w:pPr>
        <w:ind w:firstLine="709"/>
        <w:jc w:val="both"/>
      </w:pPr>
      <w:r w:rsidRPr="004C6D8D">
        <w:t>На среднесрочную перспективу 2026 – 2028 годов ожидается рост объемов производства сельскохозяйственной продукции: в сопоставимых ценах в консервативном варианте от 99,30% – 100,50%, в базовом от 100,80% – 102,60%, в денежном выражении: от 491,314 – 587,467 млн. рублей в консервативном варианте от 494,334 – 598,654 млн. рублей в базовом.</w:t>
      </w:r>
    </w:p>
    <w:p w14:paraId="64DDC262" w14:textId="77777777" w:rsidR="009F7944" w:rsidRPr="004C6D8D" w:rsidRDefault="009F7944" w:rsidP="009F7944">
      <w:pPr>
        <w:ind w:firstLine="709"/>
        <w:jc w:val="both"/>
      </w:pPr>
      <w:r w:rsidRPr="004C6D8D">
        <w:t>Продукция растениеводства в 2026 - 2028 годах ожидается в консервативном варианте от 100,10% – 100,50% в сопоставимой цене, в базовом варианте от 101,30% – 101,90%, значения показателей в денежном выражении от 361,057 – 431,164 млн. рублей в консервативном варианте, от 362,055 – 436,307 млн. рублей в базовом. Рост объемов планируется достичь за счет увеличения земельных площадей под посев картофеля и овощей, предоставленных в 2025 году ИП Ли Вань Чжу</w:t>
      </w:r>
      <w:r w:rsidRPr="004C6D8D">
        <w:rPr>
          <w:color w:val="FF0000"/>
        </w:rPr>
        <w:t xml:space="preserve"> </w:t>
      </w:r>
      <w:r w:rsidRPr="004C6D8D">
        <w:t xml:space="preserve">площадью 50 гектаров. </w:t>
      </w:r>
    </w:p>
    <w:p w14:paraId="2A771846" w14:textId="77777777" w:rsidR="009F7944" w:rsidRDefault="009F7944" w:rsidP="009F7944">
      <w:pPr>
        <w:ind w:firstLine="709"/>
        <w:jc w:val="both"/>
      </w:pPr>
      <w:r w:rsidRPr="004C6D8D">
        <w:t xml:space="preserve">Продукция животноводства в 2026 - 2028 годах ожидается в консервативном варианте в сопоставимой цене от 96,70% – 100,10%, в базовом от 99,10% – 101,20%, значения показателей в денежном выражении от 130,257 – 156,304 млн. рублей в консервативном варианте, от 132,280 </w:t>
      </w:r>
      <w:r>
        <w:t>– 158,473 млн. рублей в базовом.</w:t>
      </w:r>
    </w:p>
    <w:p w14:paraId="35EAF3C5" w14:textId="77777777" w:rsidR="009F7944" w:rsidRPr="004C6D8D" w:rsidRDefault="009F7944" w:rsidP="009F7944">
      <w:pPr>
        <w:ind w:firstLine="709"/>
        <w:jc w:val="both"/>
      </w:pPr>
      <w:r w:rsidRPr="004C6D8D">
        <w:t xml:space="preserve"> </w:t>
      </w:r>
    </w:p>
    <w:p w14:paraId="1196AB34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>4. Производство важнейших видов пр</w:t>
      </w:r>
      <w:r>
        <w:rPr>
          <w:b/>
        </w:rPr>
        <w:t>одукции в натуральном выражении</w:t>
      </w:r>
    </w:p>
    <w:p w14:paraId="5C32AD2D" w14:textId="77777777" w:rsidR="009F7944" w:rsidRPr="004C6D8D" w:rsidRDefault="009F7944" w:rsidP="009F7944">
      <w:pPr>
        <w:ind w:firstLine="709"/>
        <w:jc w:val="both"/>
        <w:rPr>
          <w:b/>
        </w:rPr>
      </w:pPr>
    </w:p>
    <w:p w14:paraId="1F2A7589" w14:textId="77777777" w:rsidR="009F7944" w:rsidRPr="00973B8A" w:rsidRDefault="009F7944" w:rsidP="009F7944">
      <w:pPr>
        <w:ind w:firstLine="709"/>
        <w:jc w:val="both"/>
        <w:rPr>
          <w:i/>
        </w:rPr>
      </w:pPr>
      <w:r w:rsidRPr="00973B8A">
        <w:rPr>
          <w:b/>
          <w:i/>
        </w:rPr>
        <w:t>Лесоматериалы необработанные</w:t>
      </w:r>
      <w:r w:rsidRPr="00973B8A">
        <w:rPr>
          <w:i/>
        </w:rPr>
        <w:t xml:space="preserve"> </w:t>
      </w:r>
    </w:p>
    <w:p w14:paraId="3AEBC89C" w14:textId="18C9D704" w:rsidR="009F7944" w:rsidRPr="004C6D8D" w:rsidRDefault="009F7944" w:rsidP="009F7944">
      <w:pPr>
        <w:ind w:firstLine="709"/>
        <w:jc w:val="both"/>
      </w:pPr>
      <w:r w:rsidRPr="004C6D8D">
        <w:t xml:space="preserve">На территории муниципального образования в 2024 году по официальным данным Тымовского лесничества арендаторами лесных участков по заготовке древесины являлись 9 субъектов, в том числе 6 местные заготовители: ООО «Ассоциация лесопромышленников «Центр»», ООО «Феникс», ООО </w:t>
      </w:r>
      <w:r w:rsidR="00BD56E4">
        <w:t>«</w:t>
      </w:r>
      <w:r w:rsidRPr="004C6D8D">
        <w:t>Сахалиностровлес», ООО «Восход», ИП Гоков А.П., ИП Евдокимов.</w:t>
      </w:r>
      <w:r w:rsidRPr="004C6D8D">
        <w:rPr>
          <w:color w:val="FF0000"/>
        </w:rPr>
        <w:t xml:space="preserve"> </w:t>
      </w:r>
      <w:r w:rsidRPr="004C6D8D">
        <w:t>Объем заготовленной древесины за отчетный 2024 год составил 72,430 тыс. кубических метров, с ростом к показателю 2023 года на 38,5% или на 20,120 тыс. кубических метров.</w:t>
      </w:r>
      <w:r w:rsidRPr="004C6D8D">
        <w:rPr>
          <w:color w:val="FF0000"/>
        </w:rPr>
        <w:t xml:space="preserve"> </w:t>
      </w:r>
      <w:r w:rsidRPr="004C6D8D">
        <w:t xml:space="preserve">Рост объемов заготовки древесины обеспечили 8 субъектов лесной отрасли.  ИП Гоков А.П. с февраля 2024 года не осуществлял заготовительную деятельность, что не повлияло на общий объем заготовленной древесины. </w:t>
      </w:r>
    </w:p>
    <w:p w14:paraId="027BD939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8 субъектов будут заняты заготовкой древесины, ожидается произвести необработанной древесины 74,965 кубических метров, с ростом на 3,5%.</w:t>
      </w:r>
    </w:p>
    <w:p w14:paraId="64491D4C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в консервативном варианте ожидается рост на 3,0% ежегодно, в натуральном объеме от 77,214 – 81,916 тыс. кубических метров, в базовом варианте 2026 - 2028 годов ожидается рост на 3,5% ежегодно, в натуральном объеме от 77,589 – 83,116 тыс. кубических метров.</w:t>
      </w:r>
    </w:p>
    <w:p w14:paraId="63F5D24A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Лесоматериалы распиленные</w:t>
      </w:r>
    </w:p>
    <w:p w14:paraId="68913E04" w14:textId="77777777" w:rsidR="009F7944" w:rsidRPr="004C6D8D" w:rsidRDefault="009F7944" w:rsidP="009F7944">
      <w:pPr>
        <w:ind w:firstLine="709"/>
        <w:jc w:val="both"/>
      </w:pPr>
      <w:r w:rsidRPr="004C6D8D">
        <w:t xml:space="preserve">В 2024 году предприятиями и индивидуальными предпринимателями муниципального образования произведено лесоматериалов в объеме 34,470 тыс. кубических метров, что ниже показателя 2023 года (35,050 тыс. кубических метров) на 1,7%. </w:t>
      </w:r>
    </w:p>
    <w:p w14:paraId="27051731" w14:textId="7ECB9F19" w:rsidR="009F7944" w:rsidRPr="004C6D8D" w:rsidRDefault="009F7944" w:rsidP="009F7944">
      <w:pPr>
        <w:ind w:firstLine="709"/>
        <w:jc w:val="both"/>
      </w:pPr>
      <w:r w:rsidRPr="004C6D8D">
        <w:t xml:space="preserve">Снижение объемов производства пиломатериалов допущено ООО </w:t>
      </w:r>
      <w:r w:rsidR="00BD56E4">
        <w:t>«</w:t>
      </w:r>
      <w:r w:rsidRPr="004C6D8D">
        <w:t>Сахалиностровлес»</w:t>
      </w:r>
      <w:r>
        <w:t xml:space="preserve"> (Москитин А.В.)</w:t>
      </w:r>
      <w:r w:rsidRPr="004C6D8D">
        <w:t>, ООО «Альфа-Лес» (Намаконов А.В.).</w:t>
      </w:r>
    </w:p>
    <w:p w14:paraId="09577052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производство лесоматериалов ожидается в объеме 35,676 тыс. кубических метров с ростом к уровню 2024 года на 3,5%. </w:t>
      </w:r>
    </w:p>
    <w:p w14:paraId="7A7CB222" w14:textId="77777777" w:rsidR="009F7944" w:rsidRPr="004C6D8D" w:rsidRDefault="009F7944" w:rsidP="009F7944">
      <w:pPr>
        <w:ind w:firstLine="709"/>
        <w:jc w:val="both"/>
      </w:pPr>
      <w:r w:rsidRPr="004C6D8D">
        <w:t>В прогнозном периоде 2026 - 2028 годов ожидается рост показателей в консервативном варианте на 3,0% ежегодно, в натуральном объеме от 36,747 – 38,984 тыс. кубических метров, в базовом варианте 2026 - 2028 годов ожидается рост на 3,5% ежегодно, в натуральном объеме от 36,925 – 39,555 тыс. кубических метров.</w:t>
      </w:r>
    </w:p>
    <w:p w14:paraId="1CCAB2F9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Улов водных биологических ресурсов</w:t>
      </w:r>
    </w:p>
    <w:p w14:paraId="2740AE3C" w14:textId="76795427" w:rsidR="009F7944" w:rsidRPr="004C6D8D" w:rsidRDefault="009F7944" w:rsidP="009F7944">
      <w:pPr>
        <w:ind w:firstLine="709"/>
        <w:jc w:val="both"/>
      </w:pPr>
      <w:r w:rsidRPr="004C6D8D">
        <w:lastRenderedPageBreak/>
        <w:t>На территории муниципального образования в 2024 году зарегистрированы во виду деятельности «Рыболовство» 5 субъектов предпринимательства, осуществляющих улов водных биологических ресурсов, в том числе 1 субъект рыболовства относится к числу коренных малочисленных народов Севера Сахалинской области: ООО «МАЧНГИ», ООО «НОРД</w:t>
      </w:r>
      <w:r w:rsidR="00BD56E4">
        <w:t>»</w:t>
      </w:r>
      <w:r w:rsidRPr="004C6D8D">
        <w:t>, ООО «Рыбресурс», ИП Пинигин О.О., ИП Селиванов В.В.</w:t>
      </w:r>
    </w:p>
    <w:p w14:paraId="7768FAFA" w14:textId="77777777" w:rsidR="009F7944" w:rsidRPr="004C6D8D" w:rsidRDefault="009F7944" w:rsidP="009F7944">
      <w:pPr>
        <w:ind w:firstLine="709"/>
        <w:jc w:val="both"/>
      </w:pPr>
      <w:r w:rsidRPr="004C6D8D">
        <w:t>Объем улова рыбы в 2024 году составил 1,276 тыс. тонн, что составило 62,5% к уровню показателя 2023 года (2,042 тыс. тонн). Снижение объемов связано с уменьшением объемов вылова (цикличность ВБР).</w:t>
      </w:r>
    </w:p>
    <w:p w14:paraId="11713818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снижение числа субъектов рыболовства не планируется, улов ВБР ожидается в натуральном объеме 2,0 тыс. тонн.</w:t>
      </w:r>
    </w:p>
    <w:p w14:paraId="3F819A28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ожидается незначительный рост показателя в базовом варианте на 0,2% ежегодно, в натуральном объеме от 2,010 – 2,020 тыс. тонн, в консервативном варианте от 1,955 – 1,970 тыс. тонн.</w:t>
      </w:r>
    </w:p>
    <w:p w14:paraId="6A03B52A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Рыба переработанная</w:t>
      </w:r>
    </w:p>
    <w:p w14:paraId="2B49F4C9" w14:textId="77777777" w:rsidR="009F7944" w:rsidRPr="004C6D8D" w:rsidRDefault="009F7944" w:rsidP="009F7944">
      <w:pPr>
        <w:ind w:firstLine="709"/>
        <w:jc w:val="both"/>
      </w:pPr>
      <w:r w:rsidRPr="004C6D8D">
        <w:t xml:space="preserve">Объем переработанной рыбы в 2024 году составила 0,766 тыс. тонн, со снижением к уровню 2023 года на 37,5% или на 0,459 тыс. тонн, снижение объемов переработанной продукции связано с уменьшением объемов вылова ВБР. </w:t>
      </w:r>
    </w:p>
    <w:p w14:paraId="4F408568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объем переработанной продукции ожидается в объеме 1,2 тыс. тонн.</w:t>
      </w:r>
    </w:p>
    <w:p w14:paraId="794ABE12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2026 - 2028 годов ожидается увеличение показателя в базовом варианте на 0,2% ежегодно, в натуральном объеме от 1,206 – 1,212 тыс. тонн, в консервативном варианте в натуральном объеме от 1,173 – 1,182 тыс. тонн. </w:t>
      </w:r>
    </w:p>
    <w:p w14:paraId="436AA9D5" w14:textId="77777777" w:rsidR="009F7944" w:rsidRPr="00973B8A" w:rsidRDefault="009F7944" w:rsidP="009F7944">
      <w:pPr>
        <w:ind w:firstLine="709"/>
        <w:jc w:val="both"/>
        <w:rPr>
          <w:b/>
          <w:i/>
          <w:spacing w:val="-4"/>
        </w:rPr>
      </w:pPr>
      <w:r w:rsidRPr="00973B8A">
        <w:rPr>
          <w:b/>
          <w:i/>
          <w:spacing w:val="-4"/>
        </w:rPr>
        <w:t>Мясо и субпродукты пищевые убойных животных</w:t>
      </w:r>
    </w:p>
    <w:p w14:paraId="6E021C6E" w14:textId="77777777" w:rsidR="009F7944" w:rsidRPr="004C6D8D" w:rsidRDefault="009F7944" w:rsidP="009F7944">
      <w:pPr>
        <w:ind w:firstLine="709"/>
        <w:jc w:val="both"/>
      </w:pPr>
      <w:r w:rsidRPr="004C6D8D">
        <w:t>В 2024 году производство мяса и субпродуктов пищевых убойных животных составило 9,400 тонн, со снижением к уровню показателя 2023 года (26,800 тонн) на 64,9%. Снижение объемов производства связано с полной ликвидацией сельскохозяйственного предприятия ООО «Прогресс» и проведением выбраковки крупного рогатого скота отделением с. Кировское АО «Совхоз Южно-Сахалинский».</w:t>
      </w:r>
    </w:p>
    <w:p w14:paraId="62098FCF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производство мяса и субпродуктов пищевых убойных животных ожидается в объеме 9,600 тонн с ростом к уровню показателя 2024 года на 2,13%. </w:t>
      </w:r>
    </w:p>
    <w:p w14:paraId="23DEEF1D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прогнозном периоде 2026 -2028 годов планируется незначительный рост объемов производства продукции, так в консервативном варианте на 2,1%, в натуральных объемах от 9,700 – 10,200 тонн, в базовом варианте на 3,0%, в натуральных объемах от 9,900 – 10,500 тонн. </w:t>
      </w:r>
    </w:p>
    <w:p w14:paraId="3A87E920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Производство картофеля, овощей</w:t>
      </w:r>
    </w:p>
    <w:p w14:paraId="0B07564E" w14:textId="77777777" w:rsidR="009F7944" w:rsidRPr="004C6D8D" w:rsidRDefault="009F7944" w:rsidP="009F7944">
      <w:pPr>
        <w:ind w:firstLine="709"/>
        <w:jc w:val="both"/>
      </w:pPr>
      <w:r w:rsidRPr="004C6D8D">
        <w:t>В</w:t>
      </w:r>
      <w:r w:rsidRPr="004C6D8D">
        <w:rPr>
          <w:b/>
        </w:rPr>
        <w:t xml:space="preserve"> </w:t>
      </w:r>
      <w:r w:rsidRPr="004C6D8D">
        <w:t>2024 году хозяйствами всех категорий произведено 1191,4010 тонн картофеля, что составляет 99,2 % к уровню показателя 2023 года. Снижение объемов производства допущено КФХ Нефедов В.А., ИП Ли Вань Чжу (сокращение объемов посевных площадей под картофель).</w:t>
      </w:r>
    </w:p>
    <w:p w14:paraId="3386B478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производство картофеля ожидается в объеме 1245,0 тонн, с ростом к уровню показателя 2024 года на 4,5% за счет проведения посевных работ ИП Ли Вань Чжу. </w:t>
      </w:r>
    </w:p>
    <w:p w14:paraId="51C63A08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2026 - 2028 годов производство картофеля ожидается в параметрах значений: консервативный вариант от 1245,0 – 1247,0 тонн, базовый вариант от 1247,0 – 1253,0 тонн. </w:t>
      </w:r>
    </w:p>
    <w:p w14:paraId="3CAD27F6" w14:textId="77777777" w:rsidR="009F7944" w:rsidRPr="004C6D8D" w:rsidRDefault="009F7944" w:rsidP="009F7944">
      <w:pPr>
        <w:ind w:firstLine="709"/>
        <w:jc w:val="both"/>
      </w:pPr>
      <w:r w:rsidRPr="004C6D8D">
        <w:t xml:space="preserve">Рост объемов производства картофеля планируется достичь за счет посевных работ на земельных участках, предоставленных ИП Ли Вань Чжу площадью 50 гектаров и увеличением урожайности. </w:t>
      </w:r>
    </w:p>
    <w:p w14:paraId="59E2E726" w14:textId="77777777" w:rsidR="009F7944" w:rsidRPr="004C6D8D" w:rsidRDefault="009F7944" w:rsidP="009F7944">
      <w:pPr>
        <w:ind w:firstLine="709"/>
        <w:jc w:val="both"/>
      </w:pPr>
      <w:r w:rsidRPr="004C6D8D">
        <w:t xml:space="preserve">Производство овощей в 2024 году составило 421,8290 тонн и возросло к уровню 2023 года (302,0840 тонн) на 139,6% за счет увеличения урожайности овощей, выращенных ИП Ли Вань Чжу. </w:t>
      </w:r>
    </w:p>
    <w:p w14:paraId="70CA9463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По оценке 2025 года производства овощей ожидается в объеме 400,0 тонн, за счет увеличения урожайности овощей, выращенных ИП Ли Вань Чжу.</w:t>
      </w:r>
    </w:p>
    <w:p w14:paraId="26AB9646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2026 - 2028 годов объемы производства овощей ожидаются: в консервативном варианте от 410,0 – 452,0 тонн, в базовом варианте от 432,0 – 503,0 тонн. Рост объемов производства овощей планируется достичь за счет увеличения земельных площадей, предоставленных ИП Ли Вань Чжу площадью 50 гектаров, из них 30 гектаров планируется под посадку овощей. </w:t>
      </w:r>
    </w:p>
    <w:p w14:paraId="1FB0BC18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>Производств</w:t>
      </w:r>
      <w:r>
        <w:rPr>
          <w:b/>
          <w:i/>
        </w:rPr>
        <w:t>о скота и птицы</w:t>
      </w:r>
    </w:p>
    <w:p w14:paraId="5A2CB531" w14:textId="77777777" w:rsidR="009F7944" w:rsidRPr="004C6D8D" w:rsidRDefault="009F7944" w:rsidP="009F7944">
      <w:pPr>
        <w:ind w:firstLine="709"/>
        <w:jc w:val="both"/>
      </w:pPr>
      <w:r w:rsidRPr="004C6D8D">
        <w:t xml:space="preserve">Производство скота и птицы в 2024 году составило 73,8 тонн, значение показателя к уровню 2023 года (75,4 тонн) снизилось на 2,1%. </w:t>
      </w:r>
    </w:p>
    <w:p w14:paraId="002FF5CA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производство продукции ожидается в объеме 75,2 тонн за счет увеличения производства мяса скота и птицы в КФХ и ЛПХ. </w:t>
      </w:r>
    </w:p>
    <w:p w14:paraId="4AF509D1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– 2028 годов показатель в двух вариантах увеличивается на 2,6% ежегодно, в консервативном варианте значение показателя ожидается от 75,5 – 79,5 тонн, в базовом варианте от 77,3 – 81,5 тонн.</w:t>
      </w:r>
    </w:p>
    <w:p w14:paraId="3586830D" w14:textId="77777777" w:rsidR="009F7944" w:rsidRPr="00973B8A" w:rsidRDefault="009F7944" w:rsidP="009F7944">
      <w:pPr>
        <w:ind w:firstLine="709"/>
        <w:jc w:val="both"/>
        <w:rPr>
          <w:b/>
          <w:i/>
        </w:rPr>
      </w:pPr>
      <w:r w:rsidRPr="00973B8A">
        <w:rPr>
          <w:b/>
          <w:i/>
        </w:rPr>
        <w:t xml:space="preserve">Молоко </w:t>
      </w:r>
    </w:p>
    <w:p w14:paraId="045E4FB6" w14:textId="77777777" w:rsidR="009F7944" w:rsidRPr="004C6D8D" w:rsidRDefault="009F7944" w:rsidP="009F7944">
      <w:pPr>
        <w:ind w:firstLine="709"/>
        <w:jc w:val="both"/>
        <w:rPr>
          <w:spacing w:val="-4"/>
        </w:rPr>
      </w:pPr>
      <w:r w:rsidRPr="004C6D8D">
        <w:rPr>
          <w:spacing w:val="-4"/>
        </w:rPr>
        <w:t>Производство молока в натуральном выражении</w:t>
      </w:r>
      <w:r w:rsidRPr="004C6D8D">
        <w:rPr>
          <w:b/>
          <w:spacing w:val="-4"/>
        </w:rPr>
        <w:t xml:space="preserve"> </w:t>
      </w:r>
      <w:r w:rsidRPr="004C6D8D">
        <w:rPr>
          <w:spacing w:val="-4"/>
        </w:rPr>
        <w:t xml:space="preserve">в 2024 году составило 1427,8 тонн, снижение к уровню значения показателя 2023 года (1503,1 тонн) на 5,0% или на 75,3 тонн. Снижение объемов производства молока допущено КФХ Буряков А.В. по причине гибели 8 голов при нападении медведя, 18 голов забито в связи с тяжелым финансовым положением. </w:t>
      </w:r>
    </w:p>
    <w:p w14:paraId="31249F42" w14:textId="77777777" w:rsidR="009F7944" w:rsidRPr="004C6D8D" w:rsidRDefault="009F7944" w:rsidP="009F7944">
      <w:pPr>
        <w:ind w:firstLine="709"/>
        <w:jc w:val="both"/>
        <w:rPr>
          <w:spacing w:val="-4"/>
        </w:rPr>
      </w:pPr>
      <w:r w:rsidRPr="004C6D8D">
        <w:rPr>
          <w:spacing w:val="-4"/>
        </w:rPr>
        <w:t xml:space="preserve">В 2024 году КФХ Лукаш В.В. проведена работа по обновлению парка техники и приобретению спецоборудования на общую сумму 8,425 млн. рублей: приобретен грузовой автомобиль КАМАЗ, установка по охлаждению молока, станок для обработки копыт для крупного рогатого скота.  </w:t>
      </w:r>
    </w:p>
    <w:p w14:paraId="64FE6BE9" w14:textId="77777777" w:rsidR="009F7944" w:rsidRPr="004C6D8D" w:rsidRDefault="009F7944" w:rsidP="009F7944">
      <w:pPr>
        <w:ind w:firstLine="709"/>
        <w:jc w:val="both"/>
        <w:rPr>
          <w:spacing w:val="-4"/>
        </w:rPr>
      </w:pPr>
      <w:r w:rsidRPr="004C6D8D">
        <w:rPr>
          <w:spacing w:val="-4"/>
        </w:rPr>
        <w:t xml:space="preserve">По оценке в 2025 года объем производства молока ожидается 1440,0 тонн, который планируется обеспечить за счет приобретения крестьянскими (фермерскими) хозяйствами коров дойных пород. </w:t>
      </w:r>
    </w:p>
    <w:p w14:paraId="0F7EA7AF" w14:textId="77777777" w:rsidR="009F7944" w:rsidRPr="004C6D8D" w:rsidRDefault="009F7944" w:rsidP="009F7944">
      <w:pPr>
        <w:ind w:firstLine="709"/>
        <w:jc w:val="both"/>
        <w:rPr>
          <w:spacing w:val="-4"/>
        </w:rPr>
      </w:pPr>
      <w:r w:rsidRPr="004C6D8D">
        <w:rPr>
          <w:spacing w:val="-4"/>
        </w:rPr>
        <w:t>В прогнозный период 2026 - 2028 годов производство молока планируется: в консервативном варианте от 1512,0 – 1666,9 тонн, в базовом варианте от 1560,0 – 1700,0 тонн.</w:t>
      </w:r>
    </w:p>
    <w:p w14:paraId="08F3967B" w14:textId="77777777" w:rsidR="009F7944" w:rsidRPr="004C6D8D" w:rsidRDefault="009F7944" w:rsidP="009F7944">
      <w:pPr>
        <w:ind w:firstLine="709"/>
        <w:jc w:val="both"/>
      </w:pPr>
      <w:r w:rsidRPr="004C6D8D">
        <w:rPr>
          <w:b/>
        </w:rPr>
        <w:t>Сельскохозяйственными производителями (КФХ</w:t>
      </w:r>
      <w:r w:rsidRPr="004C6D8D">
        <w:t xml:space="preserve"> </w:t>
      </w:r>
      <w:r w:rsidRPr="004C6D8D">
        <w:rPr>
          <w:b/>
        </w:rPr>
        <w:t>и ЛПХ)</w:t>
      </w:r>
      <w:r w:rsidRPr="004C6D8D">
        <w:rPr>
          <w:color w:val="FF0000"/>
        </w:rPr>
        <w:t xml:space="preserve"> </w:t>
      </w:r>
      <w:r w:rsidRPr="004C6D8D">
        <w:t>объем производства яиц в 2024 году сложился в объеме 1638,9 тыс. штук, с ростом к уровню показателя 2023 года на 3,78% или на 59,68 тыс. штук. Рост объемов производства яиц наблюдалось в личных подсобных хозяйствах в связи с увеличением поголовья птицы.</w:t>
      </w:r>
    </w:p>
    <w:p w14:paraId="03E09F1D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увеличения производства яиц не планируется, ожидается незначительное снижение на 2,3% или на 36,9 тысяч штук. </w:t>
      </w:r>
    </w:p>
    <w:p w14:paraId="5B44D860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рост показателя ожидается в консервативном варианте от 1608,0 – 1630,0 тысяч штук, в базовом варианте от 1620,0 – 1650,0 тысяч штук.</w:t>
      </w:r>
    </w:p>
    <w:p w14:paraId="7B2DC798" w14:textId="77777777" w:rsidR="009F7944" w:rsidRPr="004C6D8D" w:rsidRDefault="009F7944" w:rsidP="009F7944">
      <w:pPr>
        <w:ind w:firstLine="709"/>
        <w:jc w:val="both"/>
      </w:pPr>
      <w:r w:rsidRPr="004C6D8D">
        <w:t>Необходимо отметить, что в рамках реализации мероприятий муниципальной подпрограммы «Развитие сельского хозяйства и регулирование рынков сельскохозяйственной продукции в МО «Тымовский городской округ» на 2015 - 2026 годы» муниципальной программы «Стимулирование экономической активности в МО «Тымовский городской округ» на 2015 - 2026 годы» в 2024 году объем финансовой поддержки из средств местного бюджета для сельскохозяйственных производителей (личных подсобных хозяйств) – сдатчиков молока на молокоперерабатывающее предприятие ИП Любинецкий А.В., составил 0,316 млн. рублей, за счет областного и местного бюджетов выплачена субсидия на содержание 40 голов коров в размере 1,064 млн. рублей.</w:t>
      </w:r>
    </w:p>
    <w:p w14:paraId="264F0190" w14:textId="77777777" w:rsidR="009F7944" w:rsidRDefault="009F7944" w:rsidP="009F7944">
      <w:pPr>
        <w:ind w:firstLine="709"/>
        <w:jc w:val="both"/>
      </w:pPr>
      <w:r w:rsidRPr="004C6D8D">
        <w:t xml:space="preserve">Оказана помощь личным подсобным хозяйствам, содержащим сельскохозяйственных животных (крупный рогатый скот, свиньи и птица) для </w:t>
      </w:r>
      <w:r w:rsidRPr="004C6D8D">
        <w:lastRenderedPageBreak/>
        <w:t xml:space="preserve">собственных нужд, в предоставлении льготного комбикорма. За отчетный период 2024 года в район поставлено 341,7 тонн дотационных комбикормов и фуражного зерна, субсидия на возмещение транспортных затрат организациям и индивидуальным предпринимателям, осуществляющим централизованную поставку комбикормов и фуражного зерна для личных подсобных хозяйств муниципального образования, составила 10,801 млн. рублей. </w:t>
      </w:r>
    </w:p>
    <w:p w14:paraId="3FFBC828" w14:textId="77777777" w:rsidR="009F7944" w:rsidRPr="004C6D8D" w:rsidRDefault="009F7944" w:rsidP="009F7944">
      <w:pPr>
        <w:ind w:firstLine="709"/>
        <w:jc w:val="both"/>
      </w:pPr>
    </w:p>
    <w:p w14:paraId="393A6E03" w14:textId="77777777" w:rsidR="009F7944" w:rsidRDefault="009F7944" w:rsidP="009F7944">
      <w:pPr>
        <w:ind w:firstLine="709"/>
        <w:rPr>
          <w:b/>
        </w:rPr>
      </w:pPr>
      <w:r w:rsidRPr="004C6D8D">
        <w:rPr>
          <w:b/>
        </w:rPr>
        <w:t>5. Строительство</w:t>
      </w:r>
    </w:p>
    <w:p w14:paraId="119B4DDF" w14:textId="77777777" w:rsidR="009F7944" w:rsidRPr="004C6D8D" w:rsidRDefault="009F7944" w:rsidP="009F7944">
      <w:pPr>
        <w:ind w:firstLine="709"/>
        <w:rPr>
          <w:b/>
        </w:rPr>
      </w:pPr>
      <w:r w:rsidRPr="004C6D8D">
        <w:rPr>
          <w:b/>
        </w:rPr>
        <w:t xml:space="preserve"> </w:t>
      </w:r>
    </w:p>
    <w:p w14:paraId="0E072341" w14:textId="77777777" w:rsidR="009F7944" w:rsidRPr="004C6D8D" w:rsidRDefault="009F7944" w:rsidP="009F7944">
      <w:pPr>
        <w:ind w:firstLine="709"/>
        <w:jc w:val="both"/>
      </w:pPr>
      <w:r w:rsidRPr="004C6D8D">
        <w:t xml:space="preserve">В отрасли строительства численность работающих в 2024 году составила 157 человека, среднемесячная заработная плата возросла к уровню 2023 года (99,520 тыс. рублей) на 12,73% и составила 112,192 тыс. рублей. </w:t>
      </w:r>
    </w:p>
    <w:p w14:paraId="42E033C7" w14:textId="77777777" w:rsidR="009F7944" w:rsidRPr="004C6D8D" w:rsidRDefault="009F7944" w:rsidP="009F7944">
      <w:pPr>
        <w:ind w:firstLine="709"/>
        <w:jc w:val="both"/>
      </w:pPr>
      <w:r w:rsidRPr="004C6D8D">
        <w:t xml:space="preserve">В 2025 году численность работающих в отрасли не изменится и останется в значении 157 человек, заработная плата ожидается 114,436 тыс. рублей. </w:t>
      </w:r>
    </w:p>
    <w:p w14:paraId="2E2F37DB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показатель численности работающих по консервативному и базовому вариантам ожидается от 157 – 158 человек. Среднемесячная заработная плата по консервативному варианту ожидается в размере от 116,725 – 121,440 тыс. рублей, по базовому варианту от 117,869 – 125,047 тыс. рублей.</w:t>
      </w:r>
    </w:p>
    <w:p w14:paraId="647E88E0" w14:textId="77777777" w:rsidR="009F7944" w:rsidRPr="004C6D8D" w:rsidRDefault="009F7944" w:rsidP="009F7944">
      <w:pPr>
        <w:ind w:firstLine="709"/>
        <w:jc w:val="both"/>
      </w:pPr>
      <w:r w:rsidRPr="004C6D8D">
        <w:t>Объем работ, выполненных по виду деятельности «Строительство» в 2024 году, составил 666,136 млн. рублей, с ростом к уровню 2023 года (583,700 млн. рублей) на 14,12%. Рост значения показателя обусловлен увеличением темпов строительства объектов коммунальной и социальной инфраструктур:</w:t>
      </w:r>
    </w:p>
    <w:p w14:paraId="6555DBAE" w14:textId="77777777" w:rsidR="009F7944" w:rsidRPr="004C6D8D" w:rsidRDefault="009F7944" w:rsidP="009F7944">
      <w:pPr>
        <w:ind w:firstLine="709"/>
        <w:jc w:val="both"/>
      </w:pPr>
      <w:r w:rsidRPr="004C6D8D">
        <w:t xml:space="preserve">- спортивный зал для МБОУ СОШ №1 пгт. Тымовское – 332,876 млн. рублей; </w:t>
      </w:r>
    </w:p>
    <w:p w14:paraId="29D9880A" w14:textId="77777777" w:rsidR="009F7944" w:rsidRPr="004C6D8D" w:rsidRDefault="009F7944" w:rsidP="009F7944">
      <w:pPr>
        <w:ind w:firstLine="709"/>
        <w:jc w:val="both"/>
      </w:pPr>
      <w:r w:rsidRPr="004C6D8D">
        <w:t>- строительство дома культуры в с. Адо - Тымово – 163,062 млн. рублей;</w:t>
      </w:r>
    </w:p>
    <w:p w14:paraId="1944BBB4" w14:textId="77777777" w:rsidR="009F7944" w:rsidRPr="004C6D8D" w:rsidRDefault="009F7944" w:rsidP="009F7944">
      <w:pPr>
        <w:ind w:firstLine="709"/>
        <w:jc w:val="both"/>
      </w:pPr>
      <w:r w:rsidRPr="004C6D8D">
        <w:t>- 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15 в с. Зональное – 114,198 млн. рублей;</w:t>
      </w:r>
    </w:p>
    <w:p w14:paraId="7CE1BA95" w14:textId="77777777" w:rsidR="009F7944" w:rsidRPr="004C6D8D" w:rsidRDefault="009F7944" w:rsidP="009F7944">
      <w:pPr>
        <w:ind w:firstLine="709"/>
        <w:jc w:val="both"/>
      </w:pPr>
      <w:r w:rsidRPr="004C6D8D">
        <w:t>- Приобретение здания под размещение амбулатории в с. Кировское (на 50 посещений в смену) – 56,0 млн. рублей.</w:t>
      </w:r>
    </w:p>
    <w:p w14:paraId="7ABFF04B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t xml:space="preserve">В 2025 году объем работ, выполненных по виду деятельности «Строительство», </w:t>
      </w:r>
      <w:r w:rsidRPr="004C6D8D">
        <w:rPr>
          <w:color w:val="000000" w:themeColor="text1"/>
        </w:rPr>
        <w:t xml:space="preserve">ожидается в сумме 526,255 млн. рублей, за счет продолжения строительства начатых объектов и начала строительства новых: </w:t>
      </w:r>
    </w:p>
    <w:p w14:paraId="30726B5A" w14:textId="77777777" w:rsidR="009F7944" w:rsidRPr="004C6D8D" w:rsidRDefault="009F7944" w:rsidP="009F7944">
      <w:pPr>
        <w:ind w:firstLine="709"/>
        <w:jc w:val="both"/>
      </w:pPr>
      <w:r w:rsidRPr="004C6D8D">
        <w:t xml:space="preserve">- водоснабжение и водоотведение в с. Восход – 23,8 млн. рублей; </w:t>
      </w:r>
    </w:p>
    <w:p w14:paraId="308D2A26" w14:textId="77777777" w:rsidR="009F7944" w:rsidRPr="004C6D8D" w:rsidRDefault="009F7944" w:rsidP="009F7944">
      <w:pPr>
        <w:ind w:firstLine="709"/>
        <w:jc w:val="both"/>
      </w:pPr>
      <w:r w:rsidRPr="004C6D8D">
        <w:t>- 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26 с. Ясное – 100,5 млн. рублей;</w:t>
      </w:r>
    </w:p>
    <w:p w14:paraId="3296AE1A" w14:textId="77777777" w:rsidR="009F7944" w:rsidRPr="004C6D8D" w:rsidRDefault="009F7944" w:rsidP="009F7944">
      <w:pPr>
        <w:ind w:firstLine="709"/>
        <w:jc w:val="both"/>
      </w:pPr>
      <w:r w:rsidRPr="004C6D8D">
        <w:t>- автоматизированная газовая котельная № 28 в с. Молодежное (концессия) –  107,383 млн. рублей;</w:t>
      </w:r>
    </w:p>
    <w:p w14:paraId="59A1DB0F" w14:textId="77777777" w:rsidR="009F7944" w:rsidRPr="004C6D8D" w:rsidRDefault="009F7944" w:rsidP="009F7944">
      <w:pPr>
        <w:ind w:firstLine="709"/>
        <w:jc w:val="both"/>
      </w:pPr>
      <w:r w:rsidRPr="004C6D8D">
        <w:t>- реконструкция объекта незавершенного строительства (станция биологической очистки) БОС № 2 в пгт. Тымовское -  13,483 млн. рублей;</w:t>
      </w:r>
    </w:p>
    <w:p w14:paraId="315DB075" w14:textId="77777777" w:rsidR="009F7944" w:rsidRPr="004C6D8D" w:rsidRDefault="009F7944" w:rsidP="009F7944">
      <w:pPr>
        <w:ind w:firstLine="709"/>
        <w:jc w:val="both"/>
      </w:pPr>
      <w:r w:rsidRPr="004C6D8D">
        <w:t>- модернизация станции водоподготовительного блочно - модульного исполнения на р. Большая Анга – 96,989 млн. рублей;</w:t>
      </w:r>
    </w:p>
    <w:p w14:paraId="72474275" w14:textId="77777777" w:rsidR="009F7944" w:rsidRPr="004C6D8D" w:rsidRDefault="009F7944" w:rsidP="009F7944">
      <w:pPr>
        <w:ind w:firstLine="709"/>
        <w:jc w:val="both"/>
      </w:pPr>
      <w:r w:rsidRPr="004C6D8D">
        <w:t>- автомобильная дорога с. Адо-Тымово – с. Чир-Унвд – 184,1 млн. рублей.</w:t>
      </w:r>
    </w:p>
    <w:p w14:paraId="32CD670F" w14:textId="77777777" w:rsidR="009F7944" w:rsidRPr="004C6D8D" w:rsidRDefault="009F7944" w:rsidP="009F7944">
      <w:pPr>
        <w:ind w:firstLine="709"/>
        <w:jc w:val="both"/>
      </w:pPr>
      <w:r w:rsidRPr="004C6D8D">
        <w:t>В прогнозном 2026 году объем работ, выполненных по виду «Строительство», планируется по базовому варианту в сумме 671,252 млн. рублей. Продолжится строительство объектов коммунальной инфраструктур:</w:t>
      </w:r>
    </w:p>
    <w:p w14:paraId="0CF77B4D" w14:textId="77777777" w:rsidR="009F7944" w:rsidRPr="004C6D8D" w:rsidRDefault="009F7944" w:rsidP="009F7944">
      <w:pPr>
        <w:ind w:firstLine="709"/>
        <w:jc w:val="both"/>
      </w:pPr>
      <w:r w:rsidRPr="004C6D8D">
        <w:t>- автоматизированная газовая котельная № 13 в пгт. Тымовское (концессия) – 671,252 млн. рублей.</w:t>
      </w:r>
    </w:p>
    <w:p w14:paraId="0D41EC14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прогнозном 2027 году объем работ, выполненных по виду деятельности «Строительство», планируется по базовому варианту в сумме 547,368 млн. рублей, в том числе по объектам строительства: </w:t>
      </w:r>
    </w:p>
    <w:p w14:paraId="350A6A19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- автоматизированная газовая котельная № 21 в с. Восход (концессия) – 103,777 млн. рублей;</w:t>
      </w:r>
    </w:p>
    <w:p w14:paraId="6B9508B6" w14:textId="77777777" w:rsidR="009F7944" w:rsidRPr="004C6D8D" w:rsidRDefault="009F7944" w:rsidP="009F7944">
      <w:pPr>
        <w:ind w:firstLine="709"/>
        <w:jc w:val="both"/>
      </w:pPr>
      <w:r w:rsidRPr="004C6D8D">
        <w:t>- автоматизированная газовая котельная № 23 в с. Воскресеновка (концессия) – 127,461 млн. рублей;</w:t>
      </w:r>
    </w:p>
    <w:p w14:paraId="4F7C20D5" w14:textId="77777777" w:rsidR="009F7944" w:rsidRPr="004C6D8D" w:rsidRDefault="009F7944" w:rsidP="009F7944">
      <w:pPr>
        <w:ind w:firstLine="709"/>
        <w:jc w:val="both"/>
      </w:pPr>
      <w:r w:rsidRPr="004C6D8D">
        <w:t>- реконструкция объекта незавершенного строительства (станция биологической очистки) БОС № 2 в пгт. Тымовское – 158,0 млн. рублей;</w:t>
      </w:r>
    </w:p>
    <w:p w14:paraId="680468D0" w14:textId="77777777" w:rsidR="009F7944" w:rsidRPr="004C6D8D" w:rsidRDefault="009F7944" w:rsidP="009F7944">
      <w:pPr>
        <w:ind w:firstLine="709"/>
        <w:jc w:val="both"/>
      </w:pPr>
      <w:r w:rsidRPr="004C6D8D">
        <w:t>- строительство муниципальной бани в пгт. Тымовское – 158,130 млн. рублей.</w:t>
      </w:r>
    </w:p>
    <w:p w14:paraId="0C35E0D0" w14:textId="77777777" w:rsidR="009F7944" w:rsidRPr="00082A30" w:rsidRDefault="009F7944" w:rsidP="009F7944">
      <w:pPr>
        <w:ind w:firstLine="709"/>
        <w:jc w:val="both"/>
      </w:pPr>
      <w:r w:rsidRPr="004C6D8D">
        <w:t xml:space="preserve">В прогнозном 2028 году объем работ, выполненных по виду деятельности «Строительство», планируется по базовому варианту в сумме 575,607 млн. рублей, в том числе по объектам строительства: </w:t>
      </w:r>
    </w:p>
    <w:p w14:paraId="09FE3899" w14:textId="77777777" w:rsidR="009F7944" w:rsidRPr="004C6D8D" w:rsidRDefault="009F7944" w:rsidP="009F7944">
      <w:pPr>
        <w:ind w:firstLine="709"/>
        <w:jc w:val="both"/>
      </w:pPr>
      <w:r w:rsidRPr="004C6D8D">
        <w:t>- Реконструкция ул. Кировская в пгт. Тымовское – 575,607 млн. рублей.</w:t>
      </w:r>
    </w:p>
    <w:p w14:paraId="78CDFF6C" w14:textId="77777777" w:rsidR="009F7944" w:rsidRPr="004C6D8D" w:rsidRDefault="009F7944" w:rsidP="009F7944">
      <w:pPr>
        <w:ind w:firstLine="709"/>
        <w:jc w:val="both"/>
      </w:pPr>
      <w:r w:rsidRPr="004C6D8D">
        <w:t xml:space="preserve">Информацией о прибылях (убытках) в строительной отрасли муниципалитет не располагает в связи с отсутствием данных статистической отчетности. </w:t>
      </w:r>
    </w:p>
    <w:p w14:paraId="11CCDB22" w14:textId="77777777" w:rsidR="009F7944" w:rsidRPr="004C6D8D" w:rsidRDefault="009F7944" w:rsidP="009F7944">
      <w:pPr>
        <w:ind w:firstLine="709"/>
        <w:jc w:val="both"/>
      </w:pPr>
      <w:r w:rsidRPr="004C6D8D">
        <w:t>Введено основных фондов за отчетный период 2024 года 2942,4 млн. рублей, в сравнении с 2023 годом произошло снижение показателя на 31,12% или на 1329,5 млн. рублей:</w:t>
      </w:r>
    </w:p>
    <w:p w14:paraId="7AFF556E" w14:textId="77777777" w:rsidR="009F7944" w:rsidRPr="004C6D8D" w:rsidRDefault="009F7944" w:rsidP="009F7944">
      <w:pPr>
        <w:ind w:firstLine="709"/>
        <w:jc w:val="both"/>
      </w:pPr>
      <w:r w:rsidRPr="004C6D8D">
        <w:t>Всего за отчетный период введено основных фондов:</w:t>
      </w:r>
    </w:p>
    <w:p w14:paraId="307D5200" w14:textId="77777777" w:rsidR="009F7944" w:rsidRPr="004C6D8D" w:rsidRDefault="009F7944" w:rsidP="009F7944">
      <w:pPr>
        <w:ind w:firstLine="709"/>
        <w:jc w:val="both"/>
      </w:pPr>
      <w:r w:rsidRPr="004C6D8D">
        <w:t>- жилых помещений на первичном и вторичном рынке жилья – 2008,1 млн. рублей;</w:t>
      </w:r>
    </w:p>
    <w:p w14:paraId="52BF9959" w14:textId="77777777" w:rsidR="009F7944" w:rsidRPr="004C6D8D" w:rsidRDefault="009F7944" w:rsidP="009F7944">
      <w:pPr>
        <w:ind w:firstLine="709"/>
        <w:jc w:val="both"/>
      </w:pPr>
      <w:r w:rsidRPr="004C6D8D">
        <w:t>- сооружения 168,101 млн. рублей (элементы благоустройства детские и спортивные площадки, входная группа парка им. Грищенко Н.Д.  и прочие сооружения);</w:t>
      </w:r>
    </w:p>
    <w:p w14:paraId="1B6AD2E3" w14:textId="77777777" w:rsidR="009F7944" w:rsidRPr="004C6D8D" w:rsidRDefault="009F7944" w:rsidP="009F7944">
      <w:pPr>
        <w:ind w:firstLine="709"/>
        <w:jc w:val="both"/>
      </w:pPr>
      <w:r w:rsidRPr="004C6D8D">
        <w:t>- прочие машины и оборудование – 19,907 млн. рублей;</w:t>
      </w:r>
    </w:p>
    <w:p w14:paraId="6C2902FD" w14:textId="77777777" w:rsidR="009F7944" w:rsidRPr="004C6D8D" w:rsidRDefault="009F7944" w:rsidP="009F7944">
      <w:pPr>
        <w:ind w:firstLine="709"/>
        <w:jc w:val="both"/>
      </w:pPr>
      <w:r w:rsidRPr="004C6D8D">
        <w:t>- транспортные средства – 116,920 млн. рублей;</w:t>
      </w:r>
    </w:p>
    <w:p w14:paraId="7C648A69" w14:textId="77777777" w:rsidR="009F7944" w:rsidRPr="004C6D8D" w:rsidRDefault="009F7944" w:rsidP="009F7944">
      <w:pPr>
        <w:ind w:firstLine="709"/>
        <w:jc w:val="both"/>
      </w:pPr>
      <w:r w:rsidRPr="004C6D8D">
        <w:t xml:space="preserve">- здания нежилые – 610,136 млн. рублей, в том числе: </w:t>
      </w:r>
    </w:p>
    <w:p w14:paraId="381ECA91" w14:textId="77777777" w:rsidR="009F7944" w:rsidRPr="004C6D8D" w:rsidRDefault="009F7944" w:rsidP="009F7944">
      <w:pPr>
        <w:ind w:firstLine="709"/>
        <w:jc w:val="both"/>
      </w:pPr>
      <w:r w:rsidRPr="004C6D8D">
        <w:t>- 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15 в с. Зональное – 114,198 млн. рублей;</w:t>
      </w:r>
    </w:p>
    <w:p w14:paraId="104DF039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>- Дом культуры с. Адо-Тымово – 163,062 млн. рублей;</w:t>
      </w:r>
    </w:p>
    <w:p w14:paraId="1905827E" w14:textId="77777777" w:rsidR="009F7944" w:rsidRPr="004C6D8D" w:rsidRDefault="009F7944" w:rsidP="009F7944">
      <w:pPr>
        <w:ind w:firstLine="709"/>
        <w:jc w:val="both"/>
      </w:pPr>
      <w:r w:rsidRPr="004C6D8D">
        <w:t>- спортивный зал для МБОУ СОШ №1 пгт. Тымовское – 332,876 млн. рублей;</w:t>
      </w:r>
    </w:p>
    <w:p w14:paraId="036BCFB4" w14:textId="77777777" w:rsidR="009F7944" w:rsidRPr="004C6D8D" w:rsidRDefault="009F7944" w:rsidP="009F7944">
      <w:pPr>
        <w:ind w:firstLine="709"/>
        <w:jc w:val="both"/>
      </w:pPr>
      <w:r w:rsidRPr="004C6D8D">
        <w:t>- прочие основные фонды – 19,236 млн. рублей.</w:t>
      </w:r>
    </w:p>
    <w:p w14:paraId="5A0BDB25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>В 2025 году планируется ввести основных фондов – 1160,903 млн. рублей:</w:t>
      </w:r>
    </w:p>
    <w:p w14:paraId="13E30179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>- приобретение жилья (квартиры) на первичном и вторичном рынке жилья – 311,460 млн. рублей;</w:t>
      </w:r>
    </w:p>
    <w:p w14:paraId="06BC2912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 xml:space="preserve">- здания нежилые – 291,343 млн. рублей, в том числе: </w:t>
      </w:r>
      <w:r w:rsidRPr="004C6D8D">
        <w:t>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26 в с. Ясное – 100,5 млн. рублей, прочие производственные здания – 190,843 млн. рублей;</w:t>
      </w:r>
    </w:p>
    <w:p w14:paraId="7B804E29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>- строительство дорог (автомобильная дорога с. Адо-Тымово – с. Чир-Унвд) – 184,1 млн. рублей;</w:t>
      </w:r>
    </w:p>
    <w:p w14:paraId="044364B2" w14:textId="77777777" w:rsidR="009F7944" w:rsidRPr="004C6D8D" w:rsidRDefault="009F7944" w:rsidP="009F7944">
      <w:pPr>
        <w:ind w:firstLine="709"/>
        <w:jc w:val="both"/>
      </w:pPr>
      <w:r w:rsidRPr="004C6D8D">
        <w:rPr>
          <w:color w:val="000000" w:themeColor="text1"/>
        </w:rPr>
        <w:t xml:space="preserve">- </w:t>
      </w:r>
      <w:r w:rsidRPr="004C6D8D">
        <w:t xml:space="preserve">прочие машины и оборудование – 138,3 млн. рублей (котельное оборудование); </w:t>
      </w:r>
    </w:p>
    <w:p w14:paraId="287AC66D" w14:textId="77777777" w:rsidR="009F7944" w:rsidRPr="004C6D8D" w:rsidRDefault="009F7944" w:rsidP="009F7944">
      <w:pPr>
        <w:ind w:firstLine="709"/>
        <w:jc w:val="both"/>
      </w:pPr>
      <w:r w:rsidRPr="004C6D8D">
        <w:t>- строительство инженерной инфраструктуры – 23,8 млн. рублей (водоснабжение и водоотведение в с. Восход);</w:t>
      </w:r>
    </w:p>
    <w:p w14:paraId="091AFB33" w14:textId="77777777" w:rsidR="009F7944" w:rsidRPr="004C6D8D" w:rsidRDefault="009F7944" w:rsidP="009F7944">
      <w:pPr>
        <w:ind w:firstLine="709"/>
        <w:jc w:val="both"/>
      </w:pPr>
      <w:r w:rsidRPr="004C6D8D">
        <w:t>- сооружения – 152,1 млн. рублей (элементы благоустройства: устройство детских и спортивных площадок, пришкольных спортивных площадок);</w:t>
      </w:r>
    </w:p>
    <w:p w14:paraId="6B237E75" w14:textId="77777777" w:rsidR="009F7944" w:rsidRPr="004C6D8D" w:rsidRDefault="009F7944" w:rsidP="009F7944">
      <w:pPr>
        <w:ind w:firstLine="709"/>
        <w:jc w:val="both"/>
      </w:pPr>
      <w:r w:rsidRPr="004C6D8D">
        <w:t>- транспортные средства – 59,8 млн. рублей.</w:t>
      </w:r>
    </w:p>
    <w:p w14:paraId="4BB751C7" w14:textId="77777777" w:rsidR="009F7944" w:rsidRPr="004C6D8D" w:rsidRDefault="009F7944" w:rsidP="009F7944">
      <w:pPr>
        <w:ind w:firstLine="709"/>
        <w:jc w:val="both"/>
      </w:pPr>
      <w:r w:rsidRPr="004C6D8D">
        <w:t>В 2026 году значение показателя планируется в сумме 1267,085 млн. рублей:</w:t>
      </w:r>
    </w:p>
    <w:p w14:paraId="52C9221F" w14:textId="77777777" w:rsidR="009F7944" w:rsidRPr="004C6D8D" w:rsidRDefault="009F7944" w:rsidP="009F7944">
      <w:pPr>
        <w:ind w:firstLine="709"/>
        <w:jc w:val="both"/>
      </w:pPr>
      <w:r w:rsidRPr="004C6D8D">
        <w:t>- жилые помещения на первичном и вторичном рынке жилья – 366,60 млн. рублей;</w:t>
      </w:r>
    </w:p>
    <w:p w14:paraId="092EEF82" w14:textId="77777777" w:rsidR="009F7944" w:rsidRPr="004C6D8D" w:rsidRDefault="009F7944" w:rsidP="009F7944">
      <w:pPr>
        <w:ind w:firstLine="709"/>
        <w:jc w:val="both"/>
      </w:pPr>
      <w:r w:rsidRPr="004C6D8D">
        <w:t>- здания нежилые – 778,635 млн. рублей, в том числе: автоматизированная газовая котельная № 28 в с. Молодежное (концессия) – 107,383 млн. рублей, автоматизированная газовая котельная № 13 в пгт. Тымовское (концессия) – 671,252 млн. рублей;</w:t>
      </w:r>
    </w:p>
    <w:p w14:paraId="68A70572" w14:textId="77777777" w:rsidR="009F7944" w:rsidRPr="004C6D8D" w:rsidRDefault="009F7944" w:rsidP="009F7944">
      <w:pPr>
        <w:ind w:firstLine="709"/>
        <w:jc w:val="both"/>
      </w:pPr>
      <w:r w:rsidRPr="004C6D8D">
        <w:t>- сооружения – 50,950 млн. рублей;</w:t>
      </w:r>
    </w:p>
    <w:p w14:paraId="6A88E198" w14:textId="77777777" w:rsidR="009F7944" w:rsidRPr="004C6D8D" w:rsidRDefault="009F7944" w:rsidP="009F7944">
      <w:pPr>
        <w:ind w:firstLine="709"/>
        <w:jc w:val="both"/>
      </w:pPr>
      <w:r w:rsidRPr="004C6D8D">
        <w:t>- прочие машины и оборудования – 30,9 млн. рублей;</w:t>
      </w:r>
    </w:p>
    <w:p w14:paraId="204375BD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- транспорт – 40,0 млн. рублей.</w:t>
      </w:r>
    </w:p>
    <w:p w14:paraId="57088E41" w14:textId="77777777" w:rsidR="009F7944" w:rsidRPr="004C6D8D" w:rsidRDefault="009F7944" w:rsidP="009F7944">
      <w:pPr>
        <w:ind w:firstLine="709"/>
        <w:jc w:val="both"/>
      </w:pPr>
      <w:r w:rsidRPr="004C6D8D">
        <w:t xml:space="preserve">В 2027 году значение показателя планируется в сумме 1054,768 млн. рублей: </w:t>
      </w:r>
    </w:p>
    <w:p w14:paraId="7E462F19" w14:textId="77777777" w:rsidR="009F7944" w:rsidRPr="004C6D8D" w:rsidRDefault="009F7944" w:rsidP="009F7944">
      <w:pPr>
        <w:ind w:firstLine="709"/>
        <w:jc w:val="both"/>
      </w:pPr>
      <w:r w:rsidRPr="004C6D8D">
        <w:t>- жилые помещения на первичном и вторичном рынке жилья – 421,5 млн. рублей;</w:t>
      </w:r>
    </w:p>
    <w:p w14:paraId="6589C9F7" w14:textId="77777777" w:rsidR="009F7944" w:rsidRPr="004C6D8D" w:rsidRDefault="009F7944" w:rsidP="009F7944">
      <w:pPr>
        <w:ind w:firstLine="709"/>
        <w:jc w:val="both"/>
      </w:pPr>
      <w:r w:rsidRPr="004C6D8D">
        <w:t>- здания нежилые – 389,368 млн. рублей, в том числе: автоматизированная газовая котельная № 23 в с. Воскресеновка (концессия) – 127,461 млн. рублей, автоматизированная газовая котельная № 21 в с. Восход (концессия) – 103,777 млн. рублей, муниципальная баня в пгт. Тымовское – 158,130 млн. рублей;</w:t>
      </w:r>
    </w:p>
    <w:p w14:paraId="7215FA8B" w14:textId="77777777" w:rsidR="009F7944" w:rsidRPr="004C6D8D" w:rsidRDefault="009F7944" w:rsidP="009F7944">
      <w:pPr>
        <w:ind w:firstLine="709"/>
        <w:jc w:val="both"/>
      </w:pPr>
      <w:r w:rsidRPr="004C6D8D">
        <w:t>- сооружения – 158,0 млн. рублей (реконструкция объекта станции биологической очистки БОС № 2);</w:t>
      </w:r>
    </w:p>
    <w:p w14:paraId="5039A353" w14:textId="77777777" w:rsidR="009F7944" w:rsidRPr="004C6D8D" w:rsidRDefault="009F7944" w:rsidP="009F7944">
      <w:pPr>
        <w:ind w:firstLine="709"/>
        <w:jc w:val="both"/>
      </w:pPr>
      <w:r w:rsidRPr="004C6D8D">
        <w:t>- прочие машины и оборудование – 85,9 млн. рублей.</w:t>
      </w:r>
    </w:p>
    <w:p w14:paraId="4E3B98AB" w14:textId="77777777" w:rsidR="009F7944" w:rsidRPr="004C6D8D" w:rsidRDefault="009F7944" w:rsidP="009F7944">
      <w:pPr>
        <w:ind w:firstLine="709"/>
        <w:jc w:val="both"/>
      </w:pPr>
      <w:r w:rsidRPr="004C6D8D">
        <w:t>В 2028 году значение показателя планируется в сумме 1098,550 млн. рублей:</w:t>
      </w:r>
    </w:p>
    <w:p w14:paraId="5F5CB914" w14:textId="77777777" w:rsidR="009F7944" w:rsidRPr="004C6D8D" w:rsidRDefault="009F7944" w:rsidP="009F7944">
      <w:pPr>
        <w:ind w:firstLine="709"/>
        <w:jc w:val="both"/>
      </w:pPr>
      <w:r w:rsidRPr="004C6D8D">
        <w:t>- жилые помещения на первичном и вторичном рынке жилья – 445,0 млн. рублей;</w:t>
      </w:r>
    </w:p>
    <w:p w14:paraId="03350FC2" w14:textId="77777777" w:rsidR="009F7944" w:rsidRPr="004C6D8D" w:rsidRDefault="009F7944" w:rsidP="009F7944">
      <w:pPr>
        <w:ind w:firstLine="709"/>
        <w:jc w:val="both"/>
      </w:pPr>
      <w:r w:rsidRPr="004C6D8D">
        <w:t>- сооружения – 144,85 млн. рублей;</w:t>
      </w:r>
    </w:p>
    <w:p w14:paraId="25AA30A3" w14:textId="77777777" w:rsidR="009F7944" w:rsidRPr="004C6D8D" w:rsidRDefault="009F7944" w:rsidP="009F7944">
      <w:pPr>
        <w:ind w:firstLine="709"/>
        <w:jc w:val="both"/>
      </w:pPr>
      <w:r w:rsidRPr="004C6D8D">
        <w:t>- прочие машины и оборудование – 106,0 млн. рублей;</w:t>
      </w:r>
    </w:p>
    <w:p w14:paraId="0D18A8AC" w14:textId="77777777" w:rsidR="009F7944" w:rsidRPr="004C6D8D" w:rsidRDefault="009F7944" w:rsidP="009F7944">
      <w:pPr>
        <w:ind w:firstLine="709"/>
        <w:jc w:val="both"/>
      </w:pPr>
      <w:r w:rsidRPr="004C6D8D">
        <w:t>- здания нежилые – 350,0 млн. рубле, в том числе: станции водоподготовки блочно-модульного исполнения на р. Большаая Анга в пгт. Тымовское – 96,989 млн. рублей, прочие сооружения – 253,011 млн. рублей;</w:t>
      </w:r>
    </w:p>
    <w:p w14:paraId="060B9598" w14:textId="77777777" w:rsidR="009F7944" w:rsidRPr="004C6D8D" w:rsidRDefault="009F7944" w:rsidP="009F7944">
      <w:pPr>
        <w:ind w:firstLine="709"/>
        <w:jc w:val="both"/>
      </w:pPr>
      <w:r w:rsidRPr="004C6D8D">
        <w:t>- транспорт 52,7 млн. рублей.</w:t>
      </w:r>
    </w:p>
    <w:p w14:paraId="0576AA29" w14:textId="77777777" w:rsidR="009F7944" w:rsidRPr="004C6D8D" w:rsidRDefault="009F7944" w:rsidP="009F7944">
      <w:pPr>
        <w:ind w:firstLine="709"/>
        <w:jc w:val="both"/>
      </w:pPr>
      <w:r w:rsidRPr="004C6D8D">
        <w:t>Выбытие основных фондов в 2024 году составило 1137,4 млн. рублей за счет передачи объектов в хозяйственное ведение и оперативное управление:</w:t>
      </w:r>
    </w:p>
    <w:p w14:paraId="346A9461" w14:textId="77777777" w:rsidR="009F7944" w:rsidRPr="004C6D8D" w:rsidRDefault="009F7944" w:rsidP="009F7944">
      <w:pPr>
        <w:ind w:firstLine="709"/>
        <w:jc w:val="both"/>
      </w:pPr>
      <w:r w:rsidRPr="004C6D8D">
        <w:t>- выбытие жилого фонда (квартиры) – 527,224 млн. рублей;</w:t>
      </w:r>
    </w:p>
    <w:p w14:paraId="77CB0A87" w14:textId="77777777" w:rsidR="009F7944" w:rsidRPr="004C6D8D" w:rsidRDefault="009F7944" w:rsidP="009F7944">
      <w:pPr>
        <w:ind w:firstLine="709"/>
        <w:jc w:val="both"/>
      </w:pPr>
      <w:r w:rsidRPr="004C6D8D">
        <w:t>- здание нежилые – 495,938 млн. рублей (спортивный зал для МБОУ СОШ №1 пгт. Тымовское – 332,876 млн. рублей,</w:t>
      </w:r>
      <w:r w:rsidRPr="004C6D8D">
        <w:rPr>
          <w:color w:val="000000" w:themeColor="text1"/>
        </w:rPr>
        <w:t xml:space="preserve"> Дом культуры с. Адо-Тымово – 162,062 млн. рублей);</w:t>
      </w:r>
      <w:r w:rsidRPr="004C6D8D">
        <w:t xml:space="preserve"> </w:t>
      </w:r>
    </w:p>
    <w:p w14:paraId="435FCD36" w14:textId="77777777" w:rsidR="009F7944" w:rsidRPr="004C6D8D" w:rsidRDefault="009F7944" w:rsidP="009F7944">
      <w:pPr>
        <w:ind w:firstLine="709"/>
        <w:jc w:val="both"/>
      </w:pPr>
      <w:r w:rsidRPr="004C6D8D">
        <w:t>- здания нежилые – 114,238 млн. рублей (газификация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15 в с. Зональное – 114,238 млн. рублей;</w:t>
      </w:r>
    </w:p>
    <w:p w14:paraId="4D50674F" w14:textId="77777777" w:rsidR="009F7944" w:rsidRPr="004C6D8D" w:rsidRDefault="009F7944" w:rsidP="009F7944">
      <w:pPr>
        <w:ind w:firstLine="709"/>
        <w:jc w:val="both"/>
        <w:rPr>
          <w:b/>
        </w:rPr>
      </w:pPr>
      <w:r w:rsidRPr="004C6D8D">
        <w:t>В 2025 году</w:t>
      </w:r>
      <w:r w:rsidRPr="004C6D8D">
        <w:rPr>
          <w:b/>
        </w:rPr>
        <w:t xml:space="preserve"> </w:t>
      </w:r>
      <w:r w:rsidRPr="004C6D8D">
        <w:t>планируется выбытие основных фондов в сумме 2260,900 млн. рублей:</w:t>
      </w:r>
      <w:r w:rsidRPr="004C6D8D">
        <w:rPr>
          <w:b/>
        </w:rPr>
        <w:t xml:space="preserve"> </w:t>
      </w:r>
    </w:p>
    <w:p w14:paraId="2098219C" w14:textId="77777777" w:rsidR="009F7944" w:rsidRPr="004C6D8D" w:rsidRDefault="009F7944" w:rsidP="009F7944">
      <w:pPr>
        <w:ind w:firstLine="709"/>
        <w:jc w:val="both"/>
      </w:pPr>
      <w:r w:rsidRPr="004C6D8D">
        <w:t>- здания жилые (квартиры) – 1792,357 млн. рублей;</w:t>
      </w:r>
    </w:p>
    <w:p w14:paraId="074E2455" w14:textId="77777777" w:rsidR="009F7944" w:rsidRPr="004C6D8D" w:rsidRDefault="009F7944" w:rsidP="009F7944">
      <w:pPr>
        <w:ind w:firstLine="709"/>
        <w:jc w:val="both"/>
      </w:pPr>
      <w:r w:rsidRPr="004C6D8D">
        <w:t>- здание нежилые (производственные) – 190,843 млн. рублей;</w:t>
      </w:r>
    </w:p>
    <w:p w14:paraId="5BD48F5E" w14:textId="77777777" w:rsidR="009F7944" w:rsidRPr="004C6D8D" w:rsidRDefault="009F7944" w:rsidP="009F7944">
      <w:pPr>
        <w:ind w:firstLine="709"/>
        <w:jc w:val="both"/>
      </w:pPr>
      <w:r w:rsidRPr="004C6D8D">
        <w:t>- инженерные и прочие сооружения – 229,6 млн. рублей (водоснабжение и водоотведение в с. Восход – 23,8 млн. рублей, прочие сооружения – 205,8 млн. рублей);</w:t>
      </w:r>
    </w:p>
    <w:p w14:paraId="048CF5B9" w14:textId="77777777" w:rsidR="009F7944" w:rsidRPr="004C6D8D" w:rsidRDefault="009F7944" w:rsidP="009F7944">
      <w:pPr>
        <w:ind w:firstLine="709"/>
        <w:jc w:val="both"/>
      </w:pPr>
      <w:r w:rsidRPr="004C6D8D">
        <w:t>- прочие машины и оборудование – 38,3 млн. рублей;</w:t>
      </w:r>
    </w:p>
    <w:p w14:paraId="2EBB7540" w14:textId="77777777" w:rsidR="009F7944" w:rsidRPr="004C6D8D" w:rsidRDefault="009F7944" w:rsidP="009F7944">
      <w:pPr>
        <w:ind w:firstLine="709"/>
        <w:jc w:val="both"/>
      </w:pPr>
      <w:r w:rsidRPr="004C6D8D">
        <w:t>- транспортные средства – 9,8 млн. рублей.</w:t>
      </w:r>
    </w:p>
    <w:p w14:paraId="688DF72F" w14:textId="77777777" w:rsidR="009F7944" w:rsidRPr="004C6D8D" w:rsidRDefault="009F7944" w:rsidP="009F7944">
      <w:pPr>
        <w:ind w:firstLine="709"/>
        <w:jc w:val="both"/>
      </w:pPr>
      <w:r w:rsidRPr="004C6D8D">
        <w:t xml:space="preserve">В 2026 - 2028 годах значение показателя планируется в следующих параметрах: в консервативном варианте от 1390,500 – 1104,685 млн. рублей, в базовом варианте от 1484,085 – 1178,960 млн. рублей за счет выбытия основных фондов в 2026, 2027, 2028 годах: жилых помещений (приобретение, приватизация и снос аварийного жилфонда) – 1743,683 млн. рублей, нежилых зданий – 1405,890 млн. рублей, сооружений – 464,91 млн. рублей, машин и оборудования – 200,9 млн. рублей, транспортных средств – 82,7 млн. рублей. </w:t>
      </w:r>
    </w:p>
    <w:p w14:paraId="2950A53C" w14:textId="77777777" w:rsidR="009F7944" w:rsidRPr="004C6D8D" w:rsidRDefault="009F7944" w:rsidP="009F7944">
      <w:pPr>
        <w:ind w:firstLine="709"/>
        <w:jc w:val="both"/>
      </w:pPr>
      <w:r w:rsidRPr="004C6D8D">
        <w:t>Ввод в эксплуатацию жилых домов за счет всех источников финансирования в 2024 году составил 11,874 тыс. кв. м., в том числе ввод жилья индивидуальными застройщиками за счет собственных и кредитных средств 3,503 тыс. кв. м.</w:t>
      </w:r>
    </w:p>
    <w:p w14:paraId="15DFBC80" w14:textId="77777777" w:rsidR="009F7944" w:rsidRPr="004C6D8D" w:rsidRDefault="009F7944" w:rsidP="009F7944">
      <w:pPr>
        <w:ind w:firstLine="709"/>
        <w:jc w:val="both"/>
      </w:pPr>
      <w:r w:rsidRPr="004C6D8D">
        <w:t>В 2025 году планируется ввести в эксплуатацию 4,350 тыс. кв. м. жилья, в том числе: пгт. Тымовское – 2850,0 тыс. кв. м. пер. Деповской, ул. Криворучко, индивидуальными застройщиками 1,5 тыс. кв. м.</w:t>
      </w:r>
    </w:p>
    <w:p w14:paraId="434F3BD6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прогнозном периоде 2026 - 2028 год планируется приобретение (строительство) многоквартирных жилых домов в целях обеспечения граждан, проживающих в аварийном жилфонде, для различных категорий граждан (включая детей – сирот и детей, оставшихся без попечения родителей). </w:t>
      </w:r>
    </w:p>
    <w:p w14:paraId="51B76991" w14:textId="77777777" w:rsidR="009F7944" w:rsidRDefault="009F7944" w:rsidP="009F7944">
      <w:pPr>
        <w:ind w:firstLine="709"/>
        <w:jc w:val="both"/>
      </w:pPr>
      <w:r w:rsidRPr="004C6D8D">
        <w:lastRenderedPageBreak/>
        <w:t>Ввод жилья по консервативному варианту планируется 4,2 тыс. кв. м. ежегодно, в том числе индивидуальными застройщиками 1,0 тыс. кв. м, в базовом варианте 4,3 тыс. кв. м., индивидуальными застройщиками 1,5 тыс. кв. м. Строительство многоквартирных домов планируется в пгт. Тымовское.</w:t>
      </w:r>
    </w:p>
    <w:p w14:paraId="0459BDF1" w14:textId="77777777" w:rsidR="009F7944" w:rsidRPr="004C6D8D" w:rsidRDefault="009F7944" w:rsidP="009F7944">
      <w:pPr>
        <w:ind w:firstLine="709"/>
        <w:jc w:val="both"/>
      </w:pPr>
    </w:p>
    <w:p w14:paraId="01D86700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 xml:space="preserve">6. Транспорт </w:t>
      </w:r>
    </w:p>
    <w:p w14:paraId="65F41110" w14:textId="77777777" w:rsidR="009F7944" w:rsidRPr="004C6D8D" w:rsidRDefault="009F7944" w:rsidP="009F7944">
      <w:pPr>
        <w:ind w:firstLine="709"/>
        <w:jc w:val="both"/>
        <w:rPr>
          <w:b/>
        </w:rPr>
      </w:pPr>
    </w:p>
    <w:p w14:paraId="5F3F7724" w14:textId="77777777" w:rsidR="009F7944" w:rsidRPr="004C6D8D" w:rsidRDefault="009F7944" w:rsidP="009F7944">
      <w:pPr>
        <w:widowControl w:val="0"/>
        <w:autoSpaceDE w:val="0"/>
        <w:autoSpaceDN w:val="0"/>
        <w:adjustRightInd w:val="0"/>
        <w:ind w:firstLine="709"/>
        <w:jc w:val="both"/>
      </w:pPr>
      <w:r w:rsidRPr="004C6D8D">
        <w:t>В муниципальном образовании транспортная инфраструктура представлена сетью улиц и дорог местного значения с грунтовым и асфальтированным покрытием, и сопряженной с ней сетью пассажирского автомобильного транспорта.</w:t>
      </w:r>
    </w:p>
    <w:p w14:paraId="20CA993D" w14:textId="77777777" w:rsidR="009F7944" w:rsidRPr="004C6D8D" w:rsidRDefault="009F7944" w:rsidP="009F7944">
      <w:pPr>
        <w:ind w:firstLine="709"/>
        <w:jc w:val="both"/>
      </w:pPr>
      <w:r w:rsidRPr="004C6D8D">
        <w:t>Транспортные сообщения вне муниципального образования с другими районами и областным центром г. Южно-Сахалинском осуществляется тремя видами транспорта: малой авиацией Сахалинской области, железнодорожным и автомобильным, включающим грузовые перевозки и пассажирские перевозки по регулируемым маршрутам.</w:t>
      </w:r>
    </w:p>
    <w:p w14:paraId="176587FD" w14:textId="77777777" w:rsidR="009F7944" w:rsidRPr="004C6D8D" w:rsidRDefault="009F7944" w:rsidP="009F7944">
      <w:pPr>
        <w:pStyle w:val="ad"/>
        <w:spacing w:after="0"/>
        <w:ind w:left="0" w:firstLine="709"/>
        <w:jc w:val="both"/>
      </w:pPr>
      <w:r w:rsidRPr="004C6D8D">
        <w:t>Пассажирские перевозки на внутримуниципальных маршрутах осуществляет местное автотранспортное предприятие ООО «Тымовское пассажирское АТП», что позволяет обеспечить регулярным автобусным сообщением все населенные пункты муниципального образования по 9 маршрутам, включая 1 городской пгт. Тымовское. Железнодорожный транспорт имеет 5 остановочных станций (1 в пгт. Тымовское и 4 станции в селах), транспорт малой авиации осуществляет перевозку пассажиров и багажа, используя взлетно-посадочную полосу в с. Зональное.</w:t>
      </w:r>
    </w:p>
    <w:p w14:paraId="2D1EABAF" w14:textId="77777777" w:rsidR="009F7944" w:rsidRPr="004C6D8D" w:rsidRDefault="009F7944" w:rsidP="009F7944">
      <w:pPr>
        <w:pStyle w:val="ad"/>
        <w:spacing w:after="0"/>
        <w:ind w:left="0" w:firstLine="709"/>
        <w:jc w:val="both"/>
      </w:pPr>
      <w:r w:rsidRPr="004C6D8D">
        <w:t xml:space="preserve">С целью повышения качества работы общественного транспорта, сохранения маршрутной сети, обеспечения в полном объеме населения муниципального образования услугами транспорта на внутримуниципальных маршрутах в 2024 году в соответствии с Порядком предоставления из бюджета МО «Тымовский городской округ» </w:t>
      </w:r>
      <w:r w:rsidRPr="004C6D8D">
        <w:rPr>
          <w:spacing w:val="-6"/>
        </w:rPr>
        <w:t xml:space="preserve">юридическим лицам (за исключением субсидий государственным (муниципальным) учреждениям) и индивидуальным предпринимателям – производителям товаров, работ, услуг </w:t>
      </w:r>
      <w:r w:rsidRPr="004C6D8D">
        <w:t>субсидии</w:t>
      </w:r>
      <w:r w:rsidRPr="004C6D8D">
        <w:rPr>
          <w:spacing w:val="-6"/>
        </w:rPr>
        <w:t xml:space="preserve"> в целях возмещения недополученных доходов в связи с оказанием услуг по перевозке населения автомобильным транспортом на внутри муниципальных пригородных маршрутах МО «Тымовский городской округ», утвержденным постановлением администрации МО «Тымовский городской округ» от 03.12.2021 № 136, из бюджета муниципального образования перевозчику перечислена субсидия в размере 15,7 млн. рублей.</w:t>
      </w:r>
    </w:p>
    <w:p w14:paraId="0CAD29F3" w14:textId="77777777" w:rsidR="009F7944" w:rsidRPr="004C6D8D" w:rsidRDefault="009F7944" w:rsidP="009F7944">
      <w:pPr>
        <w:pStyle w:val="af"/>
        <w:spacing w:after="0"/>
        <w:ind w:firstLine="709"/>
        <w:jc w:val="both"/>
      </w:pPr>
      <w:r w:rsidRPr="004C6D8D">
        <w:t>Общий объем пассажирских перевозок всеми видами транспорта в 2024 году составил 246,542 тыс. человек. Рост пассажиропотока связан с введением авиаперевозок пассажиров, межмуниципальных перевозок автомобильным транспортом (автобусы) на маршрутах Южно-Сахалинск – Александровск-Сахалинский-Южно-Сахалинск, Южно-Сахалинск – Ноглики – Южно-Сахалинск.</w:t>
      </w:r>
    </w:p>
    <w:p w14:paraId="6A2F0CCB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число перевезенных пассажиров ожидается в параметре значения 247,282 тыс. человек, с ростом к уровню 2024 года на 0,74 тыс. человек. </w:t>
      </w:r>
    </w:p>
    <w:p w14:paraId="2A0AA675" w14:textId="77777777" w:rsidR="009F7944" w:rsidRPr="004C6D8D" w:rsidRDefault="009F7944" w:rsidP="009F7944">
      <w:pPr>
        <w:ind w:firstLine="709"/>
        <w:jc w:val="both"/>
      </w:pPr>
      <w:r w:rsidRPr="004C6D8D">
        <w:t xml:space="preserve">По прогнозу 2026 - 2028 годов объем перевозок пассажиров планируется: в базовом варианте от 248,024 – 249,514 тыс. человек, консервативном от 247,776 – 248,767 тыс. человек. </w:t>
      </w:r>
    </w:p>
    <w:p w14:paraId="75A0A0C1" w14:textId="77777777" w:rsidR="009F7944" w:rsidRPr="004C6D8D" w:rsidRDefault="009F7944" w:rsidP="009F7944">
      <w:pPr>
        <w:ind w:firstLine="709"/>
        <w:jc w:val="both"/>
      </w:pPr>
      <w:r w:rsidRPr="004C6D8D">
        <w:t>В 2024 году перевезено грузов в объеме 37,512 тыс. тонн, из общего объема перевезенных грузов 47,0% занимают крупные предприятия округа.</w:t>
      </w:r>
    </w:p>
    <w:p w14:paraId="2E440C8B" w14:textId="77777777" w:rsidR="009F7944" w:rsidRPr="004C6D8D" w:rsidRDefault="009F7944" w:rsidP="009F7944">
      <w:pPr>
        <w:ind w:firstLine="709"/>
        <w:jc w:val="both"/>
      </w:pPr>
      <w:r w:rsidRPr="004C6D8D">
        <w:t>Основной объем грузоперевозок (53,0%) в части поставок в городской округ продовольственных и непродовольственных товаров, строительных материалов и иной продукции обеспечивают субъекты малого и среднего предпринимательства.</w:t>
      </w:r>
    </w:p>
    <w:p w14:paraId="03A1F0DD" w14:textId="77777777" w:rsidR="009F7944" w:rsidRDefault="009F7944" w:rsidP="009F7944">
      <w:pPr>
        <w:ind w:firstLine="709"/>
        <w:jc w:val="both"/>
      </w:pPr>
      <w:r w:rsidRPr="004C6D8D">
        <w:t>По оценке 2025 года грузооборот ожидается в объеме 30,262 тыс. тонн, в прогнозных 2026 – 2028 годах объем перевозок грузов планируется в базовом варианте от 39,027 – 40,604 тыс. тонн, консервативном от 38,645 – 39,421 тыс. тонн.</w:t>
      </w:r>
    </w:p>
    <w:p w14:paraId="76A202E2" w14:textId="77777777" w:rsidR="009F7944" w:rsidRPr="004C6D8D" w:rsidRDefault="009F7944" w:rsidP="009F7944">
      <w:pPr>
        <w:ind w:firstLine="709"/>
        <w:jc w:val="both"/>
      </w:pPr>
    </w:p>
    <w:p w14:paraId="40558592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lastRenderedPageBreak/>
        <w:t>7. Потребительский рынок</w:t>
      </w:r>
    </w:p>
    <w:p w14:paraId="2BF21A6A" w14:textId="77777777" w:rsidR="009F7944" w:rsidRPr="00DD06A9" w:rsidRDefault="009F7944" w:rsidP="009F7944">
      <w:pPr>
        <w:ind w:firstLine="709"/>
        <w:jc w:val="both"/>
        <w:rPr>
          <w:b/>
        </w:rPr>
      </w:pPr>
    </w:p>
    <w:p w14:paraId="01EC2F53" w14:textId="77777777" w:rsidR="009F7944" w:rsidRPr="00DD06A9" w:rsidRDefault="009F7944" w:rsidP="009F7944">
      <w:pPr>
        <w:ind w:firstLine="709"/>
        <w:jc w:val="both"/>
        <w:textAlignment w:val="top"/>
      </w:pPr>
      <w:r w:rsidRPr="004C6D8D">
        <w:t>Потребительский рынок муниципального образования представлен розничной торговлей, общественным питанием, платными услугами населения.</w:t>
      </w:r>
    </w:p>
    <w:p w14:paraId="5CE03C52" w14:textId="77777777" w:rsidR="009F7944" w:rsidRPr="00082A30" w:rsidRDefault="009F7944" w:rsidP="009F7944">
      <w:pPr>
        <w:ind w:firstLine="709"/>
        <w:jc w:val="both"/>
        <w:textAlignment w:val="top"/>
        <w:rPr>
          <w:b/>
          <w:i/>
          <w:color w:val="000000" w:themeColor="text1"/>
        </w:rPr>
      </w:pPr>
      <w:r w:rsidRPr="00082A30">
        <w:rPr>
          <w:b/>
          <w:i/>
          <w:color w:val="000000" w:themeColor="text1"/>
        </w:rPr>
        <w:t xml:space="preserve">Розничная торговля </w:t>
      </w:r>
    </w:p>
    <w:p w14:paraId="21770656" w14:textId="77777777" w:rsidR="009F7944" w:rsidRPr="004C6D8D" w:rsidRDefault="009F7944" w:rsidP="009F7944">
      <w:pPr>
        <w:ind w:firstLine="709"/>
        <w:jc w:val="both"/>
        <w:textAlignment w:val="top"/>
        <w:rPr>
          <w:color w:val="000000" w:themeColor="text1"/>
        </w:rPr>
      </w:pPr>
      <w:r w:rsidRPr="004C6D8D">
        <w:rPr>
          <w:color w:val="000000" w:themeColor="text1"/>
        </w:rPr>
        <w:t xml:space="preserve">Инфраструктура розничной торговли представлена: 95 магазинами, 12 объектами нестационарной торговли, 4 торговыми центрами, 2 ярмарочными площадками. </w:t>
      </w:r>
    </w:p>
    <w:p w14:paraId="6E3AD4FA" w14:textId="77777777" w:rsidR="009F7944" w:rsidRPr="004C6D8D" w:rsidRDefault="009F7944" w:rsidP="009F7944">
      <w:pPr>
        <w:ind w:firstLine="709"/>
        <w:jc w:val="both"/>
        <w:textAlignment w:val="top"/>
        <w:rPr>
          <w:color w:val="000000" w:themeColor="text1"/>
        </w:rPr>
      </w:pPr>
      <w:r w:rsidRPr="004C6D8D">
        <w:rPr>
          <w:color w:val="000000" w:themeColor="text1"/>
        </w:rPr>
        <w:t xml:space="preserve">Обеспеченность населения муниципального образования количеством стационарных торговых объектов составляет 99 единиц, при нормативе для Тымовского муниципального округа 90. </w:t>
      </w:r>
    </w:p>
    <w:p w14:paraId="62095C73" w14:textId="77777777" w:rsidR="009F7944" w:rsidRPr="004C6D8D" w:rsidRDefault="009F7944" w:rsidP="009F7944">
      <w:pPr>
        <w:ind w:firstLine="709"/>
        <w:jc w:val="both"/>
        <w:textAlignment w:val="top"/>
        <w:rPr>
          <w:color w:val="000000" w:themeColor="text1"/>
        </w:rPr>
      </w:pPr>
      <w:r w:rsidRPr="004C6D8D">
        <w:rPr>
          <w:color w:val="000000" w:themeColor="text1"/>
        </w:rPr>
        <w:t>Особое внимание в районе уделяется развитию социально ориентированных объектов - это предприятия торговли, бытового обслуживания, реализующих товары с минимальной наценкой для льготных категорий граждан (1 социальная аптека, 9 объектов розничной торговли (социальный магазин), которым ежегодно оказываются меры финансовой поддержки в виде субсидий, налоговых льгот. В 2024 году в рамках подпрограммы «Развитие малого и среднего предпринимательства в МО «Тымовский городской округ» на 2015-2026 годы» субъектам малого предпринимательства оказана финансовая поддержка в виде субсидии на возмещение затрат, связанных с осуществлением деятельности социально ориентированных объектов розничной торговли продовольственными товарами</w:t>
      </w:r>
      <w:r w:rsidRPr="004C6D8D">
        <w:rPr>
          <w:color w:val="FF0000"/>
        </w:rPr>
        <w:t xml:space="preserve"> </w:t>
      </w:r>
      <w:r w:rsidRPr="004C6D8D">
        <w:rPr>
          <w:color w:val="000000" w:themeColor="text1"/>
        </w:rPr>
        <w:t>в размере 1,38 млн. рублей. Наряду с этим, социальные магазины по соглашению с министерством социальной защиты населения Сахалинской области реализуют продовольственные товары первой необходимости посредством электронных сертификатов, которые получают малоимущие граждане.</w:t>
      </w:r>
    </w:p>
    <w:p w14:paraId="1C2C9BB2" w14:textId="77777777" w:rsidR="009F7944" w:rsidRPr="004C6D8D" w:rsidRDefault="009F7944" w:rsidP="009F7944">
      <w:pPr>
        <w:shd w:val="clear" w:color="auto" w:fill="FFFFFF"/>
        <w:ind w:firstLine="709"/>
        <w:jc w:val="both"/>
        <w:rPr>
          <w:color w:val="000000" w:themeColor="text1"/>
        </w:rPr>
      </w:pPr>
      <w:r w:rsidRPr="004C6D8D">
        <w:rPr>
          <w:color w:val="000000" w:themeColor="text1"/>
        </w:rPr>
        <w:t>Продолжается реализация проекта «Региональный продукт «Доступная рыба», участниками которого являются 4 хозяйствующих субъектов, осуществляющих розничную торговлю в 12 торговых объектах (6 объектов в районном центре, 6 - в сельских населенных пунктах). За 2024 год через такие торговые объекты реализовали более 50 тонн рыбы и рыбной продукции с минимальной торговой наценкой.</w:t>
      </w:r>
    </w:p>
    <w:p w14:paraId="765DAF10" w14:textId="77777777" w:rsidR="009F7944" w:rsidRPr="004C6D8D" w:rsidRDefault="009F7944" w:rsidP="009F7944">
      <w:pPr>
        <w:ind w:firstLine="709"/>
        <w:jc w:val="both"/>
        <w:textAlignment w:val="top"/>
      </w:pPr>
      <w:r w:rsidRPr="00082A30">
        <w:rPr>
          <w:b/>
          <w:i/>
        </w:rPr>
        <w:t>Оборот розничной торговли</w:t>
      </w:r>
      <w:r w:rsidRPr="004C6D8D">
        <w:t xml:space="preserve"> во всех каналах реализации по итогам 2024 года практически сохранился на уровне 2023 года и составил 4942,5 млн. рублей, в том числе оборот на рынках и ярмарках 125,4 млн рублей. По итогам 2024 года в муниципальном округе организовано 332 ярмарочных мероприятия.</w:t>
      </w:r>
    </w:p>
    <w:p w14:paraId="0311E9E2" w14:textId="77777777" w:rsidR="009F7944" w:rsidRPr="004C6D8D" w:rsidRDefault="009F7944" w:rsidP="009F7944">
      <w:pPr>
        <w:ind w:firstLine="709"/>
        <w:jc w:val="both"/>
        <w:textAlignment w:val="top"/>
        <w:rPr>
          <w:color w:val="000000" w:themeColor="text1"/>
        </w:rPr>
      </w:pPr>
      <w:r w:rsidRPr="004C6D8D">
        <w:t>По оценке, в 2025 году оборот розничной торговли ожидается в сумме 5372,511 млн. рублей или 100,0% в сопоставимой цене к уровню 2024 года. П</w:t>
      </w:r>
      <w:r w:rsidRPr="004C6D8D">
        <w:rPr>
          <w:color w:val="000000" w:themeColor="text1"/>
        </w:rPr>
        <w:t>ланируется открыть 1 сетевой торговый объект - минимаркет «Красное и белое» (ООО «Альфа-М»).</w:t>
      </w:r>
    </w:p>
    <w:p w14:paraId="61463A52" w14:textId="77777777" w:rsidR="009F7944" w:rsidRPr="00DD06A9" w:rsidRDefault="009F7944" w:rsidP="009F7944">
      <w:pPr>
        <w:ind w:firstLine="709"/>
        <w:jc w:val="both"/>
        <w:textAlignment w:val="top"/>
      </w:pPr>
      <w:r w:rsidRPr="004C6D8D">
        <w:t xml:space="preserve">В прогнозный период 2026 – 2028 годы розничный товарооборот по всем каналам реализации в сопоставимой цене по консервативному варианту планируется от 100,0% - 100,6%, в денежном выражении от 5667,9 – 6221,2 млн. рублей, по базовому варианту от 100,6% - 101,2%, в денежном выражении от 5674,9 – 6273,8 млн. рублей. </w:t>
      </w:r>
    </w:p>
    <w:p w14:paraId="5E3856F9" w14:textId="77777777" w:rsidR="009F7944" w:rsidRPr="00082A30" w:rsidRDefault="009F7944" w:rsidP="009F7944">
      <w:pPr>
        <w:ind w:firstLine="709"/>
        <w:jc w:val="both"/>
        <w:textAlignment w:val="top"/>
        <w:rPr>
          <w:b/>
          <w:i/>
          <w:color w:val="000000" w:themeColor="text1"/>
        </w:rPr>
      </w:pPr>
      <w:r w:rsidRPr="00082A30">
        <w:rPr>
          <w:b/>
          <w:i/>
          <w:color w:val="000000" w:themeColor="text1"/>
        </w:rPr>
        <w:t>Общественное питание</w:t>
      </w:r>
    </w:p>
    <w:p w14:paraId="326D709D" w14:textId="77777777" w:rsidR="009F7944" w:rsidRPr="004C6D8D" w:rsidRDefault="009F7944" w:rsidP="009F7944">
      <w:pPr>
        <w:ind w:firstLine="709"/>
        <w:jc w:val="both"/>
        <w:textAlignment w:val="top"/>
        <w:rPr>
          <w:color w:val="000000" w:themeColor="text1"/>
        </w:rPr>
      </w:pPr>
      <w:r w:rsidRPr="004C6D8D">
        <w:rPr>
          <w:color w:val="000000" w:themeColor="text1"/>
        </w:rPr>
        <w:t xml:space="preserve">В муниципальном образовании функционируют 24 объекта общественного питания, включая 12 столовых при учебных заведениях, 12 кафе, бар, шашлычная. </w:t>
      </w:r>
    </w:p>
    <w:p w14:paraId="2B860EED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082A30">
        <w:rPr>
          <w:b/>
          <w:i/>
        </w:rPr>
        <w:t>Оборот предприятий общественного питания</w:t>
      </w:r>
      <w:r w:rsidRPr="004C6D8D">
        <w:t xml:space="preserve"> по итогам 2024 года составил 279,6 млн. рублей, в сопоставимой оценке к уровню 2023 года 117,49%. </w:t>
      </w:r>
      <w:r w:rsidRPr="004C6D8D">
        <w:rPr>
          <w:color w:val="000000" w:themeColor="text1"/>
        </w:rPr>
        <w:t xml:space="preserve">Увеличение оборота связано с открытием 2-х объектов общепита - кафе-бара «Хорошее заведение» (ООО «Фулл») и ресторан «Истории» (ИП Чесноков И.В.), а также за счет организованной доставки готовых блюд на дом. </w:t>
      </w:r>
    </w:p>
    <w:p w14:paraId="50F77669" w14:textId="77777777" w:rsidR="009F7944" w:rsidRPr="004C6D8D" w:rsidRDefault="009F7944" w:rsidP="009F7944">
      <w:pPr>
        <w:ind w:firstLine="709"/>
        <w:jc w:val="both"/>
        <w:rPr>
          <w:color w:val="000000" w:themeColor="text1"/>
        </w:rPr>
      </w:pPr>
      <w:r w:rsidRPr="004C6D8D">
        <w:t xml:space="preserve">По оценке, в 2025 году оборот предприятий общественного питания ожидается в размере 311,027 млн. рублей или 103% в сопоставимой оценке к уровню 2024 года. Динамике роста оборота общественного питания будет способствовать </w:t>
      </w:r>
      <w:r w:rsidRPr="004C6D8D">
        <w:rPr>
          <w:color w:val="000000" w:themeColor="text1"/>
        </w:rPr>
        <w:t>открытие в 2025 году ресторана «Истории» (ИП Чесноков И.В.) и кафе-бара «Хорошее заведение» (ООО «Фулл»). Кроме того, ежегодно увеличивается поток туристов.</w:t>
      </w:r>
    </w:p>
    <w:p w14:paraId="40866B98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В прогнозный период 2026 - 2028 годы оборот общественного питания планируется: в консервативном варианте в сопоставимой оценке от 101,0% до 101,4%, в денежном эквиваленте от 331,4 – 371,0 млн. рублей, в базовом варианте от 102,5% до 102,4% в сопоставимой оценке, в денежном эквиваленте от 334,7 – 379,6 млн. рублей.</w:t>
      </w:r>
    </w:p>
    <w:p w14:paraId="7FDA6AB3" w14:textId="77777777" w:rsidR="009F7944" w:rsidRPr="00082A30" w:rsidRDefault="009F7944" w:rsidP="009F7944">
      <w:pPr>
        <w:ind w:firstLine="709"/>
        <w:jc w:val="both"/>
        <w:rPr>
          <w:b/>
          <w:i/>
        </w:rPr>
      </w:pPr>
      <w:r w:rsidRPr="00082A30">
        <w:rPr>
          <w:b/>
          <w:i/>
        </w:rPr>
        <w:t>Платные услуги</w:t>
      </w:r>
    </w:p>
    <w:p w14:paraId="793C55FA" w14:textId="77777777" w:rsidR="009F7944" w:rsidRPr="004C6D8D" w:rsidRDefault="009F7944" w:rsidP="009F7944">
      <w:pPr>
        <w:ind w:firstLine="709"/>
        <w:jc w:val="both"/>
      </w:pPr>
      <w:r w:rsidRPr="004C6D8D">
        <w:t xml:space="preserve">В общем объеме </w:t>
      </w:r>
      <w:r w:rsidRPr="00082A30">
        <w:rPr>
          <w:b/>
          <w:i/>
        </w:rPr>
        <w:t>платных услуг</w:t>
      </w:r>
      <w:r w:rsidRPr="004C6D8D">
        <w:t>, предоставляемых населению 52% составляют услуги жилищно-коммунального хозяйства, которые обеспечивают 4 предприятия, 2 из которых муниципальные унитарные предприятия, 17% - услуги транспорта, 31,0% - прочие услуги (медицинские, образовательные, ветеринарные, бытовые услуги). В 2024 году в расчете на 1 жителя оказано платных услуг на сумму 32,8 тыс. рублей.</w:t>
      </w:r>
    </w:p>
    <w:p w14:paraId="1ABB48E4" w14:textId="77777777" w:rsidR="009F7944" w:rsidRPr="004C6D8D" w:rsidRDefault="009F7944" w:rsidP="009F7944">
      <w:pPr>
        <w:ind w:firstLine="709"/>
        <w:jc w:val="both"/>
      </w:pPr>
      <w:r w:rsidRPr="004C6D8D">
        <w:t>На территории района действуют 32 объекта по оказанию бытовых услуг населению. Основное сосредоточение объектов в пгт. Тымовское, где имеется более стабильный спрос на бытовые услуги.</w:t>
      </w:r>
      <w:r w:rsidRPr="004C6D8D">
        <w:rPr>
          <w:color w:val="FF0000"/>
        </w:rPr>
        <w:t xml:space="preserve"> </w:t>
      </w:r>
      <w:r w:rsidRPr="004C6D8D">
        <w:t xml:space="preserve">В структуре объема наибольший удельный вес (70,2%) приходится на услуги по ремонту и техническому обслуживанию бытовых машин, оборудования и приборов, 26,3% - услуги общественных бань, 3,5% - услуги парикмахерских, ремонт и пошив одежды, ремонт и обслуживание транспорта. </w:t>
      </w:r>
    </w:p>
    <w:p w14:paraId="1DE80A0D" w14:textId="77777777" w:rsidR="009F7944" w:rsidRPr="004C6D8D" w:rsidRDefault="009F7944" w:rsidP="009F7944">
      <w:pPr>
        <w:pStyle w:val="ac"/>
        <w:spacing w:before="0" w:beforeAutospacing="0" w:after="0" w:afterAutospacing="0"/>
        <w:ind w:firstLine="709"/>
        <w:jc w:val="both"/>
      </w:pPr>
      <w:r w:rsidRPr="004C6D8D">
        <w:t xml:space="preserve">Для стабильного обеспечения населения района услугами общественных бань, в 2024 году в соответствии с Порядком предоставления субсидии субъектам, оказывающим услуги общественных бань населению, из бюджета муниципального образования предоставлена субсидия на возмещение недополученных доходов в размере 0,95 млн. рублей. </w:t>
      </w:r>
    </w:p>
    <w:p w14:paraId="69D6698A" w14:textId="77777777" w:rsidR="009F7944" w:rsidRPr="004C6D8D" w:rsidRDefault="009F7944" w:rsidP="009F7944">
      <w:pPr>
        <w:pStyle w:val="ac"/>
        <w:spacing w:before="0" w:beforeAutospacing="0" w:after="0" w:afterAutospacing="0"/>
        <w:ind w:firstLine="709"/>
        <w:jc w:val="both"/>
      </w:pPr>
      <w:r w:rsidRPr="004C6D8D">
        <w:t xml:space="preserve">Объем платных услуг, оказанных населению в 2024 году, составил 470,080 млн. рублей, что составляет 98,86 % в сопоставимой цене к уровню показателя 2023 года. </w:t>
      </w:r>
    </w:p>
    <w:p w14:paraId="619BC4A6" w14:textId="77777777" w:rsidR="009F7944" w:rsidRPr="004C6D8D" w:rsidRDefault="009F7944" w:rsidP="009F7944">
      <w:pPr>
        <w:pStyle w:val="ac"/>
        <w:spacing w:before="0" w:beforeAutospacing="0" w:after="0" w:afterAutospacing="0"/>
        <w:ind w:firstLine="709"/>
        <w:jc w:val="both"/>
      </w:pPr>
      <w:r w:rsidRPr="004C6D8D">
        <w:t>Снижение объемов предоставления бытовых услуг в денежном выражении допущено предприятием МУП «Жилищная коммунальная служба» (услуги общественных бань) по причине закрытия 2-х объектов (баня пгт. Тымовское признана авариной и непригодной для ремонта, баня с. Ясное ликвидирована вследствие пожара).</w:t>
      </w:r>
    </w:p>
    <w:p w14:paraId="2FD3F543" w14:textId="77777777" w:rsidR="009F7944" w:rsidRPr="004C6D8D" w:rsidRDefault="009F7944" w:rsidP="009F7944">
      <w:pPr>
        <w:pStyle w:val="ac"/>
        <w:spacing w:before="0" w:beforeAutospacing="0" w:after="0" w:afterAutospacing="0"/>
        <w:ind w:firstLine="709"/>
        <w:jc w:val="both"/>
      </w:pPr>
      <w:r w:rsidRPr="004C6D8D">
        <w:t xml:space="preserve">По оценке 2025 года объем платных услуг ожидается в сумме 502,610 млн. рублей, в сопоставимой оценке 99,0%. </w:t>
      </w:r>
    </w:p>
    <w:p w14:paraId="7174E6D3" w14:textId="77777777" w:rsidR="009F7944" w:rsidRDefault="009F7944" w:rsidP="009F7944">
      <w:pPr>
        <w:pStyle w:val="ac"/>
        <w:spacing w:before="0" w:beforeAutospacing="0" w:after="0" w:afterAutospacing="0"/>
        <w:ind w:firstLine="709"/>
        <w:jc w:val="both"/>
      </w:pPr>
      <w:r w:rsidRPr="004C6D8D">
        <w:t xml:space="preserve">В прогнозный период 2026 - 2028 годов объем платных услуг в сопоставимых ценах планируется в следующих параметрах значений: в консервативном варианте от 100,0% - 100,1%%, в денежном выражении от 533,269 – 580,426 млн. рублей, в базовом варианте от 100,5% - 100,0%, в денежном выражении от 535,935 – 580,426 млн. рублей. </w:t>
      </w:r>
    </w:p>
    <w:p w14:paraId="2CC8248A" w14:textId="77777777" w:rsidR="009F7944" w:rsidRPr="004C6D8D" w:rsidRDefault="009F7944" w:rsidP="009F7944">
      <w:pPr>
        <w:pStyle w:val="ac"/>
        <w:spacing w:before="0" w:beforeAutospacing="0" w:after="0" w:afterAutospacing="0"/>
        <w:ind w:firstLine="709"/>
        <w:jc w:val="both"/>
      </w:pPr>
    </w:p>
    <w:p w14:paraId="152E8D97" w14:textId="77777777" w:rsidR="009F7944" w:rsidRDefault="009F7944" w:rsidP="009F7944">
      <w:pPr>
        <w:ind w:firstLine="709"/>
        <w:jc w:val="both"/>
        <w:rPr>
          <w:b/>
          <w:lang w:eastAsia="en-US"/>
        </w:rPr>
      </w:pPr>
      <w:r w:rsidRPr="004C6D8D">
        <w:rPr>
          <w:b/>
          <w:lang w:eastAsia="en-US"/>
        </w:rPr>
        <w:t>8. Малое и среднее предпринимательство</w:t>
      </w:r>
    </w:p>
    <w:p w14:paraId="35FA89F6" w14:textId="77777777" w:rsidR="009F7944" w:rsidRPr="004C6D8D" w:rsidRDefault="009F7944" w:rsidP="009F7944">
      <w:pPr>
        <w:ind w:firstLine="709"/>
        <w:jc w:val="both"/>
        <w:rPr>
          <w:b/>
          <w:lang w:eastAsia="en-US"/>
        </w:rPr>
      </w:pPr>
    </w:p>
    <w:p w14:paraId="678B6D5E" w14:textId="77777777" w:rsidR="009F7944" w:rsidRPr="004C6D8D" w:rsidRDefault="009F7944" w:rsidP="009F7944">
      <w:pPr>
        <w:ind w:firstLine="709"/>
        <w:jc w:val="both"/>
      </w:pPr>
      <w:r w:rsidRPr="004C6D8D">
        <w:rPr>
          <w:lang w:eastAsia="en-US"/>
        </w:rPr>
        <w:t xml:space="preserve">Отраслевая структура малого и среднего предпринимательства остается неизменной, при этом большинство предприятий являются многопрофильными. </w:t>
      </w:r>
      <w:r w:rsidRPr="004C6D8D">
        <w:t>Предприятия малого бизнеса задействованы в различных сферах - это потребительский рынок (включая розничную и оптовую торговлю, бытовые услуги и гостиничный бизнес), пищевая и перерабатывающая промышленность, жилищно-коммунальное хозяйство, дорожно-транспортная деятельность, лесное и сельское хозяйство.</w:t>
      </w:r>
    </w:p>
    <w:p w14:paraId="6AEFA888" w14:textId="77777777" w:rsidR="009F7944" w:rsidRPr="004C6D8D" w:rsidRDefault="009F7944" w:rsidP="009F7944">
      <w:pPr>
        <w:ind w:firstLine="709"/>
        <w:contextualSpacing/>
        <w:jc w:val="both"/>
      </w:pPr>
      <w:r w:rsidRPr="004C6D8D">
        <w:t>В разрезе субъектов малого и среднего предпринимательства лидирующее место занимает строительная отрасль - 40,0%, сфера потребительского рынка (включая розничную торговлю, бытовое обслуживание и гостиничный бизнес) 19,3%, транспортная отрасль 17,5 %, лесная отрасль 17,9%, сельское хозяйство и рыболовство 3,5 %, прочие отрасли 1,8%.</w:t>
      </w:r>
    </w:p>
    <w:p w14:paraId="07214D24" w14:textId="77777777" w:rsidR="009F7944" w:rsidRPr="004C6D8D" w:rsidRDefault="009F7944" w:rsidP="009F7944">
      <w:pPr>
        <w:ind w:firstLine="709"/>
        <w:contextualSpacing/>
        <w:jc w:val="both"/>
      </w:pPr>
      <w:r w:rsidRPr="004C6D8D">
        <w:t xml:space="preserve">В целях создания благоприятных экономических условий для устойчивого развития отраслей малого и среднего предпринимательства на территории муниципального образования в 2024 году реализовывалась муниципальная подпрограмма «Развитие малого и среднего предпринимательства в МО «Тымовский городской округ на 2015-2026 годы» муниципальной программы «Стимулирование </w:t>
      </w:r>
      <w:r w:rsidRPr="004C6D8D">
        <w:lastRenderedPageBreak/>
        <w:t>экономической активности в МО «Тымовский городской округ» на 2015-2026 годы», направленная на повышение активности бизнеса, улучшение предпринимательского климата и конкурентной среды, сокращение административных барьеров при осуществлении предпринимательской деятельности.</w:t>
      </w:r>
      <w:r w:rsidRPr="004C6D8D">
        <w:rPr>
          <w:color w:val="FF0000"/>
        </w:rPr>
        <w:t xml:space="preserve"> </w:t>
      </w:r>
      <w:r w:rsidRPr="004C6D8D">
        <w:t>В 2024 году реализованы в полном объеме все запланированные мероприятия, в рамках утвержденных бюджетных ассигнований, предусмотренных в бюджете муниципального образования: в части предоставления субсидии субъектам малого и среднего предпринимательства предоставлена финансовая поддержка 9 субъектам</w:t>
      </w:r>
      <w:r w:rsidRPr="004C6D8D">
        <w:rPr>
          <w:color w:val="FF0000"/>
        </w:rPr>
        <w:t xml:space="preserve"> </w:t>
      </w:r>
      <w:r w:rsidRPr="004C6D8D">
        <w:t>предпринимательства на общую сумму 4,9 млн. рублей. Консультационную поддержку получили 105 субъектов предпринимательства, в том числе 22 субъектам оказана консультация по вопросу получения финансовой поддержки в виде субсидии.</w:t>
      </w:r>
    </w:p>
    <w:p w14:paraId="23990891" w14:textId="77777777" w:rsidR="009F7944" w:rsidRPr="004C6D8D" w:rsidRDefault="009F7944" w:rsidP="009F7944">
      <w:pPr>
        <w:ind w:firstLine="709"/>
        <w:contextualSpacing/>
        <w:jc w:val="both"/>
      </w:pPr>
      <w:r w:rsidRPr="004C6D8D">
        <w:t>В течение 2024 года проведено: 2 заседания Совета по инвестиционной деятельности, 4 заседания Координационного совета по вопросам предпринимательства.</w:t>
      </w:r>
    </w:p>
    <w:p w14:paraId="40EA55C7" w14:textId="77777777" w:rsidR="009F7944" w:rsidRPr="004C6D8D" w:rsidRDefault="009F7944" w:rsidP="009F7944">
      <w:pPr>
        <w:ind w:firstLine="709"/>
        <w:jc w:val="both"/>
      </w:pPr>
      <w:r w:rsidRPr="004C6D8D">
        <w:t>На территории муниципального округа в 2024 году осуществляли деятельность 101 единицы малых предприятий, число предприятий по сравнению с показателем 2023 года снизилось на 3 единицы</w:t>
      </w:r>
      <w:r w:rsidRPr="004C6D8D">
        <w:rPr>
          <w:color w:val="FF0000"/>
        </w:rPr>
        <w:t xml:space="preserve"> </w:t>
      </w:r>
      <w:r w:rsidRPr="004C6D8D">
        <w:t>(в 2024 году число вновь зарегистрированных 13 субъектов, снятых с регистрационного учета 10 единиц).</w:t>
      </w:r>
    </w:p>
    <w:p w14:paraId="78E9887C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число малых предприятий не изменится и останется в параметре значения показателя 101 единица. </w:t>
      </w:r>
    </w:p>
    <w:p w14:paraId="3225EB0B" w14:textId="77777777" w:rsidR="009F7944" w:rsidRPr="004C6D8D" w:rsidRDefault="009F7944" w:rsidP="009F7944">
      <w:pPr>
        <w:ind w:firstLine="709"/>
        <w:jc w:val="both"/>
      </w:pPr>
      <w:r w:rsidRPr="004C6D8D">
        <w:t xml:space="preserve">На прогнозный период 2026 - 2028 годов число малых предприятий планируется: в консервативном варианте от 103 единиц до 105 единиц, в базовом варианте от 104 единиц до 106 единиц. </w:t>
      </w:r>
    </w:p>
    <w:p w14:paraId="73B6D158" w14:textId="77777777" w:rsidR="009F7944" w:rsidRPr="004C6D8D" w:rsidRDefault="009F7944" w:rsidP="009F7944">
      <w:pPr>
        <w:ind w:firstLine="709"/>
        <w:jc w:val="both"/>
      </w:pPr>
      <w:r w:rsidRPr="004C6D8D">
        <w:t>Оборот малых предприятий, включая микропредприятия, в 2024 году составил 1500,890 млн. рублей, с ростом к уровню 2023 года в фактических ценах 107,3% или на 102,3 млн. рублей, в сопоставимой цене 113,6 %.</w:t>
      </w:r>
      <w:r w:rsidRPr="004C6D8D">
        <w:rPr>
          <w:color w:val="FF0000"/>
        </w:rPr>
        <w:t xml:space="preserve"> </w:t>
      </w:r>
      <w:r w:rsidRPr="004C6D8D">
        <w:t>Наибольший объем оборота в отчетном году обеспечили организации строительной и транспортной отраслей.</w:t>
      </w:r>
    </w:p>
    <w:p w14:paraId="478A20B1" w14:textId="77777777" w:rsidR="009F7944" w:rsidRPr="004C6D8D" w:rsidRDefault="009F7944" w:rsidP="009F7944">
      <w:pPr>
        <w:ind w:firstLine="709"/>
        <w:jc w:val="both"/>
      </w:pPr>
      <w:r w:rsidRPr="004C6D8D">
        <w:t xml:space="preserve">Оборот предприятий по оценке 2025 года ожидается 1606,52 млн. руб., в сопоставимой оценке 100,9%. </w:t>
      </w:r>
    </w:p>
    <w:p w14:paraId="19150CBB" w14:textId="77777777" w:rsidR="009F7944" w:rsidRPr="004C6D8D" w:rsidRDefault="009F7944" w:rsidP="009F7944">
      <w:pPr>
        <w:ind w:firstLine="709"/>
        <w:jc w:val="both"/>
      </w:pPr>
      <w:r w:rsidRPr="004C6D8D">
        <w:t>В прогнозном периоде 2026 - 2028 годов оборот предприятий малого бизнеса планируется в следующих параметрах значений: в консервативном варианте от 1686,846 – 1863,745 млн. рублей, в сопоставимой оценке от 100,10% - 100,60%, в базовом варианте от 1694,878 – 1886,182 млн. рублей, в сопоставимой оценке от 100,60%.</w:t>
      </w:r>
    </w:p>
    <w:p w14:paraId="57962106" w14:textId="77777777" w:rsidR="009F7944" w:rsidRPr="004C6D8D" w:rsidRDefault="009F7944" w:rsidP="009F7944">
      <w:pPr>
        <w:ind w:firstLine="709"/>
        <w:jc w:val="both"/>
      </w:pPr>
      <w:r w:rsidRPr="004C6D8D">
        <w:t xml:space="preserve">Среднесписочная численность работников, занятых на малых предприятиях (без учета внешних совместителей) в 2024 году составила 573 человека и возросла к уровню 2023 года на 15,1% (75 человек) за счет численности работающих в отраслях и видах экономической деятельности, не предусмотренных разделом прогноза: добыча прочих полезных ископаемых, ремонт и монтаж машин, предоставление социальных услуг без обеспечения проживания, предоставление прочих персональных услуг.  </w:t>
      </w:r>
    </w:p>
    <w:p w14:paraId="357DBAC6" w14:textId="77777777" w:rsidR="009F7944" w:rsidRDefault="009F7944" w:rsidP="009F7944">
      <w:pPr>
        <w:ind w:firstLine="709"/>
        <w:jc w:val="both"/>
      </w:pPr>
      <w:r w:rsidRPr="004C6D8D">
        <w:t>По оценке 2025 года численность не изменится и останется на уровне показателя 2024 года 573 человека. В прогнозный период 2026 - 2028 годов среднесписочная численность прогнозируется в следующих параметрах значений: в консервативном варианте от 578 - 585 человек, в базовом варианте от 580 - 590 человек.</w:t>
      </w:r>
    </w:p>
    <w:p w14:paraId="3372FE5E" w14:textId="77777777" w:rsidR="009F7944" w:rsidRPr="004C6D8D" w:rsidRDefault="009F7944" w:rsidP="009F7944">
      <w:pPr>
        <w:ind w:firstLine="709"/>
        <w:jc w:val="both"/>
      </w:pPr>
    </w:p>
    <w:p w14:paraId="5D953E14" w14:textId="77777777" w:rsidR="009F7944" w:rsidRDefault="009F7944" w:rsidP="009F7944">
      <w:pPr>
        <w:tabs>
          <w:tab w:val="left" w:pos="567"/>
        </w:tabs>
        <w:ind w:firstLine="709"/>
        <w:jc w:val="both"/>
        <w:rPr>
          <w:b/>
        </w:rPr>
      </w:pPr>
      <w:r w:rsidRPr="004C6D8D">
        <w:rPr>
          <w:b/>
        </w:rPr>
        <w:t>9.</w:t>
      </w:r>
      <w:r w:rsidRPr="004C6D8D">
        <w:t xml:space="preserve"> </w:t>
      </w:r>
      <w:r w:rsidRPr="004C6D8D">
        <w:rPr>
          <w:b/>
        </w:rPr>
        <w:t>Инвестиции</w:t>
      </w:r>
    </w:p>
    <w:p w14:paraId="417B6E9D" w14:textId="77777777" w:rsidR="009F7944" w:rsidRPr="004C6D8D" w:rsidRDefault="009F7944" w:rsidP="009F7944">
      <w:pPr>
        <w:tabs>
          <w:tab w:val="left" w:pos="567"/>
        </w:tabs>
        <w:ind w:firstLine="709"/>
        <w:jc w:val="both"/>
        <w:rPr>
          <w:b/>
        </w:rPr>
      </w:pPr>
    </w:p>
    <w:p w14:paraId="374F65B6" w14:textId="77777777" w:rsidR="009F7944" w:rsidRPr="004C6D8D" w:rsidRDefault="009F7944" w:rsidP="009F7944">
      <w:pPr>
        <w:ind w:firstLine="709"/>
        <w:jc w:val="both"/>
      </w:pPr>
      <w:r w:rsidRPr="004C6D8D">
        <w:t>Общий объем инвестиций за счет всех источников финансирования по муниципальному округу в 2024 году составил 2958,8 млн рублей (в сопоставимой оценке к уровню 2023 года 123,7%), в том числе:</w:t>
      </w:r>
    </w:p>
    <w:p w14:paraId="7BFDC770" w14:textId="77777777" w:rsidR="009F7944" w:rsidRPr="004C6D8D" w:rsidRDefault="009F7944" w:rsidP="009F7944">
      <w:pPr>
        <w:ind w:firstLine="709"/>
        <w:jc w:val="both"/>
      </w:pPr>
      <w:r w:rsidRPr="004C6D8D">
        <w:t xml:space="preserve">- инвестиции за счет собственных средств предприятий – 60,7 млн. рублей. Собственные средства направлены на приобретение дорожной техники (автомобили УАЗ, МАЗ, самосвал, фронтальные погрузчики 2 единицы, контейнеровоз, специализированный тягач, трал, погрузчик-цистерна, диагностический комплекс) в </w:t>
      </w:r>
      <w:r w:rsidRPr="004C6D8D">
        <w:lastRenderedPageBreak/>
        <w:t>сумме 52,091 млн рублей, приобретение автомобиля КАМАЗ и основных средств для нужд сельского хозяйства в сумме 8,477 млн рублей, приобретение основных средств в сфере рыболовства и рыбоводства в сумме 0,132 млн. рублей;</w:t>
      </w:r>
    </w:p>
    <w:p w14:paraId="51D90919" w14:textId="77777777" w:rsidR="009F7944" w:rsidRPr="004C6D8D" w:rsidRDefault="009F7944" w:rsidP="009F7944">
      <w:pPr>
        <w:ind w:firstLine="709"/>
        <w:jc w:val="both"/>
      </w:pPr>
      <w:r w:rsidRPr="004C6D8D">
        <w:t xml:space="preserve">- привлеченные средства в 2024 году составили 2898,1 млн рублей (в сопоставимой оценке к уровню 2023 года 125,9%), из них: </w:t>
      </w:r>
    </w:p>
    <w:p w14:paraId="0E3EF634" w14:textId="77777777" w:rsidR="009F7944" w:rsidRPr="004C6D8D" w:rsidRDefault="009F7944" w:rsidP="009F7944">
      <w:pPr>
        <w:ind w:firstLine="709"/>
        <w:jc w:val="both"/>
      </w:pPr>
      <w:r w:rsidRPr="004C6D8D">
        <w:t>- привлеченные (заемные) средства – 201,9 млн рублей. Средства направлены на приобретение основных средств прочими отраслевыми предприятиями, не учтенными в показателях прогноза (основной объем привлеченных средств обеспечили лесозаготовительные предприятия);</w:t>
      </w:r>
    </w:p>
    <w:p w14:paraId="2077CE82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бюджетных средств – 2696,2 млн рублей;</w:t>
      </w:r>
    </w:p>
    <w:p w14:paraId="2F3A0BBF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бюджета муниципального образования – 81,6 млн рублей.</w:t>
      </w:r>
    </w:p>
    <w:p w14:paraId="60E172E7" w14:textId="77777777" w:rsidR="009F7944" w:rsidRPr="004C6D8D" w:rsidRDefault="009F7944" w:rsidP="009F7944">
      <w:pPr>
        <w:ind w:firstLine="709"/>
        <w:jc w:val="both"/>
      </w:pPr>
      <w:r w:rsidRPr="004C6D8D">
        <w:t>Средства бюджетов направлены на следующие объекты:</w:t>
      </w:r>
    </w:p>
    <w:p w14:paraId="440203ED" w14:textId="77777777" w:rsidR="009F7944" w:rsidRPr="004C6D8D" w:rsidRDefault="009F7944" w:rsidP="009F7944">
      <w:pPr>
        <w:ind w:firstLine="709"/>
        <w:jc w:val="both"/>
      </w:pPr>
      <w:r w:rsidRPr="004C6D8D">
        <w:t>- строительство спортивного зала для МБОУ СОШ № 1 пгт. Тымовское в сумме 332,876 млн рублей;</w:t>
      </w:r>
    </w:p>
    <w:p w14:paraId="1C5D662E" w14:textId="77777777" w:rsidR="009F7944" w:rsidRPr="004C6D8D" w:rsidRDefault="009F7944" w:rsidP="009F7944">
      <w:pPr>
        <w:ind w:firstLine="709"/>
        <w:jc w:val="both"/>
      </w:pPr>
      <w:r w:rsidRPr="004C6D8D">
        <w:t>- 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15 в с. Зональное в сумме 114,198 млн. рублей;</w:t>
      </w:r>
    </w:p>
    <w:p w14:paraId="4625A656" w14:textId="77777777" w:rsidR="009F7944" w:rsidRPr="004C6D8D" w:rsidRDefault="009F7944" w:rsidP="009F7944">
      <w:pPr>
        <w:ind w:firstLine="709"/>
        <w:jc w:val="both"/>
      </w:pPr>
      <w:r w:rsidRPr="004C6D8D">
        <w:t>- Дом культуры с. Адо-Тымово в сумме 163,062 млн. рублей;</w:t>
      </w:r>
    </w:p>
    <w:p w14:paraId="2D6B10DA" w14:textId="77777777" w:rsidR="009F7944" w:rsidRPr="004C6D8D" w:rsidRDefault="009F7944" w:rsidP="009F7944">
      <w:pPr>
        <w:ind w:firstLine="709"/>
        <w:jc w:val="both"/>
      </w:pPr>
      <w:r w:rsidRPr="004C6D8D">
        <w:t>- здание под размещение амбулатории в с. Кировское в сумме 56,0 млн. рублей;</w:t>
      </w:r>
    </w:p>
    <w:p w14:paraId="7F724C57" w14:textId="77777777" w:rsidR="009F7944" w:rsidRPr="004C6D8D" w:rsidRDefault="009F7944" w:rsidP="009F7944">
      <w:pPr>
        <w:ind w:firstLine="709"/>
        <w:jc w:val="both"/>
      </w:pPr>
      <w:r w:rsidRPr="004C6D8D">
        <w:t>- строительство (приобретение) жилья в сумме 2008,1 млн. рублей;</w:t>
      </w:r>
    </w:p>
    <w:p w14:paraId="5EE79AF1" w14:textId="77777777" w:rsidR="009F7944" w:rsidRPr="004C6D8D" w:rsidRDefault="009F7944" w:rsidP="009F7944">
      <w:pPr>
        <w:ind w:firstLine="709"/>
        <w:jc w:val="both"/>
      </w:pPr>
      <w:r w:rsidRPr="004C6D8D">
        <w:t xml:space="preserve">- прочие бюджетные инвестиции (ветеринарная, социальное обеспечение, деятельность административная и сопутствующие дополнительные услуги, деятельность профессиональная, научная и техническая) в сумме 103,564 млн. рублей. </w:t>
      </w:r>
    </w:p>
    <w:p w14:paraId="762FFAC5" w14:textId="77777777" w:rsidR="009F7944" w:rsidRPr="004C6D8D" w:rsidRDefault="009F7944" w:rsidP="009F7944">
      <w:pPr>
        <w:ind w:firstLine="709"/>
        <w:jc w:val="both"/>
        <w:rPr>
          <w:b/>
        </w:rPr>
      </w:pPr>
      <w:r w:rsidRPr="00082A30">
        <w:t>В 2025 году</w:t>
      </w:r>
      <w:r w:rsidRPr="004C6D8D">
        <w:rPr>
          <w:b/>
        </w:rPr>
        <w:t xml:space="preserve"> </w:t>
      </w:r>
      <w:r w:rsidRPr="004C6D8D">
        <w:t>общий объем инвестиций по оценке составит 1535,4 млн рублей, в том числе:</w:t>
      </w:r>
    </w:p>
    <w:p w14:paraId="29B45500" w14:textId="77777777" w:rsidR="009F7944" w:rsidRPr="004C6D8D" w:rsidRDefault="009F7944" w:rsidP="009F7944">
      <w:pPr>
        <w:ind w:firstLine="709"/>
        <w:jc w:val="both"/>
      </w:pPr>
      <w:r w:rsidRPr="004C6D8D">
        <w:t xml:space="preserve">- инвестиции за счет собственных средств предприятий – 66,4 млн рублей. Собственные средства планируется направить на приобретение дорожной техники для выполнения дорожных работ (асфальтирование и текущие ремонты), установка для добычи и дробления щебня в сумме 66,25 млн рублей, основные средства отрасли рыболовства в сумме 0,150 млн рублей; </w:t>
      </w:r>
    </w:p>
    <w:p w14:paraId="062D972D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 по оценке 2025 года ожидаются в сумме 1469,0 млн рублей, из них:</w:t>
      </w:r>
    </w:p>
    <w:p w14:paraId="1E0D5957" w14:textId="77777777" w:rsidR="009F7944" w:rsidRPr="004C6D8D" w:rsidRDefault="009F7944" w:rsidP="009F7944">
      <w:pPr>
        <w:ind w:firstLine="709"/>
        <w:jc w:val="both"/>
      </w:pPr>
      <w:r w:rsidRPr="004C6D8D">
        <w:t>- привлеченные (заемные) средства в сумме 227,7 млн рублей. Средства планируется направить на строительство автоматизированной газовой котельной № 28 в с. Молодежное (на основании концессионного соглашения от 18.07.2023 № 3.45-2/2023-КС между Агентством ГЧП Сахалинской области и ООО «Проекты развития 14»), а также на развитие лесной и деревообрабатывающей промышленности;</w:t>
      </w:r>
    </w:p>
    <w:p w14:paraId="012916BB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бюджетных средств – 1204,1 млн рублей;</w:t>
      </w:r>
    </w:p>
    <w:p w14:paraId="2059B949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бюджета муниципального образования – 37,2 млн рублей.</w:t>
      </w:r>
    </w:p>
    <w:p w14:paraId="2D25E596" w14:textId="77777777" w:rsidR="009F7944" w:rsidRPr="004C6D8D" w:rsidRDefault="009F7944" w:rsidP="009F7944">
      <w:pPr>
        <w:ind w:firstLine="709"/>
        <w:jc w:val="both"/>
      </w:pPr>
      <w:r w:rsidRPr="004C6D8D">
        <w:t>Средства бюджетов планируется направить на следующие объекты:</w:t>
      </w:r>
    </w:p>
    <w:p w14:paraId="21E57616" w14:textId="77777777" w:rsidR="009F7944" w:rsidRPr="004C6D8D" w:rsidRDefault="009F7944" w:rsidP="009F7944">
      <w:pPr>
        <w:ind w:firstLine="709"/>
        <w:jc w:val="both"/>
      </w:pPr>
      <w:r w:rsidRPr="004C6D8D">
        <w:t>- строительство водоснабжения и водоотведения в с. Восход в сумме 23,8 млн рублей,</w:t>
      </w:r>
    </w:p>
    <w:p w14:paraId="7AEFE9DE" w14:textId="77777777" w:rsidR="009F7944" w:rsidRPr="004C6D8D" w:rsidRDefault="009F7944" w:rsidP="009F7944">
      <w:pPr>
        <w:ind w:firstLine="709"/>
        <w:jc w:val="both"/>
      </w:pPr>
      <w:r w:rsidRPr="004C6D8D">
        <w:t>- приобретение жилья на первичном и вторичном рынке в сумме 545,5 млн рублей,</w:t>
      </w:r>
    </w:p>
    <w:p w14:paraId="60EBD0DC" w14:textId="77777777" w:rsidR="009F7944" w:rsidRPr="004C6D8D" w:rsidRDefault="009F7944" w:rsidP="009F7944">
      <w:pPr>
        <w:ind w:firstLine="709"/>
        <w:jc w:val="both"/>
      </w:pPr>
      <w:r w:rsidRPr="004C6D8D">
        <w:t>- газификация котельных и строительство распределительных газопроводов в муниципальных образованиях. Газификация котельных Тымовского района. Котельная № 26 в с. Ясное в сумме 100,5 млн рублей,</w:t>
      </w:r>
    </w:p>
    <w:p w14:paraId="51B87D09" w14:textId="77777777" w:rsidR="009F7944" w:rsidRPr="004C6D8D" w:rsidRDefault="009F7944" w:rsidP="009F7944">
      <w:pPr>
        <w:ind w:firstLine="709"/>
        <w:jc w:val="both"/>
      </w:pPr>
      <w:r w:rsidRPr="004C6D8D">
        <w:t>- модернизация станции водоподготовки блочно-модульного исполнения на р. Большая Анга в сумме 97,0 млн рублей,</w:t>
      </w:r>
    </w:p>
    <w:p w14:paraId="2DA19870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- сооружения (спортивные и детские площадки, прочие сооружения) в суме 152,1 млн. рублей,</w:t>
      </w:r>
    </w:p>
    <w:p w14:paraId="2B61D62F" w14:textId="77777777" w:rsidR="009F7944" w:rsidRPr="004C6D8D" w:rsidRDefault="009F7944" w:rsidP="009F7944">
      <w:pPr>
        <w:ind w:firstLine="709"/>
        <w:jc w:val="both"/>
      </w:pPr>
      <w:r w:rsidRPr="004C6D8D">
        <w:t>- автомобильная дорога с. Адо-Тымово – с. Чир-Унвд в сумме 184,1 млн рублей,</w:t>
      </w:r>
    </w:p>
    <w:p w14:paraId="63628637" w14:textId="77777777" w:rsidR="009F7944" w:rsidRPr="004C6D8D" w:rsidRDefault="009F7944" w:rsidP="009F7944">
      <w:pPr>
        <w:ind w:firstLine="709"/>
        <w:jc w:val="both"/>
      </w:pPr>
      <w:r w:rsidRPr="004C6D8D">
        <w:t>- котельное оборудование в сумме 138,3 млн рублей.</w:t>
      </w:r>
    </w:p>
    <w:p w14:paraId="55C3CE36" w14:textId="77777777" w:rsidR="009F7944" w:rsidRPr="004C6D8D" w:rsidRDefault="009F7944" w:rsidP="009F7944">
      <w:pPr>
        <w:ind w:firstLine="709"/>
        <w:jc w:val="both"/>
        <w:rPr>
          <w:b/>
        </w:rPr>
      </w:pPr>
      <w:r w:rsidRPr="00082A30">
        <w:t>В 2026 году</w:t>
      </w:r>
      <w:r w:rsidRPr="004C6D8D">
        <w:rPr>
          <w:b/>
        </w:rPr>
        <w:t xml:space="preserve"> </w:t>
      </w:r>
      <w:r w:rsidRPr="004C6D8D">
        <w:t>общий объем инвестиций ожидается в консервативном варианте – 1365,8 млн рублей в базовом варианте – 1419,3 млн рублей, в том числе по базовому варианту:</w:t>
      </w:r>
    </w:p>
    <w:p w14:paraId="53CACC7A" w14:textId="77777777" w:rsidR="009F7944" w:rsidRPr="004C6D8D" w:rsidRDefault="009F7944" w:rsidP="009F7944">
      <w:pPr>
        <w:ind w:firstLine="709"/>
        <w:jc w:val="both"/>
      </w:pPr>
      <w:r w:rsidRPr="004C6D8D">
        <w:t>- инвестиции за счет собственных средств предприятий ожидаются в сумме 70,1 млн рублей. Средства планируется направить на модернизацию производственных мощностей предприятий в целях перехода на централизованное газоснабжение, приобретение специализированной техники (автомобили КАМАЗ, фронтальные погрузчики, дорожный самосвал);</w:t>
      </w:r>
    </w:p>
    <w:p w14:paraId="26133C83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 ожидаются в сумме 1349,2 млн рублей, из них:</w:t>
      </w:r>
    </w:p>
    <w:p w14:paraId="4B053F69" w14:textId="77777777" w:rsidR="009F7944" w:rsidRPr="004C6D8D" w:rsidRDefault="009F7944" w:rsidP="009F7944">
      <w:pPr>
        <w:ind w:firstLine="709"/>
        <w:jc w:val="both"/>
      </w:pPr>
      <w:r w:rsidRPr="004C6D8D">
        <w:t>- привлеченные (заемные) средства в сумме 771,2 млн рублей. Средства планируется направить на строительство газовой автоматизированной котельной № 13 в пгт. Тымовское в сумме 671,252 млн рублей, инвестиции в сельскохозяйственную, транспортную и рыболовную отрасли в сумме 99,948 млн рублей,</w:t>
      </w:r>
    </w:p>
    <w:p w14:paraId="235E8679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бюджетных средств – 560,7 млн рублей;</w:t>
      </w:r>
    </w:p>
    <w:p w14:paraId="7C5995F0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бюджета муниципального образования – 17,3 млн рублей.</w:t>
      </w:r>
    </w:p>
    <w:p w14:paraId="13DA0B0E" w14:textId="77777777" w:rsidR="009F7944" w:rsidRPr="004C6D8D" w:rsidRDefault="009F7944" w:rsidP="009F7944">
      <w:pPr>
        <w:ind w:firstLine="709"/>
        <w:jc w:val="both"/>
      </w:pPr>
      <w:r w:rsidRPr="004C6D8D">
        <w:t>Средства бюджетов планируется направить на следующие объекты:</w:t>
      </w:r>
    </w:p>
    <w:p w14:paraId="2EE6DD19" w14:textId="77777777" w:rsidR="009F7944" w:rsidRPr="004C6D8D" w:rsidRDefault="009F7944" w:rsidP="009F7944">
      <w:pPr>
        <w:ind w:firstLine="709"/>
        <w:jc w:val="both"/>
      </w:pPr>
      <w:r w:rsidRPr="004C6D8D">
        <w:t xml:space="preserve">- приобретение жилья на первичном и вторичном рынке в сумме 521,5 млн рублей, </w:t>
      </w:r>
    </w:p>
    <w:p w14:paraId="69BCC6B8" w14:textId="77777777" w:rsidR="009F7944" w:rsidRPr="004C6D8D" w:rsidRDefault="009F7944" w:rsidP="009F7944">
      <w:pPr>
        <w:ind w:firstLine="709"/>
        <w:jc w:val="both"/>
      </w:pPr>
      <w:r w:rsidRPr="004C6D8D">
        <w:t>- приобретение оборудования для бюджетных учреждений, включая социальные с проживанием в сумме 56,5 млн рублей.</w:t>
      </w:r>
    </w:p>
    <w:p w14:paraId="0A207B5B" w14:textId="77777777" w:rsidR="009F7944" w:rsidRPr="004C6D8D" w:rsidRDefault="009F7944" w:rsidP="009F7944">
      <w:pPr>
        <w:ind w:firstLine="709"/>
        <w:jc w:val="both"/>
        <w:rPr>
          <w:b/>
        </w:rPr>
      </w:pPr>
      <w:r w:rsidRPr="00082A30">
        <w:t>В 2027 году</w:t>
      </w:r>
      <w:r w:rsidRPr="004C6D8D">
        <w:rPr>
          <w:b/>
        </w:rPr>
        <w:t xml:space="preserve"> </w:t>
      </w:r>
      <w:r w:rsidRPr="004C6D8D">
        <w:t>общий объем инвестиций ожидается в консервативном варианте – 976,9 млн рублей, в базовом варианте 1093,2 млн рублей, в том числе по базовому варианту:</w:t>
      </w:r>
    </w:p>
    <w:p w14:paraId="1B2904DD" w14:textId="77777777" w:rsidR="009F7944" w:rsidRPr="004C6D8D" w:rsidRDefault="009F7944" w:rsidP="009F7944">
      <w:pPr>
        <w:ind w:firstLine="709"/>
        <w:jc w:val="both"/>
      </w:pPr>
      <w:r w:rsidRPr="004C6D8D">
        <w:t>- инвестиции за счет собственных средств предприятий 73,6 млн рублей. Средства планируется направить на приобретение основных средств: автомобильная (гусеничная и колесная техника) в количестве 8 единиц, прочего оборудования;</w:t>
      </w:r>
    </w:p>
    <w:p w14:paraId="0FAC4B9C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 ожидаются в сумме 1019,6 млн рублей, из них:</w:t>
      </w:r>
    </w:p>
    <w:p w14:paraId="5FDD516C" w14:textId="77777777" w:rsidR="009F7944" w:rsidRPr="004C6D8D" w:rsidRDefault="009F7944" w:rsidP="009F7944">
      <w:pPr>
        <w:ind w:firstLine="709"/>
        <w:jc w:val="both"/>
      </w:pPr>
      <w:r w:rsidRPr="004C6D8D">
        <w:t>привлеченные (заемные) средства в сумме 282,0 млн рублей. Средства планируется направить на строительство автоматизированных котельных № 23 в с. Воскресеновка в сумме 127,461 млн рублей, № 21 в с. Восход в сумме 103,777 млн рублей, приобретение основных средств предприятиями и организациями в сумме 50,762 млн рублей;</w:t>
      </w:r>
    </w:p>
    <w:p w14:paraId="48898D73" w14:textId="77777777" w:rsidR="009F7944" w:rsidRPr="004C6D8D" w:rsidRDefault="009F7944" w:rsidP="009F7944">
      <w:pPr>
        <w:ind w:firstLine="709"/>
        <w:jc w:val="both"/>
      </w:pPr>
      <w:r w:rsidRPr="004C6D8D">
        <w:t xml:space="preserve">- привлеченные средства, из них за счет бюджетных средств – 715,5 млн рублей; </w:t>
      </w:r>
    </w:p>
    <w:p w14:paraId="60046039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бюджета муниципального образования – 22,1 млн рублей.</w:t>
      </w:r>
    </w:p>
    <w:p w14:paraId="22EC56AE" w14:textId="77777777" w:rsidR="009F7944" w:rsidRPr="004C6D8D" w:rsidRDefault="009F7944" w:rsidP="009F7944">
      <w:pPr>
        <w:ind w:firstLine="709"/>
        <w:jc w:val="both"/>
      </w:pPr>
      <w:r w:rsidRPr="004C6D8D">
        <w:t>Средства бюджета планируется направить на:</w:t>
      </w:r>
    </w:p>
    <w:p w14:paraId="5FC6213C" w14:textId="77777777" w:rsidR="009F7944" w:rsidRPr="004C6D8D" w:rsidRDefault="009F7944" w:rsidP="009F7944">
      <w:pPr>
        <w:ind w:firstLine="709"/>
        <w:jc w:val="both"/>
      </w:pPr>
      <w:r w:rsidRPr="004C6D8D">
        <w:t>- приобретение жилья на первичном и вторичном рынке в сумме 421,470 млн рублей,</w:t>
      </w:r>
    </w:p>
    <w:p w14:paraId="4EF5D456" w14:textId="77777777" w:rsidR="009F7944" w:rsidRPr="004C6D8D" w:rsidRDefault="009F7944" w:rsidP="009F7944">
      <w:pPr>
        <w:ind w:firstLine="709"/>
        <w:jc w:val="both"/>
      </w:pPr>
      <w:r w:rsidRPr="004C6D8D">
        <w:t>- реконструкция станции биологической очистки (БОС № 2) в сумме 158,0 млн рублей,</w:t>
      </w:r>
    </w:p>
    <w:p w14:paraId="47DFC367" w14:textId="77777777" w:rsidR="009F7944" w:rsidRPr="004C6D8D" w:rsidRDefault="009F7944" w:rsidP="009F7944">
      <w:pPr>
        <w:ind w:firstLine="709"/>
        <w:jc w:val="both"/>
      </w:pPr>
      <w:r w:rsidRPr="004C6D8D">
        <w:t>- строительство муниципальной бани в пгт. Тымовское в сумме 158,130 млн рублей.</w:t>
      </w:r>
    </w:p>
    <w:p w14:paraId="6E58304A" w14:textId="77777777" w:rsidR="009F7944" w:rsidRPr="004C6D8D" w:rsidRDefault="009F7944" w:rsidP="009F7944">
      <w:pPr>
        <w:ind w:firstLine="709"/>
        <w:jc w:val="both"/>
        <w:rPr>
          <w:b/>
        </w:rPr>
      </w:pPr>
      <w:r w:rsidRPr="00082A30">
        <w:t>В 2028 году</w:t>
      </w:r>
      <w:r w:rsidRPr="004C6D8D">
        <w:rPr>
          <w:b/>
        </w:rPr>
        <w:t xml:space="preserve"> </w:t>
      </w:r>
      <w:r w:rsidRPr="004C6D8D">
        <w:t>общий объем инвестиций ожидается в консервативном варианте – 988,6 млн. рублей, в базовом варианте – 1178,1 млн. рублей, в том числе по базовому варианту:</w:t>
      </w:r>
    </w:p>
    <w:p w14:paraId="484179F9" w14:textId="77777777" w:rsidR="009F7944" w:rsidRPr="004C6D8D" w:rsidRDefault="009F7944" w:rsidP="009F7944">
      <w:pPr>
        <w:ind w:firstLine="709"/>
        <w:jc w:val="both"/>
      </w:pPr>
      <w:r w:rsidRPr="004C6D8D">
        <w:t xml:space="preserve">- инвестиции за счет собственных средств предприятий 77,5 млн. рублей, средства планируется направить на модернизацию производственных мощностей в целях </w:t>
      </w:r>
      <w:r w:rsidRPr="004C6D8D">
        <w:lastRenderedPageBreak/>
        <w:t>перехода на централизованное газоснабжение предприятий, приобретение технологического оборудования;</w:t>
      </w:r>
    </w:p>
    <w:p w14:paraId="12F11F4D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 планируются в сумме 1100,6 млн. рублей, из них:</w:t>
      </w:r>
    </w:p>
    <w:p w14:paraId="474A7848" w14:textId="77777777" w:rsidR="009F7944" w:rsidRPr="004C6D8D" w:rsidRDefault="009F7944" w:rsidP="009F7944">
      <w:pPr>
        <w:ind w:firstLine="709"/>
        <w:jc w:val="both"/>
      </w:pPr>
      <w:r w:rsidRPr="004C6D8D">
        <w:t>привлеченные (заемные) средства в сумме 80,0 млн рублей. Средства планируется направить на строительство производственных зданий (гаражи) под грузовую технику на 6 машино-мест, приобретение грузовых автомобилей КАМАЗ;</w:t>
      </w:r>
    </w:p>
    <w:p w14:paraId="0EF53B8D" w14:textId="77777777" w:rsidR="009F7944" w:rsidRPr="004C6D8D" w:rsidRDefault="009F7944" w:rsidP="009F7944">
      <w:pPr>
        <w:ind w:firstLine="709"/>
        <w:jc w:val="both"/>
      </w:pPr>
      <w:r w:rsidRPr="004C6D8D">
        <w:t xml:space="preserve">- привлеченные средства, из них за счет бюджетных средств – 990,0 млн рублей; </w:t>
      </w:r>
    </w:p>
    <w:p w14:paraId="70FA3815" w14:textId="77777777" w:rsidR="009F7944" w:rsidRPr="004C6D8D" w:rsidRDefault="009F7944" w:rsidP="009F7944">
      <w:pPr>
        <w:ind w:firstLine="709"/>
        <w:jc w:val="both"/>
      </w:pPr>
      <w:r w:rsidRPr="004C6D8D">
        <w:t>- привлеченные средства, из них за счет бюджета муниципального образования – 30,6 млн рублей.</w:t>
      </w:r>
    </w:p>
    <w:p w14:paraId="4A466FBF" w14:textId="77777777" w:rsidR="009F7944" w:rsidRPr="004C6D8D" w:rsidRDefault="009F7944" w:rsidP="009F7944">
      <w:pPr>
        <w:ind w:firstLine="709"/>
        <w:jc w:val="both"/>
      </w:pPr>
      <w:r w:rsidRPr="004C6D8D">
        <w:t>Средства бюджета планируется направить на:</w:t>
      </w:r>
    </w:p>
    <w:p w14:paraId="0B39BE71" w14:textId="77777777" w:rsidR="009F7944" w:rsidRPr="004C6D8D" w:rsidRDefault="009F7944" w:rsidP="009F7944">
      <w:pPr>
        <w:ind w:firstLine="709"/>
        <w:jc w:val="both"/>
      </w:pPr>
      <w:r w:rsidRPr="004C6D8D">
        <w:t>- приобретение жилья на первичном и вторичном рынке в сумме 444,993 млн рублей,</w:t>
      </w:r>
    </w:p>
    <w:p w14:paraId="414BB68A" w14:textId="77777777" w:rsidR="009F7944" w:rsidRDefault="009F7944" w:rsidP="009F7944">
      <w:pPr>
        <w:ind w:firstLine="709"/>
        <w:jc w:val="both"/>
      </w:pPr>
      <w:r w:rsidRPr="004C6D8D">
        <w:t>- реконструкция ул. Кировская в пгт. Тымовское (1 и 2 очередь) в сумме 575,607 млн рублей.</w:t>
      </w:r>
    </w:p>
    <w:p w14:paraId="10A69C89" w14:textId="77777777" w:rsidR="009F7944" w:rsidRPr="004C6D8D" w:rsidRDefault="009F7944" w:rsidP="009F7944">
      <w:pPr>
        <w:ind w:firstLine="709"/>
        <w:jc w:val="both"/>
      </w:pPr>
    </w:p>
    <w:p w14:paraId="62CFE36C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>10. Финансы</w:t>
      </w:r>
    </w:p>
    <w:p w14:paraId="5C549427" w14:textId="77777777" w:rsidR="009F7944" w:rsidRPr="004C6D8D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 xml:space="preserve"> </w:t>
      </w:r>
    </w:p>
    <w:p w14:paraId="33C487EA" w14:textId="77777777" w:rsidR="009F7944" w:rsidRPr="004C6D8D" w:rsidRDefault="009F7944" w:rsidP="009F7944">
      <w:pPr>
        <w:ind w:firstLine="709"/>
        <w:jc w:val="both"/>
      </w:pPr>
      <w:r w:rsidRPr="004C6D8D">
        <w:t xml:space="preserve">В 2024 году финансовый результат предприятий по официальным статистическим сведениям сложился в сумме – 96,427 млн. рублей, с ростом к уровню 2023 года на 14,596 млн. рублей. </w:t>
      </w:r>
    </w:p>
    <w:p w14:paraId="159EFD7E" w14:textId="77777777" w:rsidR="009F7944" w:rsidRPr="004C6D8D" w:rsidRDefault="009F7944" w:rsidP="009F7944">
      <w:pPr>
        <w:ind w:firstLine="709"/>
        <w:jc w:val="both"/>
      </w:pPr>
      <w:r w:rsidRPr="004C6D8D">
        <w:t>Прибыль прибыльных предприятий составила 0,111 млн. рублей.</w:t>
      </w:r>
    </w:p>
    <w:p w14:paraId="0F6F8A51" w14:textId="77777777" w:rsidR="009F7944" w:rsidRPr="004C6D8D" w:rsidRDefault="009F7944" w:rsidP="009F7944">
      <w:pPr>
        <w:ind w:firstLine="709"/>
        <w:jc w:val="both"/>
      </w:pPr>
      <w:r w:rsidRPr="004C6D8D">
        <w:t xml:space="preserve">С прибылью отчетный 2024 год завершило предприятие АО «Тымовское ДРСУ» по виду деятельности транспортная (вспомогательная), в сумме 0,111 млн. рублей. </w:t>
      </w:r>
    </w:p>
    <w:p w14:paraId="4519FA1A" w14:textId="77777777" w:rsidR="009F7944" w:rsidRPr="004C6D8D" w:rsidRDefault="009F7944" w:rsidP="009F7944">
      <w:pPr>
        <w:ind w:firstLine="709"/>
        <w:jc w:val="both"/>
      </w:pPr>
      <w:r w:rsidRPr="004C6D8D">
        <w:t>Убыток убыточных предприятий за отчетный период составил 96,538 млн. рублей и возрос к уровню 2023 года (81,992 млн. рублей) на 17,7% или на 14,546 млн. рублей.</w:t>
      </w:r>
    </w:p>
    <w:p w14:paraId="109C8586" w14:textId="77777777" w:rsidR="009F7944" w:rsidRPr="004C6D8D" w:rsidRDefault="009F7944" w:rsidP="009F7944">
      <w:pPr>
        <w:ind w:firstLine="709"/>
        <w:jc w:val="both"/>
      </w:pPr>
      <w:r w:rsidRPr="004C6D8D">
        <w:t>С убытком завершили отчетный 2024 год предприятие жилищно-коммунального хозяйства МУП «Тепловик» по видам экономической деятельности: «Обеспечение электрической энергией, газом и паром, кондиционирование воздуха» в сумме 84,477 млн. рублей, «Водоснабжение, водоотведение, организация сбора и утилизации отходов, деятельность по ликвидации загрязнений» в сумме 0,447 млн. рублей, предприятие пищевой и перерабатывающей промышленности АО «Тымовский хлебокомбинат»  по виду экономической деятельности «Обрабатывающие производства» (производство хлебобулочных и мучных кондитерских изделий, торгов и пирожных недлительного хранения)  в сумме 3,485 млн. рублей,</w:t>
      </w:r>
      <w:r w:rsidRPr="004C6D8D">
        <w:rPr>
          <w:color w:val="FF0000"/>
        </w:rPr>
        <w:t xml:space="preserve"> </w:t>
      </w:r>
      <w:r w:rsidRPr="004C6D8D">
        <w:t xml:space="preserve">предприятие АО «Тымовское ДРСУ» по виду экономической деятельности «Транспортировка и хранение» в сумме 6,513 млн. рублей. </w:t>
      </w:r>
    </w:p>
    <w:p w14:paraId="5FBB237E" w14:textId="77777777" w:rsidR="009F7944" w:rsidRPr="004C6D8D" w:rsidRDefault="009F7944" w:rsidP="009F7944">
      <w:pPr>
        <w:ind w:firstLine="709"/>
        <w:jc w:val="both"/>
      </w:pPr>
      <w:r w:rsidRPr="004C6D8D">
        <w:t xml:space="preserve">Основными причинами убыточности предприятия МУП «Тепловик» являются перерасход топлива (сверхнормативные потери в сетях, отклонение фактического расхода топлива, подтвержденного результатами режимно-наладочных испытаний котельного оборудования), рост стоимости газа и угля, начисленная амортизация на объекты, приобретенные за счет бюджетных средств (газовые котельные). </w:t>
      </w:r>
    </w:p>
    <w:p w14:paraId="294D935C" w14:textId="77777777" w:rsidR="009F7944" w:rsidRPr="004C6D8D" w:rsidRDefault="009F7944" w:rsidP="009F7944">
      <w:pPr>
        <w:ind w:firstLine="709"/>
        <w:jc w:val="both"/>
      </w:pPr>
      <w:r w:rsidRPr="004C6D8D">
        <w:t>Убыточность предприятия пищевой и перерабатывающей промышленности АО «Тымовский хлебокомбинат» связана с прекращением деятельности предприятия (предприятие находится в стадии банкротства, назначен конкурсный управляющий).</w:t>
      </w:r>
    </w:p>
    <w:p w14:paraId="201AEA32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финансовый результат ожидается с положительным показателем в сумме 1,690 млн. рублей. Допущение убытка в 2025 году не планируется. Прибыль прибыльных предприятий по оценке 2025 года ожидается в сумме 1,690 млн. рублей. Прибыль планируется получить по предприятию МУП «Тепловик» по виду деятельности «Водоснабжение, водоотведение, организация сбора и утилизации отходов, деятельность по ликвидации загрязнений» в сумме 0,890 млн. рублей, АО «Тымовское ДРСУ» в сумме 0,800 млн. рублей. </w:t>
      </w:r>
    </w:p>
    <w:p w14:paraId="4397355D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В 2026 - 2028 годах по результатам работы всех предприятий планируется достичь положительного финансового результата, по консервативному варианту от 1,766 – 2,046 млн. рублей, базовому варианту от 1,863 – 2,223 млн. рублей.</w:t>
      </w:r>
    </w:p>
    <w:p w14:paraId="1AE70947" w14:textId="77777777" w:rsidR="009F7944" w:rsidRDefault="009F7944" w:rsidP="009F7944">
      <w:pPr>
        <w:ind w:firstLine="709"/>
        <w:jc w:val="both"/>
      </w:pPr>
      <w:r w:rsidRPr="004C6D8D">
        <w:t>Также, планируется ежегодно получать прибыль от предприятий прочих видов деятельности, не предусмотренных в разделе прогноза.</w:t>
      </w:r>
    </w:p>
    <w:p w14:paraId="2C5BB020" w14:textId="77777777" w:rsidR="009F7944" w:rsidRPr="004C6D8D" w:rsidRDefault="009F7944" w:rsidP="009F7944">
      <w:pPr>
        <w:ind w:firstLine="709"/>
        <w:jc w:val="both"/>
      </w:pPr>
    </w:p>
    <w:p w14:paraId="54809277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>11. Труд</w:t>
      </w:r>
    </w:p>
    <w:p w14:paraId="637FCD13" w14:textId="77777777" w:rsidR="009F7944" w:rsidRPr="004C6D8D" w:rsidRDefault="009F7944" w:rsidP="009F7944">
      <w:pPr>
        <w:ind w:firstLine="709"/>
        <w:jc w:val="both"/>
        <w:rPr>
          <w:b/>
        </w:rPr>
      </w:pPr>
    </w:p>
    <w:p w14:paraId="38EB36AF" w14:textId="77777777" w:rsidR="009F7944" w:rsidRPr="004C6D8D" w:rsidRDefault="009F7944" w:rsidP="009F7944">
      <w:pPr>
        <w:ind w:firstLine="709"/>
        <w:jc w:val="both"/>
      </w:pPr>
      <w:r w:rsidRPr="004C6D8D">
        <w:t xml:space="preserve">Среднесписочная численность работников по полному кругу организаций в 2024 году составила 4,0 тыс. человек, рост к уровню показателя 2023 года (3,9 тыс. человек) на 2,6% или на 100 человек. </w:t>
      </w:r>
    </w:p>
    <w:p w14:paraId="329D96D1" w14:textId="77777777" w:rsidR="009F7944" w:rsidRPr="004C6D8D" w:rsidRDefault="009F7944" w:rsidP="009F7944">
      <w:pPr>
        <w:ind w:firstLine="709"/>
        <w:jc w:val="both"/>
      </w:pPr>
      <w:r w:rsidRPr="004C6D8D">
        <w:t xml:space="preserve">Рост среднесписочной численности работающих наблюдается в следующих отраслях: строительство, сельское хозяйство и прочих отраслях, не предусмотренных разделом прогноза (сфера коммуникаций, физкультурно-оздоровительная деятельность, гостиницы и общественное питание, обеспечение общественного порядка и безопасности, деятельность по уходу с обеспечение проживания, деятельность организаций санитерно-эпидемиологической службы). </w:t>
      </w:r>
    </w:p>
    <w:p w14:paraId="62AF8F17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среднесписочная численность ожидается в параметре значения 4,008 тыс. человек с ростом в 100,2%.</w:t>
      </w:r>
    </w:p>
    <w:p w14:paraId="041143EB" w14:textId="77777777" w:rsidR="009F7944" w:rsidRPr="004C6D8D" w:rsidRDefault="009F7944" w:rsidP="009F7944">
      <w:pPr>
        <w:ind w:firstLine="709"/>
        <w:jc w:val="both"/>
      </w:pPr>
      <w:r w:rsidRPr="004C6D8D">
        <w:t>В прогнозном периоде 2026 - 2028 годов значение показателя планируется: в консервативном варианте от 4,012 – 4,020 тыс. человек, в базовом варианте от 4,016 – 4,032 тыс. человек. Увеличение среднесписочной численности работающих планируется достичь за счет отраслей, не входящих в показатели прогноза: переработка рыбной продукции (период путины), предоставление прочих видов услуг (досуговая), а также мероприятий, направленных на выявление и легализацию неформальной занятости населения.</w:t>
      </w:r>
    </w:p>
    <w:p w14:paraId="25674AB1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>Среднемесячная заработная плата в муниципальном образовании в расчете на 1 работающего в 2024 году составила 86,821 тыс. рублей и возросла к уровню 2023 года (81,815 тыс. рублей) на 6,1%.</w:t>
      </w:r>
    </w:p>
    <w:p w14:paraId="06A9243F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>Наибольший рост среднемесячной заработной платы работников обеспечили следующие отрасли: «Рыболовство» на 38,75% (63,695 тыс. рублей), «Жилищно-коммунальное хозяйство» на 31,13% (71,730 тыс. рублей), «Строительство» на 12,73% (112,192 тыс. рублей),</w:t>
      </w:r>
      <w:r w:rsidRPr="004C6D8D">
        <w:rPr>
          <w:color w:val="FF0000"/>
        </w:rPr>
        <w:t xml:space="preserve"> </w:t>
      </w:r>
      <w:r w:rsidRPr="004C6D8D">
        <w:t xml:space="preserve">«Транспорт, связь и дорожное хозяйство» на 15,74% (66,430 тыс. рублей. </w:t>
      </w:r>
    </w:p>
    <w:p w14:paraId="21E0445A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 xml:space="preserve">В социальной сфере на 19,72% возросла заработная плата в учреждениях образования (97,197 тыс. рублей), на 12,28% в сфере здравоохранения (100,846 тыс. рублей), на 11,22% в сфере культуры (89,550 тыс. рублей). </w:t>
      </w:r>
    </w:p>
    <w:p w14:paraId="33AB04C4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 xml:space="preserve">Повышение заработной платы работников в социальной сфере достигнуто за счет выполнения мероприятий, обозначенных в Указе Президента Российской Федерации </w:t>
      </w:r>
      <w:r w:rsidRPr="004C6D8D">
        <w:rPr>
          <w:rFonts w:eastAsia="Calibri"/>
        </w:rPr>
        <w:t xml:space="preserve">В.В. Путина от 07 мая 2018 года </w:t>
      </w:r>
      <w:r w:rsidRPr="004C6D8D">
        <w:rPr>
          <w:rFonts w:eastAsia="Calibri"/>
          <w:bCs/>
        </w:rPr>
        <w:t>№ 597 «О мероприятиях по реализации государственной социальной политики»</w:t>
      </w:r>
      <w:r w:rsidRPr="004C6D8D">
        <w:t xml:space="preserve">, в других отраслях экономики за счет повышения минимального размера оплаты труда. </w:t>
      </w:r>
    </w:p>
    <w:p w14:paraId="42E2A566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 xml:space="preserve">По оценке 2025 года среднемесячная заработная плата в расчете на 1 работающего ожидается в размере 95,243 тыс. рублей, с увеличением к уровню 2024 года на 9,7%. </w:t>
      </w:r>
    </w:p>
    <w:p w14:paraId="0BF01DDD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>В прогнозный период 2026 – 2028 годов уровень среднемесячной заработной платы планируется: в консервативном от 98,691 – 106,743 тыс. рублей, в базовом варианте от 100,386 – 109,624 тыс. рублей.</w:t>
      </w:r>
    </w:p>
    <w:p w14:paraId="15B658AA" w14:textId="77777777" w:rsidR="009F7944" w:rsidRPr="004C6D8D" w:rsidRDefault="009F7944" w:rsidP="009F7944">
      <w:pPr>
        <w:ind w:firstLine="709"/>
        <w:jc w:val="both"/>
      </w:pPr>
      <w:r w:rsidRPr="004C6D8D">
        <w:t xml:space="preserve">Фонд заработной платы, в целом, по муниципальному образованию в 2024 году сложился в размере 4167,39 млн. рублей, с ростом к уровню показателя 2023 года (3828,92 млн. рублей) на 8,84% или на 338,57 тыс. рублей. </w:t>
      </w:r>
    </w:p>
    <w:p w14:paraId="0F744023" w14:textId="77777777" w:rsidR="009F7944" w:rsidRPr="004C6D8D" w:rsidRDefault="009F7944" w:rsidP="009F7944">
      <w:pPr>
        <w:ind w:firstLine="709"/>
        <w:jc w:val="both"/>
      </w:pPr>
      <w:r w:rsidRPr="004C6D8D">
        <w:t>Увеличение фонда заработной платы обеспечили все предприятия, организации и учреждения муниципального образования.</w:t>
      </w:r>
    </w:p>
    <w:p w14:paraId="79CD320A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По оценке 2025 года фонд заработной платы планируется в размере 4580,81 млн. рублей, с ожидаемым ростом к уровню показателя 2024 года на 9,92% или на 413,42 тыс. рублей.</w:t>
      </w:r>
    </w:p>
    <w:p w14:paraId="500593BB" w14:textId="77777777" w:rsidR="009F7944" w:rsidRDefault="009F7944" w:rsidP="009F7944">
      <w:pPr>
        <w:ind w:firstLine="709"/>
        <w:jc w:val="both"/>
      </w:pPr>
      <w:r w:rsidRPr="004C6D8D">
        <w:t xml:space="preserve">В прогнозном периоде 2026 - 2028 годов значение показателя планируется в следующих параметрах: в консервативном от 4751,38 – 5149,28 млн. рублей, в базовом варианте от 4837,80 – 5304,05 млн. рублей. </w:t>
      </w:r>
    </w:p>
    <w:p w14:paraId="01014E92" w14:textId="77777777" w:rsidR="009F7944" w:rsidRPr="004C6D8D" w:rsidRDefault="009F7944" w:rsidP="009F7944">
      <w:pPr>
        <w:ind w:firstLine="709"/>
        <w:jc w:val="both"/>
      </w:pPr>
    </w:p>
    <w:p w14:paraId="2A2FDE27" w14:textId="77777777" w:rsidR="009F7944" w:rsidRDefault="009F7944" w:rsidP="009F7944">
      <w:pPr>
        <w:ind w:firstLine="709"/>
        <w:rPr>
          <w:b/>
        </w:rPr>
      </w:pPr>
      <w:r w:rsidRPr="004C6D8D">
        <w:rPr>
          <w:b/>
        </w:rPr>
        <w:t>12. Жилищно-коммунальное хозяйство</w:t>
      </w:r>
    </w:p>
    <w:p w14:paraId="096A50F8" w14:textId="77777777" w:rsidR="009F7944" w:rsidRPr="00DD06A9" w:rsidRDefault="009F7944" w:rsidP="009F7944">
      <w:pPr>
        <w:ind w:firstLine="709"/>
        <w:rPr>
          <w:b/>
        </w:rPr>
      </w:pPr>
    </w:p>
    <w:p w14:paraId="4EB0EE0E" w14:textId="77777777" w:rsidR="009F7944" w:rsidRPr="004C6D8D" w:rsidRDefault="009F7944" w:rsidP="009F7944">
      <w:pPr>
        <w:pStyle w:val="af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6D8D">
        <w:rPr>
          <w:rFonts w:ascii="Times New Roman" w:hAnsi="Times New Roman" w:cs="Times New Roman"/>
          <w:sz w:val="24"/>
          <w:szCs w:val="24"/>
        </w:rPr>
        <w:t>Полная стоимость предоставляемых жилищно-коммунальных услуг по муниципальному образованию в 2024 году составила 208,043 млн. рублей, к уровню аналогичного периода 2023 года стоимость услуг возросла на 3,873 млн. рублей или на 1,9% за счет повышения тарифов на коммунальные услуги (теплоснабжение, водоснабжение и водоотведение) и увеличения обслуживаемой площади по вновь введенным в эксплуатацию жилым домам.</w:t>
      </w:r>
    </w:p>
    <w:p w14:paraId="74A97ADE" w14:textId="77777777" w:rsidR="009F7944" w:rsidRPr="004C6D8D" w:rsidRDefault="009F7944" w:rsidP="009F7944">
      <w:pPr>
        <w:ind w:firstLine="709"/>
        <w:jc w:val="both"/>
      </w:pPr>
      <w:r w:rsidRPr="004C6D8D">
        <w:t xml:space="preserve">В 2024 году значение показателя увеличится на 9,3%, в денежном выражении стоимость предоставляемых услуг ожидается в сумме 227,391 млн. рублей. </w:t>
      </w:r>
    </w:p>
    <w:p w14:paraId="24DB8ED6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2026 - 2028 годов полная стоимость предоставляемых услуг жилищно-коммунального хозяйства ожидается в консервативном варианте от 240,352 – 259,965 млн. рублей, в базовом варианте от 241,034 – 260,703 млн. рублей за счет ввода в эксплуатацию новых жилых многоквартирных домов в пгт. Тымовское в рамках реализации мероприятий муниципальной программы по переселению граждан из ветхого и аварийного жилья, подключенных к центральным сетям теплоснабжения, водоснабжения, водоотведения, а также увеличения тарифов на коммунальные услуги. </w:t>
      </w:r>
    </w:p>
    <w:p w14:paraId="160368B5" w14:textId="77777777" w:rsidR="009F7944" w:rsidRPr="004C6D8D" w:rsidRDefault="009F7944" w:rsidP="009F7944">
      <w:pPr>
        <w:ind w:firstLine="709"/>
        <w:jc w:val="both"/>
      </w:pPr>
      <w:r w:rsidRPr="004C6D8D">
        <w:t xml:space="preserve">Стоимость жилищно-коммунальных услуг, оплачиваемых населением, зависит от платежеспособности населения. В 2024 году стоимость составила 200,284 млн. рублей, с ростом к уровню показателя 2023 год на 6,094 млн. рублей или на 3,1%. По оценке 2025 года стоимость возрастет на 9,3% за счет увеличения платежей населения за услуги ЖКХ в связи с ростом минимальной заработной платы на 13,3% и ожидается в сумме 218,910 млн. рублей. </w:t>
      </w:r>
    </w:p>
    <w:p w14:paraId="1BD4ADBD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2026-2028 годы значение показателя ожидается: в консервативном варианте от 234,343 – 254,766 млн. рублей, в базовом варианте от 235,972 – 257,314 млн. руб. </w:t>
      </w:r>
    </w:p>
    <w:p w14:paraId="4919F829" w14:textId="77777777" w:rsidR="009F7944" w:rsidRPr="004C6D8D" w:rsidRDefault="009F7944" w:rsidP="009F7944">
      <w:pPr>
        <w:ind w:firstLine="709"/>
        <w:jc w:val="both"/>
        <w:rPr>
          <w:color w:val="FF0000"/>
        </w:rPr>
      </w:pPr>
      <w:r w:rsidRPr="004C6D8D">
        <w:t>Доля стоимости услуг, оплачиваемых населением, в общей стоимости предоставляемых услуг в 2024 году составила 96,27%, с ростом к уровню показателя 2023 года на 1,17%.</w:t>
      </w:r>
      <w:r w:rsidRPr="004C6D8D">
        <w:rPr>
          <w:color w:val="FF0000"/>
        </w:rPr>
        <w:t xml:space="preserve"> </w:t>
      </w:r>
    </w:p>
    <w:p w14:paraId="04522832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доля стоимости жилищно-коммунальных услуг, оплачиваемых населением, ожидается 96,9%, с увеличением на 0,63% за счет проведения эффективной претензионной работы в отношении задолженников.</w:t>
      </w:r>
    </w:p>
    <w:p w14:paraId="5EDCBDD6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доля стоимости услуг, оплачиваемых населением, планируется увеличивать: в консервативном варианте от 97,5% – 98,0%, в базовом варианте от 97,9% – 98,7%.</w:t>
      </w:r>
    </w:p>
    <w:p w14:paraId="556B9302" w14:textId="77777777" w:rsidR="009F7944" w:rsidRPr="004C6D8D" w:rsidRDefault="009F7944" w:rsidP="009F7944">
      <w:pPr>
        <w:ind w:firstLine="709"/>
        <w:jc w:val="both"/>
      </w:pPr>
      <w:r w:rsidRPr="004C6D8D">
        <w:t xml:space="preserve">Наличие жилищного фонда в 2024 году составило 459,504 тыс. кв. м. общей площади, показатель увеличился в сравнении с 2023 года на 1,8% или на 8,264 тыс. кв. м. за счет строительства, ввода в эксплуатацию нового жилья общей площадью 11,874 тыс. кв. м. и выбытия жилищного фонда общей площадью 4,030 тыс. кв. м. </w:t>
      </w:r>
    </w:p>
    <w:p w14:paraId="1AF38C85" w14:textId="77777777" w:rsidR="009F7944" w:rsidRPr="004C6D8D" w:rsidRDefault="009F7944" w:rsidP="009F7944">
      <w:pPr>
        <w:ind w:firstLine="709"/>
        <w:jc w:val="both"/>
      </w:pPr>
      <w:r w:rsidRPr="004C6D8D">
        <w:t>В 2025 году показатель увеличится на 0,32 тыс. кв. м. и ожидается в параметре значения 459,824 тыс. кв. м., планируется ввести в эксплуатацию 4,350 тыс. кв. м. жилья, в том числе 2,0 тыс. кв. м. индивидуальными застройщиками, вывести из эксплуатации 4,250 тыс. кв. м. Строительство многоквартирного дома на 36 квартир планируется в пгт. Тымовское, застройщик ООО «Крит».</w:t>
      </w:r>
    </w:p>
    <w:p w14:paraId="0C628729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На прогнозный период 2026 - 2028 годов значение показателя планируется увеличивать за счет строительства многоквартирных домов в районном центре и на территориях сельских округов, а также строительства жилья индивидуальными застройщиками, в связи с чем наличие жилищного фонда планируется в параметрах значений: в консервативном варианте от 460,474 – 460,874 тыс. кв. м, в базовом варианте от 460,574 – 461,374 тыс. кв. м.</w:t>
      </w:r>
    </w:p>
    <w:p w14:paraId="3AE7F641" w14:textId="77777777" w:rsidR="009F7944" w:rsidRPr="004C6D8D" w:rsidRDefault="009F7944" w:rsidP="009F7944">
      <w:pPr>
        <w:ind w:firstLine="709"/>
        <w:jc w:val="both"/>
      </w:pPr>
      <w:r w:rsidRPr="004C6D8D">
        <w:t>Выбытие жилищного фонда в 2024 году составило 4,030 тыс. кв. м., значение показателя увеличилось по сравнению с 2023 годом в 1,1 раза или на 0,420 тыс. кв. м. за счет переселения граждан из жилфонда, признанного аварийным и сноса жилых помещений непригодных для проживания.</w:t>
      </w:r>
    </w:p>
    <w:p w14:paraId="6FDEE497" w14:textId="77777777" w:rsidR="009F7944" w:rsidRPr="004C6D8D" w:rsidRDefault="009F7944" w:rsidP="009F7944">
      <w:pPr>
        <w:ind w:firstLine="709"/>
        <w:jc w:val="both"/>
      </w:pPr>
      <w:r w:rsidRPr="004C6D8D">
        <w:t xml:space="preserve">В 2025 году выбытие жилфонда ожидается 4,250 тыс. кв. м., с ростом к уровню показателя 2024 года на 5,46% также за счет сноса жилья и переселения граждан. </w:t>
      </w:r>
    </w:p>
    <w:p w14:paraId="54F471E9" w14:textId="77777777" w:rsidR="009F7944" w:rsidRPr="004C6D8D" w:rsidRDefault="009F7944" w:rsidP="009F7944">
      <w:pPr>
        <w:ind w:firstLine="709"/>
        <w:jc w:val="both"/>
      </w:pPr>
      <w:r w:rsidRPr="004C6D8D">
        <w:t xml:space="preserve">В 2026 - 2028 годах выбытие жилищного фонда планируется в следующих параметрах значений: в консервативном варианте от 4,8 - 4,05 тыс. кв. м., в базовом варианте от 4,70 – 4,2 тыс. кв. м., также за счет жилфонда, признанного аварийным и его сноса. </w:t>
      </w:r>
    </w:p>
    <w:p w14:paraId="40C2D7A1" w14:textId="77777777" w:rsidR="009F7944" w:rsidRDefault="009F7944" w:rsidP="009F7944">
      <w:pPr>
        <w:ind w:firstLine="709"/>
        <w:jc w:val="both"/>
        <w:rPr>
          <w:b/>
        </w:rPr>
      </w:pPr>
      <w:r w:rsidRPr="004C6D8D">
        <w:rPr>
          <w:b/>
        </w:rPr>
        <w:t>13. Социальная сфера</w:t>
      </w:r>
    </w:p>
    <w:p w14:paraId="0DD7091E" w14:textId="77777777" w:rsidR="009F7944" w:rsidRPr="004C6D8D" w:rsidRDefault="009F7944" w:rsidP="009F7944">
      <w:pPr>
        <w:ind w:firstLine="709"/>
        <w:jc w:val="both"/>
        <w:rPr>
          <w:b/>
        </w:rPr>
      </w:pPr>
    </w:p>
    <w:p w14:paraId="0D857E45" w14:textId="77777777" w:rsidR="009F7944" w:rsidRPr="004C6D8D" w:rsidRDefault="009F7944" w:rsidP="009F794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C6D8D">
        <w:t xml:space="preserve">Деятельность учреждений общего, дошкольного и дополнительного образования МО «Тымовский городской округ» в 2024 году осуществлялась в рамках мероприятий муниципальной программы «Развитие образования в МО «Тымовский городской округ» на 2015 - 2026 годы», на которую было направлено 1 619,9 </w:t>
      </w:r>
      <w:r w:rsidRPr="004C6D8D">
        <w:rPr>
          <w:rFonts w:eastAsia="Calibri"/>
        </w:rPr>
        <w:t>млн. рублей.</w:t>
      </w:r>
      <w:r w:rsidRPr="004C6D8D">
        <w:t xml:space="preserve"> Реализация мероприятий муниципальной программы была направлена на создание условий для повышения качества и доступности образования в соответствии с меняющимися запросами населения, на обеспечение социальных выплат работникам образовательных учреждений, на организацию летнего отдыха детей и молодежи, а также мероприятия по профилактике социального сиротства и жестокого обращения с детьми.</w:t>
      </w:r>
      <w:r w:rsidRPr="004C6D8D">
        <w:rPr>
          <w:rFonts w:eastAsia="Calibri"/>
        </w:rPr>
        <w:t xml:space="preserve"> </w:t>
      </w:r>
    </w:p>
    <w:p w14:paraId="5549E3A6" w14:textId="77777777" w:rsidR="009F7944" w:rsidRPr="004C6D8D" w:rsidRDefault="009F7944" w:rsidP="009F7944">
      <w:pPr>
        <w:ind w:firstLine="709"/>
        <w:jc w:val="both"/>
      </w:pPr>
      <w:r w:rsidRPr="004C6D8D">
        <w:t>Численность детей в дошкольных образовательных учреждениях в 2024 году составила</w:t>
      </w:r>
      <w:r w:rsidRPr="004C6D8D">
        <w:rPr>
          <w:color w:val="FF0000"/>
        </w:rPr>
        <w:t xml:space="preserve"> </w:t>
      </w:r>
      <w:r w:rsidRPr="004C6D8D">
        <w:t>0,642 тысяч человек и уменьшилась к уровню 2023 года на 6,6% или на 45 человек Снижение значения показателя связано с увеличением числа выпускников детских садов и отложенным спросом со стороны родителей – законных представителей мало-возрастных детей в получении услуги дошкольного образования.</w:t>
      </w:r>
    </w:p>
    <w:p w14:paraId="0EAF3531" w14:textId="77777777" w:rsidR="009F7944" w:rsidRPr="004C6D8D" w:rsidRDefault="009F7944" w:rsidP="009F7944">
      <w:pPr>
        <w:ind w:firstLine="709"/>
        <w:jc w:val="both"/>
      </w:pPr>
      <w:r w:rsidRPr="004C6D8D">
        <w:t xml:space="preserve">По оценке 2025 года численность детей планируется увеличить на 2,5% или до 0,658 тыс. человек. </w:t>
      </w:r>
    </w:p>
    <w:p w14:paraId="72986320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значение показателя планируется в следующих параметрах значений:</w:t>
      </w:r>
      <w:r w:rsidRPr="004C6D8D">
        <w:rPr>
          <w:color w:val="FF0000"/>
        </w:rPr>
        <w:t xml:space="preserve"> </w:t>
      </w:r>
      <w:r w:rsidRPr="004C6D8D">
        <w:t>в консервативном варианте от 0,669 - 0,674 тыс. человек, в базовом варианте от 0,670 – 0,675 тыс. человек.</w:t>
      </w:r>
    </w:p>
    <w:p w14:paraId="5B1FCA05" w14:textId="77777777" w:rsidR="009F7944" w:rsidRPr="004C6D8D" w:rsidRDefault="009F7944" w:rsidP="009F7944">
      <w:pPr>
        <w:ind w:firstLine="709"/>
        <w:jc w:val="both"/>
      </w:pPr>
      <w:r w:rsidRPr="004C6D8D">
        <w:t xml:space="preserve">Численность обучающихся в общеобразовательных учреждениях муниципального образования по отчетным статистическим данным в 2024 году составила 1695 человек, со снижением к уровню показателя 2023 года на 2,0% или на 35 человек. </w:t>
      </w:r>
    </w:p>
    <w:p w14:paraId="6D960458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ожидается снижение численности до 1670 тыс. человек.</w:t>
      </w:r>
    </w:p>
    <w:p w14:paraId="2F319EB4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– 2028 годов, ожидается незначительный рост числа учащихся, значение показателя планируется: в консервативном и варианте от 1669 – 1674 человек, в базовом варианте от 1670 - 1675 человек.</w:t>
      </w:r>
    </w:p>
    <w:p w14:paraId="1DA22740" w14:textId="77777777" w:rsidR="009F7944" w:rsidRPr="004C6D8D" w:rsidRDefault="009F7944" w:rsidP="009F7944">
      <w:pPr>
        <w:ind w:firstLine="709"/>
        <w:jc w:val="both"/>
      </w:pPr>
      <w:r w:rsidRPr="004C6D8D">
        <w:t xml:space="preserve">Численность учащихся профессионального образования, реализующих программы среднего профессионального образования в 2024 году составила 303 человека, число выпускников по программам подготовки специалистов среднего звена 24 человека. </w:t>
      </w:r>
    </w:p>
    <w:p w14:paraId="70C87D24" w14:textId="77777777" w:rsidR="009F7944" w:rsidRPr="004C6D8D" w:rsidRDefault="009F7944" w:rsidP="009F7944">
      <w:pPr>
        <w:ind w:firstLine="709"/>
        <w:jc w:val="both"/>
      </w:pPr>
      <w:r w:rsidRPr="004C6D8D">
        <w:t xml:space="preserve">В 2025 году численность учащихся ожидается 230 человек, численность выпускников 0 человек. </w:t>
      </w:r>
    </w:p>
    <w:p w14:paraId="5675C570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>В прогнозный период 2026 - 2028 годов значение показателя планируется в следующих параметрах значений: в консервативном варианте от 247 – 256 человек, в базовом варианте от 251 – 260 человек, численность выпускников в консервативном варианте и базовом вариантах от 15 – 50 человек.</w:t>
      </w:r>
    </w:p>
    <w:p w14:paraId="7F244129" w14:textId="77777777" w:rsidR="009F7944" w:rsidRPr="004C6D8D" w:rsidRDefault="009F7944" w:rsidP="009F7944">
      <w:pPr>
        <w:ind w:firstLine="709"/>
        <w:jc w:val="both"/>
      </w:pPr>
      <w:r w:rsidRPr="004C6D8D">
        <w:t xml:space="preserve">Численность обучающихся общеобразовательных учреждений в первую смену в общем числе обучающихся в 2024 году составила 95,75%. </w:t>
      </w:r>
    </w:p>
    <w:p w14:paraId="2CE4BC2E" w14:textId="77777777" w:rsidR="009F7944" w:rsidRPr="004C6D8D" w:rsidRDefault="009F7944" w:rsidP="009F7944">
      <w:pPr>
        <w:ind w:firstLine="709"/>
        <w:jc w:val="both"/>
        <w:rPr>
          <w:color w:val="FF0000"/>
        </w:rPr>
      </w:pPr>
      <w:r w:rsidRPr="004C6D8D">
        <w:t xml:space="preserve">В 2025 году показатель ожидается в параметре значения 99,12%. </w:t>
      </w:r>
    </w:p>
    <w:p w14:paraId="5E13F4F8" w14:textId="77777777" w:rsidR="009F7944" w:rsidRPr="004C6D8D" w:rsidRDefault="009F7944" w:rsidP="009F7944">
      <w:pPr>
        <w:ind w:firstLine="709"/>
        <w:jc w:val="both"/>
        <w:rPr>
          <w:color w:val="FF0000"/>
        </w:rPr>
      </w:pPr>
      <w:r w:rsidRPr="004C6D8D">
        <w:t>В прогнозный период 2026 - 2028 годов значение показателя планируется в консервативном и базовом вариантах в одном значении - 99,59.</w:t>
      </w:r>
      <w:r w:rsidRPr="004C6D8D">
        <w:rPr>
          <w:color w:val="FF0000"/>
        </w:rPr>
        <w:t xml:space="preserve"> </w:t>
      </w:r>
    </w:p>
    <w:p w14:paraId="3EA9BA24" w14:textId="77777777" w:rsidR="009F7944" w:rsidRPr="004C6D8D" w:rsidRDefault="009F7944" w:rsidP="009F7944">
      <w:pPr>
        <w:ind w:firstLine="709"/>
        <w:jc w:val="both"/>
        <w:textAlignment w:val="top"/>
      </w:pPr>
      <w:r w:rsidRPr="004C6D8D">
        <w:t xml:space="preserve">В 2024 году введено в эксплуатацию жилых домов общей площадью 11874 кв. м. для граждан, проживающих в аварийном жилищном фонде, признанном аварийным после 01.01.2012 года, в том числе индивидуальными застройщиками введено жилья 3503 кв. м. </w:t>
      </w:r>
    </w:p>
    <w:p w14:paraId="1056CE13" w14:textId="77777777" w:rsidR="009F7944" w:rsidRPr="004C6D8D" w:rsidRDefault="009F7944" w:rsidP="009F7944">
      <w:pPr>
        <w:ind w:firstLine="709"/>
        <w:jc w:val="both"/>
      </w:pPr>
      <w:r w:rsidRPr="004C6D8D">
        <w:t>Общая площадь жилых помещений, приходящаяся на 1 жителя (на конец 2024 года) составила 32,050 кв. м., значение показателя связано с численностью постоянного населения (14336 человек).</w:t>
      </w:r>
      <w:r w:rsidRPr="004C6D8D">
        <w:rPr>
          <w:color w:val="FF0000"/>
        </w:rPr>
        <w:t xml:space="preserve"> </w:t>
      </w:r>
      <w:r w:rsidRPr="004C6D8D">
        <w:t xml:space="preserve">По оценке 2025 года значение показателя планируется увеличить до 32,190 кв. м. (100,4%) за счет строительства и ввода в эксплуатацию нового жилья в пгт. Тымовское, общей площадью 4350,0 кв. м. </w:t>
      </w:r>
    </w:p>
    <w:p w14:paraId="6D2C5DF4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– 2028 год общую площадь жилых помещений в расчете на 1 жителя планируется наращивать, так в консервативном варианте значение показателя ожидается от 32,320 – 32,470 кв. м., в базовом варианте от 32,330 – 32,510 кв. м., также за счет строительства нового жилья в районном центре и на территории сельских округов. </w:t>
      </w:r>
    </w:p>
    <w:p w14:paraId="5A1D5C8A" w14:textId="77777777" w:rsidR="009F7944" w:rsidRPr="004C6D8D" w:rsidRDefault="009F7944" w:rsidP="009F7944">
      <w:pPr>
        <w:tabs>
          <w:tab w:val="left" w:pos="567"/>
        </w:tabs>
        <w:ind w:firstLine="709"/>
        <w:jc w:val="both"/>
      </w:pPr>
      <w:r w:rsidRPr="004C6D8D">
        <w:t xml:space="preserve">Численность детей дошкольного возраста от 1 года до 6 лет в дошкольных образовательных учреждениях в 2024 году составила 642 человека и снизилась к уровню 2023 года на 6,6% (45 человек) по причине отложенного спроса со стороны родителей – законных представителей детей. </w:t>
      </w:r>
    </w:p>
    <w:p w14:paraId="33740090" w14:textId="77777777" w:rsidR="009F7944" w:rsidRPr="004C6D8D" w:rsidRDefault="009F7944" w:rsidP="009F7944">
      <w:pPr>
        <w:pStyle w:val="a9"/>
        <w:ind w:left="0" w:firstLine="709"/>
        <w:jc w:val="both"/>
      </w:pPr>
      <w:r w:rsidRPr="004C6D8D">
        <w:t>По оценке 2025 года ожидается рост значения показателя на 2,5% или на 16 детей за счет возрастающей потребности родителей законных представителей мало-возрастных детей в получении услуги дошкольного образования.</w:t>
      </w:r>
    </w:p>
    <w:p w14:paraId="04465368" w14:textId="77777777" w:rsidR="009F7944" w:rsidRPr="004C6D8D" w:rsidRDefault="009F7944" w:rsidP="009F7944">
      <w:pPr>
        <w:pStyle w:val="a9"/>
        <w:ind w:left="0" w:firstLine="709"/>
        <w:jc w:val="both"/>
      </w:pPr>
      <w:r w:rsidRPr="004C6D8D">
        <w:t xml:space="preserve">В прогнозный период 2026 - 2028 годов значение показателя планируется в следующих параметрах: в консервативном варианте от 669 – 674 человек, в базовом варианте от 670 – 675 человек. </w:t>
      </w:r>
    </w:p>
    <w:p w14:paraId="18FA6E03" w14:textId="77777777" w:rsidR="009F7944" w:rsidRPr="004C6D8D" w:rsidRDefault="009F7944" w:rsidP="009F7944">
      <w:pPr>
        <w:pStyle w:val="a9"/>
        <w:ind w:left="0" w:firstLine="709"/>
        <w:jc w:val="both"/>
      </w:pPr>
      <w:r w:rsidRPr="004C6D8D">
        <w:t>Число дошкольных образовательных учреждений в отчетном 2024 году насчитывалось 8 единиц, значение показателя на прогнозный период 2026 -2028 годов не изменится.</w:t>
      </w:r>
    </w:p>
    <w:p w14:paraId="5A5B2987" w14:textId="77777777" w:rsidR="009F7944" w:rsidRPr="004C6D8D" w:rsidRDefault="009F7944" w:rsidP="009F7944">
      <w:pPr>
        <w:pStyle w:val="a9"/>
        <w:ind w:left="0" w:firstLine="709"/>
        <w:jc w:val="both"/>
      </w:pPr>
      <w:r w:rsidRPr="004C6D8D">
        <w:t>Число мест в дошкольных образовательных учреждениях в отчетном 2024 году составило 853 и возросло к уровню показателя 2023 года на 11,9%.</w:t>
      </w:r>
      <w:r w:rsidRPr="004C6D8D">
        <w:rPr>
          <w:color w:val="FF0000"/>
        </w:rPr>
        <w:t xml:space="preserve"> </w:t>
      </w:r>
      <w:r w:rsidRPr="004C6D8D">
        <w:t xml:space="preserve">С 2025 года показатель составит 906 мест, в период 2026 - 2028 годов в консервативном варианте планируется значение показателя 905 мест, в базовом варианте 906 мест. </w:t>
      </w:r>
    </w:p>
    <w:p w14:paraId="765501F9" w14:textId="77777777" w:rsidR="009F7944" w:rsidRPr="004C6D8D" w:rsidRDefault="009F7944" w:rsidP="009F7944">
      <w:pPr>
        <w:ind w:firstLine="709"/>
        <w:jc w:val="both"/>
      </w:pPr>
      <w:r w:rsidRPr="004C6D8D">
        <w:t>В 2024 году в сфере здравоохранения трудились 402 человека, среднемесячная заработная плата в расчете на 1 работника составила 100,846 рублей и возросла к уровню показателя 2023 года (89,820 рублей) на 12,27%. По оценке 2025 года ожидается небольшое снижение среднесписочной численности – 399 человек, среднемесячная заработная плата в размере 114,0 тыс. рублей.</w:t>
      </w:r>
    </w:p>
    <w:p w14:paraId="363996CF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– 2028 годов среднесписочная численность работников останется на уровне значения показателя 402 человека, среднемесячная заработная плата в консервативном варианте от 119,016 – 130,089 рублей, в базовом варианте от 120,270 – 131,835 рублей.</w:t>
      </w:r>
    </w:p>
    <w:p w14:paraId="5A5B45A9" w14:textId="77777777" w:rsidR="009F7944" w:rsidRPr="004C6D8D" w:rsidRDefault="009F7944" w:rsidP="009F7944">
      <w:pPr>
        <w:ind w:firstLine="709"/>
        <w:jc w:val="both"/>
      </w:pPr>
      <w:r w:rsidRPr="004C6D8D">
        <w:t>Число больничных коек в 2024 году составило 130 единиц, значение показателя по сравнению с 2023 годом не изменилось. С 2025 года и на</w:t>
      </w:r>
      <w:r w:rsidRPr="004C6D8D">
        <w:rPr>
          <w:color w:val="FF0000"/>
        </w:rPr>
        <w:t xml:space="preserve"> </w:t>
      </w:r>
      <w:r w:rsidRPr="004C6D8D">
        <w:t>прогнозный период 2026 - 2028 годов число коек не изменится и останется в параметре значения 130 единиц.</w:t>
      </w:r>
    </w:p>
    <w:p w14:paraId="7A8C42A7" w14:textId="77777777" w:rsidR="009F7944" w:rsidRPr="004C6D8D" w:rsidRDefault="009F7944" w:rsidP="009F7944">
      <w:pPr>
        <w:ind w:firstLine="709"/>
        <w:jc w:val="both"/>
      </w:pPr>
      <w:r w:rsidRPr="004C6D8D">
        <w:lastRenderedPageBreak/>
        <w:t xml:space="preserve">Число врачей в 2024 году по Тымовскому структурному подразделению ГБУЗ «Сахалинская межрайонная больница № 1» составило 56 человек с увеличением к уровню показателя 2023 года на 7,7%. </w:t>
      </w:r>
    </w:p>
    <w:p w14:paraId="71E5EDD6" w14:textId="77777777" w:rsidR="009F7944" w:rsidRPr="004C6D8D" w:rsidRDefault="009F7944" w:rsidP="009F7944">
      <w:pPr>
        <w:ind w:firstLine="709"/>
        <w:jc w:val="both"/>
      </w:pPr>
      <w:r w:rsidRPr="004C6D8D">
        <w:t>По оценке 2025 года показатель ожидается в параметре значения 60 человек.</w:t>
      </w:r>
    </w:p>
    <w:p w14:paraId="1CE21D9C" w14:textId="77777777" w:rsidR="009F7944" w:rsidRPr="004C6D8D" w:rsidRDefault="009F7944" w:rsidP="009F7944">
      <w:pPr>
        <w:ind w:firstLine="709"/>
        <w:jc w:val="both"/>
      </w:pPr>
      <w:r w:rsidRPr="004C6D8D">
        <w:t>В прогнозный период 2026 - 2028 годов в рамках реализации мероприятий государственной программы здравоохранения планируется привлечь в район специалистов узких направлений, в связи с чем, к 2028 году планируется достичь значения показателя в базовом варианте 64 человека. Врачи общей практики в 2024 году составляли 2 единицы, ожидается увеличение к 2028 году до 3-х человек.</w:t>
      </w:r>
    </w:p>
    <w:p w14:paraId="2996AEAF" w14:textId="77777777" w:rsidR="009F7944" w:rsidRPr="004C6D8D" w:rsidRDefault="009F7944" w:rsidP="009F7944">
      <w:pPr>
        <w:ind w:firstLine="709"/>
        <w:jc w:val="both"/>
      </w:pPr>
      <w:r w:rsidRPr="004C6D8D">
        <w:t xml:space="preserve">Количественный состав среднего медицинского персонала по структурному подразделению в отчетном периоде 2024 года составил 167 человек, численность снизилась к уровню показателя 2023 года на 1,8% или на 3 человека, по оценке 2025 года численность персонала ожидается увеличить до 173 человек. </w:t>
      </w:r>
    </w:p>
    <w:p w14:paraId="14B82E38" w14:textId="77777777" w:rsidR="009F7944" w:rsidRPr="004C6D8D" w:rsidRDefault="009F7944" w:rsidP="009F7944">
      <w:pPr>
        <w:ind w:firstLine="709"/>
        <w:jc w:val="both"/>
      </w:pPr>
      <w:r w:rsidRPr="004C6D8D">
        <w:t xml:space="preserve">В прогнозный период 2026 – 2028 годов число среднего медицинского персонала ожидается в следующих параметрах значений: в консервативном варианте от 173 – 175 человек, в базовом варианте от 176 – 179 единиц. </w:t>
      </w:r>
    </w:p>
    <w:p w14:paraId="78D1C81F" w14:textId="77777777" w:rsidR="009F7944" w:rsidRPr="004C6D8D" w:rsidRDefault="009F7944" w:rsidP="009F7944">
      <w:pPr>
        <w:ind w:firstLine="709"/>
        <w:jc w:val="both"/>
      </w:pPr>
      <w:r w:rsidRPr="004C6D8D">
        <w:t>Культурная политика муниципального образования «Тымовский городской округ» в 2024 году была направлена на наиболее полное удовлетворение растущих и изменяющихся культурных запросов, нужд населения муниципального образования по сохранению культурного наследия, поддержку творческой деятельности, укреплению материально-технической базы учреждений культуры. Сеть учреждений культуры в 2024 году составляла 23 единиц, из них: 11 библиотек, 10 культурно - досуговых учреждений, краеведческий музей, Детская школа искусств. В 2024 году и</w:t>
      </w:r>
      <w:r w:rsidRPr="004C6D8D">
        <w:rPr>
          <w:color w:val="FF0000"/>
        </w:rPr>
        <w:t xml:space="preserve"> </w:t>
      </w:r>
      <w:r w:rsidRPr="004C6D8D">
        <w:t>прогнозном периоде 2026 - 2028 годов число общедоступных библиотек не изменится и составит 11 единиц.</w:t>
      </w:r>
    </w:p>
    <w:p w14:paraId="22F74CCB" w14:textId="77777777" w:rsidR="009F7944" w:rsidRPr="004C6D8D" w:rsidRDefault="009F7944" w:rsidP="009F7944">
      <w:pPr>
        <w:ind w:firstLine="709"/>
        <w:jc w:val="both"/>
      </w:pPr>
      <w:r w:rsidRPr="004C6D8D">
        <w:t>Число учреждений культурно - досугового типа (дома культуры и клубы) также составит 10 единиц и до 2027 года не изменится.</w:t>
      </w:r>
    </w:p>
    <w:p w14:paraId="0449C138" w14:textId="77777777" w:rsidR="009F7944" w:rsidRPr="004C6D8D" w:rsidRDefault="009F7944" w:rsidP="009F7944">
      <w:pPr>
        <w:ind w:firstLine="709"/>
        <w:jc w:val="both"/>
      </w:pPr>
      <w:r w:rsidRPr="004C6D8D">
        <w:t xml:space="preserve">В сфере культуры в 2024 году было занято 62 человека, среднемесячная заработная плата в расчете на 1 работника 94,582 тыс. рублей. В 2025 году ожидается незначительный рост численности в параметре значения 63 человека, среднемесячная заработная плата ожидается 107,351 тыс. рублей с ростом к уровню 2024 года на 13,5%. </w:t>
      </w:r>
    </w:p>
    <w:p w14:paraId="1C864109" w14:textId="729AFA59" w:rsidR="009F7944" w:rsidRPr="004C6D8D" w:rsidRDefault="009F7944" w:rsidP="009F7944">
      <w:pPr>
        <w:ind w:firstLine="709"/>
        <w:jc w:val="both"/>
      </w:pPr>
      <w:r w:rsidRPr="004C6D8D">
        <w:t>В прогнозный период 2026</w:t>
      </w:r>
      <w:r w:rsidR="00111ABE">
        <w:t>-</w:t>
      </w:r>
      <w:r w:rsidRPr="004C6D8D">
        <w:t>2028 годов численность работающих в сфере культуры составит: в консервативном варианте от 63 - 65 человек, в базовом варианте от 64 - 66 человек. Среднемесячная заработная плата прогнозируется в параметрах значений от 113,255 – 123,792 тыс. рублей в консервативном варианте, от 114,651 – 126,391 тыс. рублей в базовом.</w:t>
      </w:r>
    </w:p>
    <w:p w14:paraId="6579B8E1" w14:textId="77777777" w:rsidR="009F7944" w:rsidRPr="004C6D8D" w:rsidRDefault="009F7944" w:rsidP="009F7944">
      <w:pPr>
        <w:ind w:firstLine="709"/>
        <w:jc w:val="both"/>
      </w:pPr>
    </w:p>
    <w:p w14:paraId="09B67BF0" w14:textId="77777777" w:rsidR="009F7944" w:rsidRPr="004C6D8D" w:rsidRDefault="009F7944" w:rsidP="009F7944">
      <w:pPr>
        <w:pStyle w:val="a9"/>
        <w:spacing w:before="100" w:beforeAutospacing="1"/>
        <w:ind w:left="0" w:firstLine="720"/>
        <w:rPr>
          <w:b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11ABE">
      <w:footerReference w:type="default" r:id="rId13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DD8DD" w14:textId="77777777" w:rsidR="0019257C" w:rsidRDefault="0019257C" w:rsidP="002B277E">
      <w:r>
        <w:separator/>
      </w:r>
    </w:p>
  </w:endnote>
  <w:endnote w:type="continuationSeparator" w:id="0">
    <w:p w14:paraId="158D74BA" w14:textId="77777777" w:rsidR="0019257C" w:rsidRDefault="0019257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11ABE" w:rsidRPr="000D7BE2" w:rsidRDefault="00111ABE" w:rsidP="00111AB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193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76AA01" w14:textId="77777777" w:rsidR="0019257C" w:rsidRDefault="0019257C" w:rsidP="002B277E">
      <w:r>
        <w:separator/>
      </w:r>
    </w:p>
  </w:footnote>
  <w:footnote w:type="continuationSeparator" w:id="0">
    <w:p w14:paraId="5A7DCAEC" w14:textId="77777777" w:rsidR="0019257C" w:rsidRDefault="0019257C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54101821"/>
      <w:docPartObj>
        <w:docPartGallery w:val="Page Numbers (Top of Page)"/>
        <w:docPartUnique/>
      </w:docPartObj>
    </w:sdtPr>
    <w:sdtContent>
      <w:p w14:paraId="38BD64C1" w14:textId="286FC008" w:rsidR="00111ABE" w:rsidRDefault="00111AB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743B">
          <w:rPr>
            <w:noProof/>
          </w:rPr>
          <w:t>45</w:t>
        </w:r>
        <w:r>
          <w:fldChar w:fldCharType="end"/>
        </w:r>
      </w:p>
    </w:sdtContent>
  </w:sdt>
  <w:p w14:paraId="54CF0D4A" w14:textId="77777777" w:rsidR="00111ABE" w:rsidRDefault="00111AB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2929EF" w14:textId="77777777" w:rsidR="00111ABE" w:rsidRDefault="00111ABE">
    <w:pPr>
      <w:pStyle w:val="a3"/>
      <w:jc w:val="center"/>
    </w:pPr>
  </w:p>
  <w:p w14:paraId="713A6B18" w14:textId="77777777" w:rsidR="00111ABE" w:rsidRDefault="00111AB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21CAC"/>
    <w:multiLevelType w:val="hybridMultilevel"/>
    <w:tmpl w:val="AA2E4916"/>
    <w:lvl w:ilvl="0" w:tplc="09F8F2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F515FC"/>
    <w:multiLevelType w:val="multilevel"/>
    <w:tmpl w:val="3CC6E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AB54092"/>
    <w:multiLevelType w:val="hybridMultilevel"/>
    <w:tmpl w:val="918AFC02"/>
    <w:lvl w:ilvl="0" w:tplc="6F7EAECA">
      <w:start w:val="1"/>
      <w:numFmt w:val="decimal"/>
      <w:lvlText w:val="%1."/>
      <w:lvlJc w:val="left"/>
      <w:pPr>
        <w:ind w:left="433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2C225227"/>
    <w:multiLevelType w:val="hybridMultilevel"/>
    <w:tmpl w:val="2A427B0E"/>
    <w:lvl w:ilvl="0" w:tplc="CC5CA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EF0755A"/>
    <w:multiLevelType w:val="multilevel"/>
    <w:tmpl w:val="A9968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1ABE"/>
    <w:rsid w:val="00112407"/>
    <w:rsid w:val="0011649F"/>
    <w:rsid w:val="001276B4"/>
    <w:rsid w:val="001521AD"/>
    <w:rsid w:val="00167B06"/>
    <w:rsid w:val="0019257C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4E743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9F7944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D56E4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 Inden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(Web)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3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9F7944"/>
    <w:pPr>
      <w:ind w:left="720"/>
      <w:contextualSpacing/>
    </w:pPr>
  </w:style>
  <w:style w:type="character" w:customStyle="1" w:styleId="aa">
    <w:name w:val="Текст выноски Знак"/>
    <w:basedOn w:val="a0"/>
    <w:link w:val="ab"/>
    <w:uiPriority w:val="99"/>
    <w:rsid w:val="009F7944"/>
    <w:rPr>
      <w:rFonts w:ascii="Tahoma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unhideWhenUsed/>
    <w:rsid w:val="009F7944"/>
    <w:rPr>
      <w:rFonts w:ascii="Tahoma" w:hAnsi="Tahoma" w:cs="Tahoma"/>
      <w:sz w:val="16"/>
      <w:szCs w:val="16"/>
    </w:rPr>
  </w:style>
  <w:style w:type="character" w:customStyle="1" w:styleId="1">
    <w:name w:val="Текст выноски Знак1"/>
    <w:basedOn w:val="a0"/>
    <w:uiPriority w:val="99"/>
    <w:rsid w:val="009F7944"/>
    <w:rPr>
      <w:rFonts w:ascii="Segoe UI" w:hAnsi="Segoe UI" w:cs="Segoe UI"/>
      <w:sz w:val="18"/>
      <w:szCs w:val="18"/>
    </w:rPr>
  </w:style>
  <w:style w:type="numbering" w:customStyle="1" w:styleId="10">
    <w:name w:val="Нет списка1"/>
    <w:next w:val="a2"/>
    <w:uiPriority w:val="99"/>
    <w:semiHidden/>
    <w:unhideWhenUsed/>
    <w:rsid w:val="009F7944"/>
  </w:style>
  <w:style w:type="table" w:customStyle="1" w:styleId="11">
    <w:name w:val="Сетка таблицы1"/>
    <w:basedOn w:val="a1"/>
    <w:next w:val="a8"/>
    <w:uiPriority w:val="39"/>
    <w:rsid w:val="009F794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aliases w:val="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1 Знак"/>
    <w:basedOn w:val="a"/>
    <w:link w:val="2"/>
    <w:uiPriority w:val="99"/>
    <w:unhideWhenUsed/>
    <w:qFormat/>
    <w:rsid w:val="009F7944"/>
    <w:pPr>
      <w:spacing w:before="100" w:beforeAutospacing="1" w:after="100" w:afterAutospacing="1"/>
    </w:pPr>
  </w:style>
  <w:style w:type="paragraph" w:styleId="ad">
    <w:name w:val="Body Text Indent"/>
    <w:basedOn w:val="a"/>
    <w:link w:val="ae"/>
    <w:rsid w:val="009F7944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9F7944"/>
    <w:rPr>
      <w:sz w:val="24"/>
      <w:szCs w:val="24"/>
    </w:rPr>
  </w:style>
  <w:style w:type="paragraph" w:styleId="af">
    <w:name w:val="Body Text"/>
    <w:basedOn w:val="a"/>
    <w:link w:val="af0"/>
    <w:uiPriority w:val="99"/>
    <w:rsid w:val="009F7944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9F7944"/>
    <w:rPr>
      <w:sz w:val="24"/>
      <w:szCs w:val="24"/>
    </w:rPr>
  </w:style>
  <w:style w:type="paragraph" w:styleId="af1">
    <w:name w:val="No Spacing"/>
    <w:link w:val="af2"/>
    <w:uiPriority w:val="1"/>
    <w:qFormat/>
    <w:rsid w:val="009F7944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styleId="af3">
    <w:name w:val="Hyperlink"/>
    <w:basedOn w:val="a0"/>
    <w:uiPriority w:val="99"/>
    <w:unhideWhenUsed/>
    <w:rsid w:val="009F7944"/>
    <w:rPr>
      <w:color w:val="0000FF"/>
      <w:u w:val="single"/>
    </w:rPr>
  </w:style>
  <w:style w:type="character" w:styleId="af4">
    <w:name w:val="FollowedHyperlink"/>
    <w:basedOn w:val="a0"/>
    <w:uiPriority w:val="99"/>
    <w:unhideWhenUsed/>
    <w:rsid w:val="009F7944"/>
    <w:rPr>
      <w:color w:val="800080"/>
      <w:u w:val="single"/>
    </w:rPr>
  </w:style>
  <w:style w:type="paragraph" w:customStyle="1" w:styleId="xl77">
    <w:name w:val="xl77"/>
    <w:basedOn w:val="a"/>
    <w:rsid w:val="009F7944"/>
    <w:pPr>
      <w:spacing w:before="100" w:beforeAutospacing="1" w:after="100" w:afterAutospacing="1"/>
      <w:jc w:val="center"/>
      <w:textAlignment w:val="center"/>
    </w:pPr>
  </w:style>
  <w:style w:type="paragraph" w:customStyle="1" w:styleId="xl78">
    <w:name w:val="xl78"/>
    <w:basedOn w:val="a"/>
    <w:rsid w:val="009F7944"/>
    <w:pPr>
      <w:spacing w:before="100" w:beforeAutospacing="1" w:after="100" w:afterAutospacing="1"/>
      <w:jc w:val="center"/>
      <w:textAlignment w:val="center"/>
    </w:pPr>
  </w:style>
  <w:style w:type="paragraph" w:customStyle="1" w:styleId="xl79">
    <w:name w:val="xl79"/>
    <w:basedOn w:val="a"/>
    <w:rsid w:val="009F7944"/>
    <w:pPr>
      <w:spacing w:before="100" w:beforeAutospacing="1" w:after="100" w:afterAutospacing="1"/>
      <w:jc w:val="center"/>
      <w:textAlignment w:val="center"/>
    </w:pPr>
  </w:style>
  <w:style w:type="paragraph" w:customStyle="1" w:styleId="xl80">
    <w:name w:val="xl80"/>
    <w:basedOn w:val="a"/>
    <w:rsid w:val="009F7944"/>
    <w:pPr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"/>
    <w:rsid w:val="009F79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"/>
    <w:rsid w:val="009F7944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100" w:firstLine="100"/>
      <w:textAlignment w:val="center"/>
    </w:pPr>
  </w:style>
  <w:style w:type="paragraph" w:customStyle="1" w:styleId="xl85">
    <w:name w:val="xl85"/>
    <w:basedOn w:val="a"/>
    <w:rsid w:val="009F7944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Chars="200" w:firstLine="200"/>
      <w:textAlignment w:val="center"/>
    </w:pPr>
  </w:style>
  <w:style w:type="paragraph" w:customStyle="1" w:styleId="xl86">
    <w:name w:val="xl86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89">
    <w:name w:val="xl89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</w:style>
  <w:style w:type="paragraph" w:customStyle="1" w:styleId="xl90">
    <w:name w:val="xl90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2">
    <w:name w:val="xl92"/>
    <w:basedOn w:val="a"/>
    <w:rsid w:val="009F794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</w:style>
  <w:style w:type="paragraph" w:customStyle="1" w:styleId="xl93">
    <w:name w:val="xl93"/>
    <w:basedOn w:val="a"/>
    <w:rsid w:val="009F7944"/>
    <w:pP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94">
    <w:name w:val="xl94"/>
    <w:basedOn w:val="a"/>
    <w:rsid w:val="009F79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af2">
    <w:name w:val="Без интервала Знак"/>
    <w:link w:val="af1"/>
    <w:uiPriority w:val="1"/>
    <w:rsid w:val="009F7944"/>
    <w:rPr>
      <w:rFonts w:asciiTheme="minorHAnsi" w:eastAsiaTheme="minorHAnsi" w:hAnsiTheme="minorHAnsi" w:cstheme="minorBidi"/>
      <w:lang w:eastAsia="en-US"/>
    </w:rPr>
  </w:style>
  <w:style w:type="paragraph" w:customStyle="1" w:styleId="ConsPlusTitle">
    <w:name w:val="ConsPlusTitle"/>
    <w:rsid w:val="009F7944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b/>
      <w:szCs w:val="20"/>
    </w:rPr>
  </w:style>
  <w:style w:type="character" w:customStyle="1" w:styleId="2">
    <w:name w:val="Обычный (веб) Знак2"/>
    <w:aliases w:val="Обычный (Web) Знак,Обычный (веб)1 Знак,Обычный (веб) Знак Знак1,Обычный (веб) Знак1 Знак1,Обычный (веб) Знак Знак Знак,Обычный (веб) Знак2 Знак Знак,Обычный (веб) Знак Знак1 Знак Знак,Обычный (веб) Знак1 Знак Знак1 Знак"/>
    <w:link w:val="ac"/>
    <w:uiPriority w:val="99"/>
    <w:locked/>
    <w:rsid w:val="009F7944"/>
    <w:rPr>
      <w:sz w:val="24"/>
      <w:szCs w:val="24"/>
    </w:rPr>
  </w:style>
  <w:style w:type="paragraph" w:customStyle="1" w:styleId="Default">
    <w:name w:val="Default"/>
    <w:uiPriority w:val="99"/>
    <w:qFormat/>
    <w:rsid w:val="009F794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49629D"/>
    <w:rsid w:val="005B41D0"/>
    <w:rsid w:val="00643C22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15027</Words>
  <Characters>85654</Characters>
  <Application>Microsoft Office Word</Application>
  <DocSecurity>0</DocSecurity>
  <Lines>713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100481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6</cp:revision>
  <cp:lastPrinted>2025-07-29T06:35:00Z</cp:lastPrinted>
  <dcterms:created xsi:type="dcterms:W3CDTF">2025-01-28T04:24:00Z</dcterms:created>
  <dcterms:modified xsi:type="dcterms:W3CDTF">2025-07-29T06:35:00Z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