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DA91D" w14:textId="77777777" w:rsidR="00B71AB9" w:rsidRPr="00E339F1" w:rsidRDefault="00B71AB9" w:rsidP="00B71AB9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Сахалинская область</w:t>
      </w:r>
    </w:p>
    <w:p w14:paraId="3BEDB7BE" w14:textId="77777777" w:rsidR="00B71AB9" w:rsidRPr="00E339F1" w:rsidRDefault="00B71AB9" w:rsidP="00B71AB9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14:paraId="29AED7C1" w14:textId="77777777" w:rsidR="00B71AB9" w:rsidRDefault="00B71AB9" w:rsidP="00B71AB9">
      <w:pPr>
        <w:jc w:val="center"/>
      </w:pPr>
      <w:r w:rsidRPr="00E339F1">
        <w:rPr>
          <w:rFonts w:ascii="Times New Roman" w:eastAsia="Calibri" w:hAnsi="Times New Roman" w:cs="Times New Roman"/>
          <w:color w:val="000000" w:themeColor="text1"/>
        </w:rPr>
        <w:t>МО «Тымовский городской округ</w:t>
      </w:r>
    </w:p>
    <w:p w14:paraId="3397D7E3" w14:textId="77777777" w:rsidR="00B71AB9" w:rsidRDefault="00B71AB9" w:rsidP="00B71AB9">
      <w:pPr>
        <w:rPr>
          <w:rFonts w:ascii="Times New Roman" w:hAnsi="Times New Roman" w:cs="Times New Roman"/>
        </w:rPr>
      </w:pPr>
    </w:p>
    <w:p w14:paraId="6341F1F6" w14:textId="77777777" w:rsidR="00B71AB9" w:rsidRDefault="00B71AB9" w:rsidP="00B71AB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 w:rsidRPr="00A65641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14:paraId="73EC43AE" w14:textId="77777777" w:rsidR="00B71AB9" w:rsidRDefault="00B71AB9" w:rsidP="00B71AB9">
      <w:pPr>
        <w:rPr>
          <w:rFonts w:ascii="Times New Roman" w:hAnsi="Times New Roman" w:cs="Times New Roman"/>
        </w:rPr>
      </w:pPr>
    </w:p>
    <w:p w14:paraId="49ED57D5" w14:textId="5129AB59" w:rsidR="00B71AB9" w:rsidRDefault="00B71AB9" w:rsidP="00B71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C4E1D">
        <w:rPr>
          <w:rFonts w:ascii="Times New Roman" w:hAnsi="Times New Roman" w:cs="Times New Roman"/>
        </w:rPr>
        <w:t xml:space="preserve">24 октября 2024 </w:t>
      </w:r>
      <w:r w:rsidRPr="002661D4">
        <w:rPr>
          <w:rFonts w:ascii="Times New Roman" w:hAnsi="Times New Roman" w:cs="Times New Roman"/>
        </w:rPr>
        <w:t xml:space="preserve">г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661D4">
        <w:rPr>
          <w:rFonts w:ascii="Times New Roman" w:hAnsi="Times New Roman" w:cs="Times New Roman"/>
        </w:rPr>
        <w:t xml:space="preserve">№ </w:t>
      </w:r>
      <w:r w:rsidR="00CC4E1D">
        <w:rPr>
          <w:rFonts w:ascii="Times New Roman" w:hAnsi="Times New Roman" w:cs="Times New Roman"/>
        </w:rPr>
        <w:t>75</w:t>
      </w:r>
    </w:p>
    <w:p w14:paraId="314F5654" w14:textId="77777777" w:rsidR="00083698" w:rsidRDefault="00083698"/>
    <w:p w14:paraId="4BAFA716" w14:textId="05140198" w:rsidR="00B71AB9" w:rsidRDefault="00B71AB9" w:rsidP="00B71AB9">
      <w:pPr>
        <w:jc w:val="center"/>
        <w:rPr>
          <w:rFonts w:ascii="Times New Roman" w:hAnsi="Times New Roman" w:cs="Times New Roman"/>
          <w:b/>
        </w:rPr>
      </w:pPr>
      <w:r w:rsidRPr="00B71AB9">
        <w:rPr>
          <w:rFonts w:ascii="Times New Roman" w:hAnsi="Times New Roman" w:cs="Times New Roman"/>
          <w:b/>
        </w:rPr>
        <w:t>О</w:t>
      </w:r>
      <w:r w:rsidR="008C2A67">
        <w:rPr>
          <w:rFonts w:ascii="Times New Roman" w:hAnsi="Times New Roman" w:cs="Times New Roman"/>
          <w:b/>
        </w:rPr>
        <w:t xml:space="preserve"> внесении изменений в </w:t>
      </w:r>
      <w:r w:rsidRPr="00B71AB9">
        <w:rPr>
          <w:rFonts w:ascii="Times New Roman" w:hAnsi="Times New Roman" w:cs="Times New Roman"/>
          <w:b/>
        </w:rPr>
        <w:t>Положени</w:t>
      </w:r>
      <w:r w:rsidR="008C2A67">
        <w:rPr>
          <w:rFonts w:ascii="Times New Roman" w:hAnsi="Times New Roman" w:cs="Times New Roman"/>
          <w:b/>
        </w:rPr>
        <w:t>е</w:t>
      </w:r>
      <w:r w:rsidRPr="00B71AB9">
        <w:rPr>
          <w:rFonts w:ascii="Times New Roman" w:hAnsi="Times New Roman" w:cs="Times New Roman"/>
          <w:b/>
        </w:rPr>
        <w:t xml:space="preserve"> </w:t>
      </w:r>
      <w:r w:rsidR="00E32E72">
        <w:rPr>
          <w:rFonts w:ascii="Times New Roman" w:hAnsi="Times New Roman" w:cs="Times New Roman"/>
          <w:b/>
        </w:rPr>
        <w:t xml:space="preserve">о порядке </w:t>
      </w:r>
      <w:r w:rsidRPr="00B71AB9">
        <w:rPr>
          <w:rFonts w:ascii="Times New Roman" w:hAnsi="Times New Roman" w:cs="Times New Roman"/>
          <w:b/>
        </w:rPr>
        <w:t xml:space="preserve">организации </w:t>
      </w:r>
      <w:r w:rsidR="00E32E72">
        <w:rPr>
          <w:rFonts w:ascii="Times New Roman" w:hAnsi="Times New Roman" w:cs="Times New Roman"/>
          <w:b/>
        </w:rPr>
        <w:t xml:space="preserve">и </w:t>
      </w:r>
      <w:r w:rsidRPr="00B71AB9">
        <w:rPr>
          <w:rFonts w:ascii="Times New Roman" w:hAnsi="Times New Roman" w:cs="Times New Roman"/>
          <w:b/>
        </w:rPr>
        <w:t>проведения служебных проверок</w:t>
      </w:r>
      <w:r w:rsidR="00E32E72">
        <w:rPr>
          <w:rFonts w:ascii="Times New Roman" w:hAnsi="Times New Roman" w:cs="Times New Roman"/>
          <w:b/>
        </w:rPr>
        <w:t xml:space="preserve"> по фактам неисполнения и (или) ненадлежащего исполнения должностных обязанностей муниципальными служащими и лицами</w:t>
      </w:r>
      <w:r w:rsidR="00127B55">
        <w:rPr>
          <w:rFonts w:ascii="Times New Roman" w:hAnsi="Times New Roman" w:cs="Times New Roman"/>
          <w:b/>
        </w:rPr>
        <w:t>, з</w:t>
      </w:r>
      <w:r w:rsidR="00E32E72">
        <w:rPr>
          <w:rFonts w:ascii="Times New Roman" w:hAnsi="Times New Roman" w:cs="Times New Roman"/>
          <w:b/>
        </w:rPr>
        <w:t>амещающими должности, не относящиеся к должностям муниципальной службы, управления культуры и спорта МО «Тымовский городской округ», руководителями подведомственных учреждений управлению культуры и спорта МО «Тымовский городской округ»</w:t>
      </w:r>
    </w:p>
    <w:p w14:paraId="2CA9D747" w14:textId="77777777" w:rsidR="00B71AB9" w:rsidRDefault="00B71AB9" w:rsidP="00B71AB9">
      <w:pPr>
        <w:jc w:val="center"/>
        <w:rPr>
          <w:rFonts w:ascii="Times New Roman" w:hAnsi="Times New Roman" w:cs="Times New Roman"/>
          <w:b/>
        </w:rPr>
      </w:pPr>
    </w:p>
    <w:p w14:paraId="0C035E35" w14:textId="11867D07" w:rsidR="008C2A67" w:rsidRDefault="00E32E72" w:rsidP="007F486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7F486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В </w:t>
      </w:r>
      <w:r w:rsidR="008C2A67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целях приведения локальных правовых актов управления культуры и спорта МО «Тымовский городской округ» в соответствие с требованиями действующего законодательства</w:t>
      </w:r>
    </w:p>
    <w:p w14:paraId="0AB481EF" w14:textId="6F77329B" w:rsidR="00E32E72" w:rsidRDefault="00E32E72" w:rsidP="007F486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F4864">
        <w:rPr>
          <w:rFonts w:ascii="Times New Roman" w:hAnsi="Times New Roman" w:cs="Times New Roman"/>
        </w:rPr>
        <w:t>ПРИКАЗЫВАЮ:</w:t>
      </w:r>
    </w:p>
    <w:p w14:paraId="49E957B5" w14:textId="77777777" w:rsidR="007F4864" w:rsidRPr="007F4864" w:rsidRDefault="007F4864" w:rsidP="007F486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7D6A933" w14:textId="7FA46068" w:rsidR="00E32E72" w:rsidRPr="007F4864" w:rsidRDefault="008C2A67" w:rsidP="007F4864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Внести изменения в</w:t>
      </w:r>
      <w:r w:rsidR="00E32E72"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hyperlink r:id="rId5" w:history="1">
        <w:r w:rsidR="00E32E72" w:rsidRPr="007F4864">
          <w:rPr>
            <w:rFonts w:ascii="Times New Roman" w:eastAsiaTheme="minorHAnsi" w:hAnsi="Times New Roman" w:cs="Times New Roman"/>
            <w:color w:val="auto"/>
            <w:lang w:eastAsia="en-US" w:bidi="ar-SA"/>
          </w:rPr>
          <w:t>Положение</w:t>
        </w:r>
      </w:hyperlink>
      <w:r w:rsidR="00E32E72"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порядке организации и проведения служебных проверок по фактам неисполнения и (или) ненадлежащего исполнения должностных обязанностей муниципальными служащими и лицами, замещающими должности, не относящиеся к должностям муниципальной службы, </w:t>
      </w:r>
      <w:r w:rsidR="007F4864" w:rsidRPr="007F4864">
        <w:rPr>
          <w:rFonts w:ascii="Times New Roman" w:hAnsi="Times New Roman" w:cs="Times New Roman"/>
        </w:rPr>
        <w:t>управления культуры и спорта МО «Тымовский городской округ», руководителями подведомственных учреждений управлению культуры и спорта МО «Тымовский городской округ»</w:t>
      </w:r>
      <w:r w:rsidR="007F4864"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E32E72"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>(прилагается).</w:t>
      </w:r>
    </w:p>
    <w:p w14:paraId="2125D954" w14:textId="5CF24F4E" w:rsidR="008543EF" w:rsidRPr="008543EF" w:rsidRDefault="007F4864" w:rsidP="008543EF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543EF">
        <w:rPr>
          <w:rFonts w:ascii="Times New Roman" w:eastAsia="Times New Roman" w:hAnsi="Times New Roman" w:cs="Times New Roman"/>
        </w:rPr>
        <w:t>Специалисту</w:t>
      </w:r>
      <w:r w:rsidRPr="00BF6482">
        <w:t xml:space="preserve"> </w:t>
      </w:r>
      <w:r w:rsidRPr="008543EF">
        <w:rPr>
          <w:rFonts w:ascii="Times New Roman" w:hAnsi="Times New Roman" w:cs="Times New Roman"/>
        </w:rPr>
        <w:t>МКУ «Обеспечения деятельности управления культуры и спорта МО «Тымовский городской округ» и подведомственных ему учреждений»</w:t>
      </w:r>
      <w:r w:rsidRPr="008543EF">
        <w:rPr>
          <w:rFonts w:ascii="Times New Roman" w:eastAsia="Times New Roman" w:hAnsi="Times New Roman" w:cs="Times New Roman"/>
        </w:rPr>
        <w:t xml:space="preserve"> Сизовой О.Н.</w:t>
      </w:r>
      <w:r w:rsidR="008543EF" w:rsidRPr="008543EF">
        <w:rPr>
          <w:rFonts w:ascii="Times New Roman" w:eastAsia="Times New Roman" w:hAnsi="Times New Roman" w:cs="Times New Roman"/>
        </w:rPr>
        <w:t xml:space="preserve">, </w:t>
      </w:r>
      <w:r w:rsidR="008543EF" w:rsidRPr="008543EF">
        <w:rPr>
          <w:rFonts w:ascii="Times New Roman" w:eastAsia="Times New Roman" w:hAnsi="Times New Roman" w:cs="Times New Roman"/>
          <w:color w:val="auto"/>
          <w:lang w:bidi="ar-SA"/>
        </w:rPr>
        <w:t xml:space="preserve">ознакомить с настоящим приказом руководителей </w:t>
      </w:r>
      <w:r w:rsidR="008C2A67" w:rsidRPr="008543EF">
        <w:rPr>
          <w:rFonts w:ascii="Times New Roman" w:hAnsi="Times New Roman" w:cs="Times New Roman"/>
        </w:rPr>
        <w:t>подведомственных</w:t>
      </w:r>
      <w:r w:rsidR="008C2A67">
        <w:rPr>
          <w:rFonts w:ascii="Times New Roman" w:hAnsi="Times New Roman" w:cs="Times New Roman"/>
        </w:rPr>
        <w:t xml:space="preserve"> учреждений</w:t>
      </w:r>
      <w:r w:rsidR="008C2A67" w:rsidRPr="008543EF">
        <w:rPr>
          <w:rFonts w:ascii="Times New Roman" w:hAnsi="Times New Roman" w:cs="Times New Roman"/>
        </w:rPr>
        <w:t xml:space="preserve"> </w:t>
      </w:r>
      <w:r w:rsidR="008C2A67">
        <w:rPr>
          <w:rFonts w:ascii="Times New Roman" w:hAnsi="Times New Roman" w:cs="Times New Roman"/>
        </w:rPr>
        <w:t xml:space="preserve">управлению культуры и спорта </w:t>
      </w:r>
      <w:r w:rsidR="008543EF" w:rsidRPr="008543EF">
        <w:rPr>
          <w:rFonts w:ascii="Times New Roman" w:eastAsia="Times New Roman" w:hAnsi="Times New Roman" w:cs="Times New Roman"/>
          <w:color w:val="auto"/>
          <w:lang w:bidi="ar-SA"/>
        </w:rPr>
        <w:t>МО «Тымовский городской округ».</w:t>
      </w:r>
    </w:p>
    <w:p w14:paraId="440F3026" w14:textId="77777777" w:rsidR="008543EF" w:rsidRPr="00BE05FF" w:rsidRDefault="008543EF" w:rsidP="008543EF">
      <w:pPr>
        <w:pStyle w:val="a4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E05FF">
        <w:rPr>
          <w:rFonts w:ascii="Times New Roman" w:eastAsia="Times New Roman" w:hAnsi="Times New Roman" w:cs="Times New Roman"/>
          <w:color w:val="auto"/>
          <w:lang w:bidi="ar-SA"/>
        </w:rPr>
        <w:t>Контроль за исполнением настоящего приказа оставляю за собой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15B70A55" w14:textId="77777777" w:rsidR="00B71AB9" w:rsidRDefault="00B71AB9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2A142144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614D04FE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62C57590" w14:textId="56D955E6" w:rsidR="008543EF" w:rsidRPr="00622D92" w:rsidRDefault="008C2A67" w:rsidP="008543E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И. о. н</w:t>
      </w:r>
      <w:r w:rsidR="008543EF" w:rsidRPr="00622D92">
        <w:rPr>
          <w:rFonts w:ascii="Times New Roman" w:eastAsia="Times New Roman" w:hAnsi="Times New Roman" w:cs="Times New Roman"/>
          <w:color w:val="000000" w:themeColor="text1"/>
          <w:spacing w:val="2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>а</w:t>
      </w:r>
      <w:r w:rsidR="008543EF" w:rsidRPr="00622D92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управления культуры и спорта </w:t>
      </w:r>
    </w:p>
    <w:p w14:paraId="4C3C07BA" w14:textId="2E1A7997" w:rsidR="008543EF" w:rsidRPr="00622D92" w:rsidRDefault="008543EF" w:rsidP="008543E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622D92">
        <w:rPr>
          <w:rFonts w:ascii="Times New Roman" w:eastAsia="Times New Roman" w:hAnsi="Times New Roman" w:cs="Times New Roman"/>
          <w:color w:val="000000" w:themeColor="text1"/>
          <w:spacing w:val="2"/>
        </w:rPr>
        <w:t>МО «Тымовский городской округ»</w:t>
      </w:r>
      <w:r w:rsidRPr="00622D92"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</w:t>
      </w:r>
      <w:r w:rsidRPr="00622D92"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                      </w:t>
      </w:r>
      <w:proofErr w:type="spellStart"/>
      <w:r w:rsidR="008C2A67">
        <w:rPr>
          <w:rFonts w:ascii="Times New Roman" w:eastAsia="Times New Roman" w:hAnsi="Times New Roman" w:cs="Times New Roman"/>
          <w:color w:val="000000" w:themeColor="text1"/>
          <w:spacing w:val="2"/>
        </w:rPr>
        <w:t>Н.А.Панютина</w:t>
      </w:r>
      <w:proofErr w:type="spellEnd"/>
    </w:p>
    <w:p w14:paraId="3601526C" w14:textId="77777777" w:rsidR="008543EF" w:rsidRDefault="008543EF" w:rsidP="008543EF">
      <w:pPr>
        <w:pStyle w:val="a4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C3C9A1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511B21DE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18EF2F92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2B00B96D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55D645B7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183D6363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061A81A5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41EC3EA7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1F2C70D9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06F2090E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0E5217DC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7E6A081E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44C665C1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0A3A6486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7D2F2020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13F0555A" w14:textId="77777777" w:rsidR="008543EF" w:rsidRDefault="008543EF" w:rsidP="008543EF">
      <w:pPr>
        <w:tabs>
          <w:tab w:val="left" w:pos="2093"/>
        </w:tabs>
        <w:ind w:firstLine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06071C90" w14:textId="3EBB030E" w:rsidR="008543EF" w:rsidRDefault="008543EF" w:rsidP="008543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C4E1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к приказу № </w:t>
      </w:r>
      <w:r w:rsidR="00CC4E1D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от 2</w:t>
      </w:r>
      <w:r w:rsidR="008C2A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</w:t>
      </w:r>
      <w:r w:rsidR="00CC4E1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</w:t>
      </w:r>
      <w:r w:rsidR="00CC4E1D">
        <w:rPr>
          <w:rFonts w:ascii="Times New Roman" w:hAnsi="Times New Roman" w:cs="Times New Roman"/>
        </w:rPr>
        <w:t xml:space="preserve">24 </w:t>
      </w:r>
      <w:r>
        <w:rPr>
          <w:rFonts w:ascii="Times New Roman" w:hAnsi="Times New Roman" w:cs="Times New Roman"/>
        </w:rPr>
        <w:t>г</w:t>
      </w:r>
    </w:p>
    <w:p w14:paraId="59DF82FF" w14:textId="77777777" w:rsidR="008543EF" w:rsidRDefault="008543EF" w:rsidP="00854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управления культуры и спорта</w:t>
      </w:r>
    </w:p>
    <w:p w14:paraId="6EB163CD" w14:textId="77777777" w:rsidR="008543EF" w:rsidRDefault="008543EF" w:rsidP="00854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МО «Тымовский городской округ» </w:t>
      </w:r>
    </w:p>
    <w:p w14:paraId="264E9048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2F01E7B5" w14:textId="77777777" w:rsidR="008543EF" w:rsidRDefault="008543EF" w:rsidP="008543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  <w:r w:rsidRPr="00B71A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 порядке </w:t>
      </w:r>
      <w:r w:rsidRPr="00B71AB9">
        <w:rPr>
          <w:rFonts w:ascii="Times New Roman" w:hAnsi="Times New Roman" w:cs="Times New Roman"/>
          <w:b/>
        </w:rPr>
        <w:t xml:space="preserve">организации </w:t>
      </w:r>
      <w:r>
        <w:rPr>
          <w:rFonts w:ascii="Times New Roman" w:hAnsi="Times New Roman" w:cs="Times New Roman"/>
          <w:b/>
        </w:rPr>
        <w:t xml:space="preserve">и </w:t>
      </w:r>
      <w:r w:rsidRPr="00B71AB9">
        <w:rPr>
          <w:rFonts w:ascii="Times New Roman" w:hAnsi="Times New Roman" w:cs="Times New Roman"/>
          <w:b/>
        </w:rPr>
        <w:t>проведения служебных проверок</w:t>
      </w:r>
      <w:r>
        <w:rPr>
          <w:rFonts w:ascii="Times New Roman" w:hAnsi="Times New Roman" w:cs="Times New Roman"/>
          <w:b/>
        </w:rPr>
        <w:t xml:space="preserve"> по фактам неисполнения и (или) ненадлежащего исполнения должностных обязанностей му</w:t>
      </w:r>
      <w:r w:rsidR="00127B55">
        <w:rPr>
          <w:rFonts w:ascii="Times New Roman" w:hAnsi="Times New Roman" w:cs="Times New Roman"/>
          <w:b/>
        </w:rPr>
        <w:t>ниципальными служащими и лицами, з</w:t>
      </w:r>
      <w:r>
        <w:rPr>
          <w:rFonts w:ascii="Times New Roman" w:hAnsi="Times New Roman" w:cs="Times New Roman"/>
          <w:b/>
        </w:rPr>
        <w:t>амещающими должности, не относящиеся к должностям муниципальной службы, управления культуры и спорта МО «Тымовский городской округ», руководителями подведомственных учреждений управлению культуры и спорта МО «Тымовский городской округ»</w:t>
      </w:r>
    </w:p>
    <w:p w14:paraId="7722E484" w14:textId="77777777" w:rsidR="008543EF" w:rsidRDefault="008543EF" w:rsidP="008543EF">
      <w:pPr>
        <w:pStyle w:val="a4"/>
        <w:tabs>
          <w:tab w:val="left" w:pos="709"/>
          <w:tab w:val="left" w:pos="1134"/>
        </w:tabs>
        <w:ind w:left="0" w:firstLine="709"/>
        <w:jc w:val="center"/>
        <w:rPr>
          <w:rFonts w:ascii="Times New Roman" w:hAnsi="Times New Roman" w:cs="Times New Roman"/>
        </w:rPr>
      </w:pPr>
    </w:p>
    <w:p w14:paraId="10A58D06" w14:textId="77777777" w:rsidR="008543EF" w:rsidRDefault="008543EF" w:rsidP="008543EF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3E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Общие положения</w:t>
      </w:r>
    </w:p>
    <w:p w14:paraId="3A1FD667" w14:textId="77777777" w:rsidR="008543EF" w:rsidRPr="008543EF" w:rsidRDefault="008543EF" w:rsidP="00127B55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1.1. Настоящее Положение о порядке организации и проведения служебных проверок по фактам неисполнения и (или) ненадлежащего исполнения должностных обязанностей муниципальными служащими и лицами, </w:t>
      </w:r>
      <w:r w:rsidR="00127B55"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замещающими должности, не относящиеся к должностям муниципальной службы, </w:t>
      </w:r>
      <w:r w:rsidR="00127B55" w:rsidRPr="007F4864">
        <w:rPr>
          <w:rFonts w:ascii="Times New Roman" w:hAnsi="Times New Roman" w:cs="Times New Roman"/>
        </w:rPr>
        <w:t>управления культуры и спорта МО «Тымовский городской округ», руководителями подведомственных учреждений управлению культуры и спорта МО «Тымовский городской округ»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(далее - Положение), определяет порядок организации и проведения служебных проверок по фактам неисполнения и (или) ненадлежащего исполнения должностных обязанностей (далее - служебная проверка) муниципальными служащими и лицами, замещающими должности, не относящиеся к должностям муниципальной службы (далее - работники), </w:t>
      </w:r>
      <w:r w:rsidR="00127B5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подведомственных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подразделений </w:t>
      </w:r>
      <w:r w:rsidR="00127B5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управлению культуры и спорта МО «Тымовский городской округ»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(далее - </w:t>
      </w:r>
      <w:r w:rsidR="00127B5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Управление)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7271023C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 Поводы и основание для проведения служебной проверки:</w:t>
      </w:r>
    </w:p>
    <w:p w14:paraId="746FA94F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1.2.1. Поводами для проведения проверки служат:</w:t>
      </w:r>
    </w:p>
    <w:p w14:paraId="7ABF4317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1.2.1.1. Представление правоохранительных и иных уполномоченных законом государственных органов, представительного органа местного самоуправления.</w:t>
      </w:r>
    </w:p>
    <w:p w14:paraId="167DD241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1.2.1.2. Решение (определение, постановление) суда любой инстанции.</w:t>
      </w:r>
    </w:p>
    <w:p w14:paraId="73F7B5B1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1.2.1.3. Сведения, содержащиеся в средствах массовой информации.</w:t>
      </w:r>
    </w:p>
    <w:p w14:paraId="01023C58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1.2.1.4. Докладная (служебная) записка работника Управления, руководителя </w:t>
      </w:r>
      <w:r w:rsidRPr="007F4864">
        <w:rPr>
          <w:rFonts w:ascii="Times New Roman" w:hAnsi="Times New Roman" w:cs="Times New Roman"/>
        </w:rPr>
        <w:t>подведомственных учреждений управлению культуры и спорта МО «Тымовский городской округ»</w:t>
      </w:r>
      <w:r w:rsidR="002E0EB9">
        <w:rPr>
          <w:rFonts w:ascii="Times New Roman" w:hAnsi="Times New Roman" w:cs="Times New Roman"/>
        </w:rPr>
        <w:t>.</w:t>
      </w:r>
    </w:p>
    <w:p w14:paraId="4DD1A4F4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1.2.1.5. Обращение, поданное в порядке, установленном положениями Федерального </w:t>
      </w:r>
      <w:hyperlink r:id="rId6" w:history="1">
        <w:r w:rsidRPr="00CF33B7">
          <w:rPr>
            <w:rFonts w:ascii="Times New Roman" w:eastAsiaTheme="minorHAnsi" w:hAnsi="Times New Roman" w:cs="Times New Roman"/>
            <w:color w:val="auto"/>
            <w:lang w:eastAsia="en-US" w:bidi="ar-SA"/>
          </w:rPr>
          <w:t>закона</w:t>
        </w:r>
      </w:hyperlink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от 02.05.2006 </w:t>
      </w:r>
      <w:r w:rsidR="00CF33B7">
        <w:rPr>
          <w:rFonts w:ascii="Times New Roman" w:eastAsiaTheme="minorHAnsi" w:hAnsi="Times New Roman" w:cs="Times New Roman"/>
          <w:color w:val="auto"/>
          <w:lang w:eastAsia="en-US" w:bidi="ar-SA"/>
        </w:rPr>
        <w:t>№ 59-ФЗ «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О порядке рассмотрения обращений граждан Российской Федерации</w:t>
      </w:r>
      <w:r w:rsidR="00CF33B7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7EB20C30" w14:textId="77777777" w:rsidR="00127B55" w:rsidRDefault="00127B55" w:rsidP="00127B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1.2.2. Анонимная информация не может служить поводом для проведения служебной проверки.</w:t>
      </w:r>
    </w:p>
    <w:p w14:paraId="0F8A9A28" w14:textId="77777777" w:rsidR="00CF33B7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1.2.3. Основанием для проведения служебной проверки является наличие достаточных данных, указывающих на наличие признаков дисциплинарного проступка, то есть неисполнения и (или) ненадлежащего исполнения работником своих должностных обязанностей.</w:t>
      </w:r>
    </w:p>
    <w:p w14:paraId="5348A8CD" w14:textId="77777777" w:rsidR="008543EF" w:rsidRPr="008543EF" w:rsidRDefault="008543EF" w:rsidP="00127B55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14:paraId="2580AA20" w14:textId="77777777" w:rsidR="008543EF" w:rsidRDefault="00CF33B7" w:rsidP="00CF33B7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CF33B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Организация и проведение служебной проверки</w:t>
      </w:r>
    </w:p>
    <w:p w14:paraId="540B4572" w14:textId="77777777" w:rsidR="00CF33B7" w:rsidRDefault="00CF33B7" w:rsidP="00CF33B7">
      <w:pPr>
        <w:pStyle w:val="a4"/>
        <w:widowControl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>Решение о проведении проверки принимается по решению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начальника управления культуры и спорта МО «Тымовский городской округ»,</w:t>
      </w: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руководителя </w:t>
      </w:r>
      <w:r w:rsidRPr="007F4864">
        <w:rPr>
          <w:rFonts w:ascii="Times New Roman" w:hAnsi="Times New Roman" w:cs="Times New Roman"/>
        </w:rPr>
        <w:t>подведомственных учреждений управлению культуры и спорта МО «Тымовский городской округ»</w:t>
      </w:r>
      <w:r>
        <w:rPr>
          <w:rFonts w:ascii="Times New Roman" w:hAnsi="Times New Roman" w:cs="Times New Roman"/>
        </w:rPr>
        <w:t xml:space="preserve"> </w:t>
      </w: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>и оформляется соответствующей резолюцией в системе электронного документооборота либо в письменном виде.</w:t>
      </w:r>
    </w:p>
    <w:p w14:paraId="4F740C9E" w14:textId="77777777" w:rsidR="00CF33B7" w:rsidRPr="00CF33B7" w:rsidRDefault="00CF33B7" w:rsidP="00CF33B7">
      <w:pPr>
        <w:pStyle w:val="a4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2.2. Проведение служебной проверки осуществляется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специалистом</w:t>
      </w: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Управления </w:t>
      </w:r>
      <w:r w:rsidRPr="00CF33B7">
        <w:rPr>
          <w:rFonts w:ascii="Times New Roman" w:eastAsiaTheme="minorHAnsi" w:hAnsi="Times New Roman" w:cs="Times New Roman"/>
          <w:color w:val="auto"/>
          <w:lang w:eastAsia="en-US" w:bidi="ar-SA"/>
        </w:rPr>
        <w:t>в чьи полномочия входит проведение таких проверок.</w:t>
      </w:r>
    </w:p>
    <w:p w14:paraId="3214D9F3" w14:textId="77777777" w:rsidR="00CF33B7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2.3. В проведении проверки не может участвовать специалист, прямо или косвенно заинтересованный в ее результатах. В этих случаях он обязан обратиться к начальнику уполномоченного органа с письменным заявлением об освобождении его от проведения этой проверки. При несоблюдении указанного требования результаты проверки считаются недействительными.</w:t>
      </w:r>
    </w:p>
    <w:p w14:paraId="64F9FCDE" w14:textId="77777777" w:rsidR="00CF33B7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2.4. Проверка проводится перед применением дисциплинарного взыскания в отношении работника для установления факта совершения дисциплинарного проступка.</w:t>
      </w:r>
    </w:p>
    <w:p w14:paraId="6566B653" w14:textId="77777777" w:rsidR="00CF33B7" w:rsidRPr="00240AA1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 При проведении служебной проверки должны быть полностью, объективно и всесторонне установлены:</w:t>
      </w:r>
    </w:p>
    <w:p w14:paraId="306D7AA6" w14:textId="3D9D8B32" w:rsidR="00CF33B7" w:rsidRPr="00240AA1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2.5.1. Факт нарушения работником служебной дисциплины, совершения дисциплинарного проступка, время, место, обстоятельства, при которых была нарушена дисциплина, совершен проступок, цели и мотивы нарушения дисциплины, совершения проступка.</w:t>
      </w:r>
      <w:r w:rsidR="00240AA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Учитывая, что р</w:t>
      </w:r>
      <w:r w:rsidR="00240AA1"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аботник,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настоящей ст</w:t>
      </w:r>
      <w:r w:rsidR="00240AA1"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атьей 13 ФЗ №273-ФЗ</w:t>
      </w:r>
      <w:r w:rsidR="00240AA1"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14:paraId="73070CBE" w14:textId="77777777" w:rsidR="00CF33B7" w:rsidRPr="00240AA1" w:rsidRDefault="00CF33B7" w:rsidP="00CF33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2.5.2. Вина работника или степень вины каждого конкретного работника в случае нарушения дисциплины (совершения проступка) несколькими работниками.</w:t>
      </w:r>
    </w:p>
    <w:p w14:paraId="7080B813" w14:textId="77777777" w:rsidR="00CF33B7" w:rsidRPr="00240AA1" w:rsidRDefault="00CF33B7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2.5.3. Деловые качества работника, совершившего проступок, иные обстоятельства, характеризующие его личность.</w:t>
      </w:r>
    </w:p>
    <w:p w14:paraId="1522B634" w14:textId="77777777" w:rsidR="001E2711" w:rsidRPr="00240AA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2.5.4. Характер и размер вреда (ущерба), причиненного работником в результате нарушения дисциплины, совершения проступка.</w:t>
      </w:r>
    </w:p>
    <w:p w14:paraId="6FB4A1C2" w14:textId="77777777" w:rsidR="001E2711" w:rsidRPr="00240AA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2.5.5. Обстоятельства, причины и условия, способствующие нарушению дисциплины, совершению проступка.</w:t>
      </w:r>
    </w:p>
    <w:p w14:paraId="7FAE8A81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40AA1">
        <w:rPr>
          <w:rFonts w:ascii="Times New Roman" w:eastAsiaTheme="minorHAnsi" w:hAnsi="Times New Roman" w:cs="Times New Roman"/>
          <w:color w:val="auto"/>
          <w:lang w:eastAsia="en-US" w:bidi="ar-SA"/>
        </w:rPr>
        <w:t>2.5.6. Другие обстоятельства, имеющие значение для правильного решения о привлечении работника к дисциплинарной ответственности.</w:t>
      </w:r>
    </w:p>
    <w:p w14:paraId="660480F4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2.6. Руководитель и (или) работник подведомственного учреждения культуры и спорта МО «Тымовский городской округ», обеспечивает предоставление имеющихся в его распоряжении материалов, документов и иной информации в соответствии с предметом служебной проверки, в срок не позднее пяти рабочих дней с даты поступления запроса уполномоченного органа.</w:t>
      </w:r>
    </w:p>
    <w:p w14:paraId="55D407DA" w14:textId="77777777" w:rsidR="001E2711" w:rsidRP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2.7. Служебная проверка проводится в срок, не превышающий одного месяца с даты принятия решения о проведении такой проверки, за исключением случаев, предусмотренных </w:t>
      </w:r>
      <w:hyperlink r:id="rId7" w:history="1">
        <w:r w:rsidRPr="001E2711">
          <w:rPr>
            <w:rFonts w:ascii="Times New Roman" w:eastAsiaTheme="minorHAnsi" w:hAnsi="Times New Roman" w:cs="Times New Roman"/>
            <w:color w:val="auto"/>
            <w:lang w:eastAsia="en-US" w:bidi="ar-SA"/>
          </w:rPr>
          <w:t>Законом</w:t>
        </w:r>
      </w:hyperlink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Сахалинской области от 06.07.2007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№ 78-ЗО «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>Об отдельных вопросах муниципальной службы в Сахалинской области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</w:t>
      </w:r>
      <w:hyperlink r:id="rId8" w:history="1">
        <w:r w:rsidRPr="001E2711">
          <w:rPr>
            <w:rFonts w:ascii="Times New Roman" w:eastAsiaTheme="minorHAnsi" w:hAnsi="Times New Roman" w:cs="Times New Roman"/>
            <w:color w:val="auto"/>
            <w:lang w:eastAsia="en-US" w:bidi="ar-SA"/>
          </w:rPr>
          <w:t>Положением</w:t>
        </w:r>
      </w:hyperlink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учреждений, и лицами, замещающими эти должности, утвержденным постановлением администрации города Южно-Сахалинска от 06.05.2013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№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726.</w:t>
      </w:r>
    </w:p>
    <w:p w14:paraId="423E0FA9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Решение о продлении срока проведения служебной проверки принимается в форме резолюции должностного лица, принявшего решение о ее проведении, на основании мотивированной служебной записки работника, ответственного за организацию проведения служебной проверки.</w:t>
      </w:r>
    </w:p>
    <w:p w14:paraId="61EB9B96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Если срок окончания служебной проверки приходится на нерабочий день, служебная проверка должна быть окончена в первый рабочий день после выходного или праздничного дня.</w:t>
      </w:r>
    </w:p>
    <w:p w14:paraId="26BCB77D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2.8. Работник, в отношении которого проводится служебная проверка, может быть временно, на период проведения служебной проверки (но не более чем на один месяц), отстранен от исполнения должностных обязанностей.</w:t>
      </w:r>
    </w:p>
    <w:p w14:paraId="30D802C3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Отстранение работника от исполнения должностных обязанностей производится в установленном законом порядке по решению представителя нанимателя (работодателя), к полномочиям которого отнесено назначение на должность, на основании служебной записки должностного лица, ответственного за организацию проведения служебной проверки.</w:t>
      </w:r>
    </w:p>
    <w:p w14:paraId="69EED033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2.9. При проведении служебной проверки запрещается:</w:t>
      </w:r>
    </w:p>
    <w:p w14:paraId="09B61ACF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2.9.1. Разглашение сведений личного характера, выявленных или ставших известными лицу, проводившему служебную проверку.</w:t>
      </w:r>
    </w:p>
    <w:p w14:paraId="2A2F285B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2.9.2. Сбор не имеющих отношения к предмету служебной проверки сведений о частной жизни работника.</w:t>
      </w:r>
    </w:p>
    <w:p w14:paraId="6E2BE487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2.10. В случае обнаружения в действиях работника признаков состава преступления и (или) административного правонарушения, заключение и материалы служебной проверки направляются в правоохранительные или иные уполномоченные законом государственные органы для принятия решения в соответствии с действующим законодательством Российской Федерации.</w:t>
      </w:r>
    </w:p>
    <w:p w14:paraId="24EAF519" w14:textId="77777777" w:rsidR="00CF33B7" w:rsidRPr="001E2711" w:rsidRDefault="00CF33B7" w:rsidP="001E2711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</w:p>
    <w:p w14:paraId="64C982D7" w14:textId="77777777" w:rsidR="001E2711" w:rsidRDefault="001E2711" w:rsidP="001E2711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1E2711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Полномочия участников служебной проверки</w:t>
      </w:r>
    </w:p>
    <w:p w14:paraId="21AD6C3E" w14:textId="77777777" w:rsidR="001E2711" w:rsidRPr="001E2711" w:rsidRDefault="001E2711" w:rsidP="001E2711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3.1.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Управление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рамках проведения служебной проверки вправе:</w:t>
      </w:r>
    </w:p>
    <w:p w14:paraId="151E3CD9" w14:textId="77777777" w:rsidR="001E2711" w:rsidRDefault="001E2711" w:rsidP="001E271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3.1.1. Запрашивать от работников и руководителей </w:t>
      </w:r>
      <w:r w:rsidRPr="007F4864">
        <w:rPr>
          <w:rFonts w:ascii="Times New Roman" w:hAnsi="Times New Roman" w:cs="Times New Roman"/>
        </w:rPr>
        <w:t>подведомственных учреждений управлению культуры и спорта МО «Тымовский городской округ»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письменные объяснения или другую необходимую информацию по существу проводимой проверки.</w:t>
      </w:r>
    </w:p>
    <w:p w14:paraId="44111EC2" w14:textId="77777777" w:rsidR="001E2711" w:rsidRPr="001E2711" w:rsidRDefault="001E2711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3.1.2. Запрашивать у лица, в отношении которого проводится проверка, письменное </w:t>
      </w:r>
      <w:hyperlink r:id="rId9" w:history="1">
        <w:r w:rsidRPr="001E2711">
          <w:rPr>
            <w:rFonts w:ascii="Times New Roman" w:eastAsiaTheme="minorHAnsi" w:hAnsi="Times New Roman" w:cs="Times New Roman"/>
            <w:color w:val="auto"/>
            <w:lang w:eastAsia="en-US" w:bidi="ar-SA"/>
          </w:rPr>
          <w:t>объяснение</w:t>
        </w:r>
      </w:hyperlink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причинах неисполнения или ненадлежащего исполнения должностных обязанностей (приложение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№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1). Требование о предоставлении объяснения подписывается </w:t>
      </w:r>
      <w:r w:rsidR="00A3508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руководителем </w:t>
      </w:r>
      <w:r w:rsidR="00A35084" w:rsidRPr="007F4864">
        <w:rPr>
          <w:rFonts w:ascii="Times New Roman" w:hAnsi="Times New Roman" w:cs="Times New Roman"/>
        </w:rPr>
        <w:t>подведомственных учреждений управлению культуры и спорта МО «Тымовский городской округ»</w:t>
      </w:r>
      <w:r w:rsidR="00A3508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 предоставляется работником на имя </w:t>
      </w:r>
      <w:r w:rsidR="00A3508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руководителя </w:t>
      </w:r>
      <w:r w:rsidR="00A35084">
        <w:rPr>
          <w:rFonts w:ascii="Times New Roman" w:hAnsi="Times New Roman" w:cs="Times New Roman"/>
        </w:rPr>
        <w:t>подведомственного</w:t>
      </w:r>
      <w:r w:rsidR="00A35084" w:rsidRPr="007F4864">
        <w:rPr>
          <w:rFonts w:ascii="Times New Roman" w:hAnsi="Times New Roman" w:cs="Times New Roman"/>
        </w:rPr>
        <w:t xml:space="preserve"> учреждени</w:t>
      </w:r>
      <w:r w:rsidR="00A35084">
        <w:rPr>
          <w:rFonts w:ascii="Times New Roman" w:hAnsi="Times New Roman" w:cs="Times New Roman"/>
        </w:rPr>
        <w:t>я</w:t>
      </w:r>
      <w:r w:rsidR="00A35084" w:rsidRPr="007F4864">
        <w:rPr>
          <w:rFonts w:ascii="Times New Roman" w:hAnsi="Times New Roman" w:cs="Times New Roman"/>
        </w:rPr>
        <w:t xml:space="preserve"> управлению культуры и спорта МО «Тымовский городской округ»</w:t>
      </w:r>
      <w:r w:rsidRPr="001E2711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5FD5CEB8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случае уклонения (отказа) работника от предоставления письменных объяснений должностному лицу, которому поручено проведение служебной проверки, по истечении двух рабочих дней с даты направления запроса о предоставлении письменных объяснений составляется </w:t>
      </w:r>
      <w:hyperlink r:id="rId10" w:history="1">
        <w:r w:rsidRPr="00A35084">
          <w:rPr>
            <w:rFonts w:ascii="Times New Roman" w:eastAsiaTheme="minorHAnsi" w:hAnsi="Times New Roman" w:cs="Times New Roman"/>
            <w:color w:val="auto"/>
            <w:lang w:eastAsia="en-US" w:bidi="ar-SA"/>
          </w:rPr>
          <w:t>Акт</w:t>
        </w:r>
      </w:hyperlink>
      <w:r w:rsidRPr="00A35084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который приобщается к материалам служебной проверки (приложение № 2).</w:t>
      </w:r>
    </w:p>
    <w:p w14:paraId="2868454F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Отказ работника от дачи объяснения в письменной форме не является препятствием для применения дисциплинарного взыскания.</w:t>
      </w:r>
    </w:p>
    <w:p w14:paraId="4337A0B8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3.1.3. Вызывать работников для дачи пояснений по представленным ими материалам и объяснениям.</w:t>
      </w:r>
    </w:p>
    <w:p w14:paraId="481D9573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3.1.4. Ходатайствовать о привлечении к участию в проведении служебной проверки специалистов по вопросам, требующим специальных знаний, с целью получения от них консультации, заключения.</w:t>
      </w:r>
    </w:p>
    <w:p w14:paraId="31FB381E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3.1.5. Принимать меры по замене должностного лица, которому поручено проведение служебной проверки, в случае его временной нетрудоспособности, отпуска, командировки, прекращения трудовых отношений, а также возникновения заинтересованности при проведении служебной проверки.</w:t>
      </w:r>
    </w:p>
    <w:p w14:paraId="0DA49A7D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3.1.6. Выполнять иные полномочия в рамках проведения служебной проверки.</w:t>
      </w:r>
    </w:p>
    <w:p w14:paraId="7EC75ABD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3.2. Неисполнение или несвоевременное исполнение руководителем и (или) работником подведомственного учреждения </w:t>
      </w:r>
      <w:r w:rsidRPr="007F4864">
        <w:rPr>
          <w:rFonts w:ascii="Times New Roman" w:hAnsi="Times New Roman" w:cs="Times New Roman"/>
        </w:rPr>
        <w:t>управлению культуры и спорта МО «Тымовский городской округ»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требования уполномоченного на проведение служебной проверки лица о предоставлении материалов, документов или информации, относящейся к предмету проверки, может повлечь дисциплинарную ответственность.</w:t>
      </w:r>
    </w:p>
    <w:p w14:paraId="40F100BE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 Работник, в отношении которого проводится служебная проверка, имеет право:</w:t>
      </w:r>
    </w:p>
    <w:p w14:paraId="78B64B11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3.3.1. Давать в течение двух рабочих дней устные или письменные объяснения, в которых указываются события в хронологическом порядке, повлекшие допущенные нарушения, нормативные правовые акты, регулирующие деятельность работника и действия, которые необходимо было выполнить работнику в соответствии с правовыми актами во избежание допущенных нарушений, причины допущенных нарушений.</w:t>
      </w:r>
    </w:p>
    <w:p w14:paraId="046AC769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3.3.2. Представлять заявления, ходатайства, в том числе предложения о проведении предупредительно-профилактических мероприятий, направленных на устранение причин и условий, способствующих совершению дисциплинарных проступков.</w:t>
      </w:r>
    </w:p>
    <w:p w14:paraId="0F70C0EB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3.3.3. Представлять иные документы и материалы по вопросам, относящимся к предмету служебной проверки, требовать их приобщения к материалам служебной проверки.</w:t>
      </w:r>
    </w:p>
    <w:p w14:paraId="73A5AC91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3.3.4. Обжаловать решения и действия (бездействие) специалистов уполномоченного органа, проводящих служебную проверку, представителю нанимателя (работодателя), назначившему служебную проверку.</w:t>
      </w:r>
    </w:p>
    <w:p w14:paraId="35DA3588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3.3.5. Ознакомиться по окончании служебной проверки с письменным заключением и другими материалами по результатам служебной проверки (в части, его касающейся),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14:paraId="0F4469D1" w14:textId="77777777" w:rsidR="001E2711" w:rsidRDefault="001E2711" w:rsidP="00A35084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</w:p>
    <w:p w14:paraId="4E9C2E5F" w14:textId="77777777" w:rsidR="00A35084" w:rsidRDefault="00A35084" w:rsidP="00A35084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Порядок составления и представления заключения по результатам проведения проверки</w:t>
      </w:r>
    </w:p>
    <w:p w14:paraId="58ABDC3C" w14:textId="77777777" w:rsidR="00A35084" w:rsidRPr="00A35084" w:rsidRDefault="00A35084" w:rsidP="00A3508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color w:val="auto"/>
          <w:lang w:eastAsia="en-US" w:bidi="ar-SA"/>
        </w:rPr>
        <w:t>4.1. По результатам проверки готовится письменное заключение, в котором должны содержаться:</w:t>
      </w:r>
    </w:p>
    <w:p w14:paraId="542CCEF3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4.1.1. Факты и обстоятельства, установленные по итогам проведения проверки с обязательным указанием нормативных правовых и правовых актов, положения которых нарушены (не нарушены), а также обстоятельств, способствовавших совершению дисциплинарного проступка либо невиновного ненадлежащего исполнения (неисполнения) должностных обязанностей, смягчающих и отягчающих обстоятельств.</w:t>
      </w:r>
    </w:p>
    <w:p w14:paraId="560C225C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4.1.2. Предложения о применении либо неприменении к работнику дисциплинарного взыскания.</w:t>
      </w:r>
    </w:p>
    <w:p w14:paraId="2A8EF459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4.2. Письменное заключение по результатам проверки подписывается подведомственного учреждения </w:t>
      </w:r>
      <w:r w:rsidRPr="007F4864">
        <w:rPr>
          <w:rFonts w:ascii="Times New Roman" w:hAnsi="Times New Roman" w:cs="Times New Roman"/>
        </w:rPr>
        <w:t>управлению культуры и спорта МО «Тымовский городской округ»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и работником, непосредственно проводившим проверку.</w:t>
      </w:r>
    </w:p>
    <w:p w14:paraId="4940B467" w14:textId="77777777" w:rsidR="00A35084" w:rsidRDefault="00A35084" w:rsidP="00A350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4.3. Письменное заключение о результатах проверки представляется представителю нанимателя (работодателю) для принятия соответствующего решения.</w:t>
      </w:r>
    </w:p>
    <w:p w14:paraId="5255A47D" w14:textId="77777777" w:rsidR="00A35084" w:rsidRDefault="00A35084" w:rsidP="00A35084">
      <w:pPr>
        <w:pStyle w:val="a4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</w:p>
    <w:p w14:paraId="3A943DC8" w14:textId="77777777" w:rsidR="00A35084" w:rsidRDefault="00A35084" w:rsidP="00A35084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Порядок применения и снятия дисциплинарных взысканий</w:t>
      </w:r>
    </w:p>
    <w:p w14:paraId="6412EA7C" w14:textId="77777777" w:rsidR="00A35084" w:rsidRPr="00A35084" w:rsidRDefault="00A35084" w:rsidP="00AD623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color w:val="auto"/>
          <w:lang w:eastAsia="en-US" w:bidi="ar-SA"/>
        </w:rPr>
        <w:t>5.1. По результатам служебной проверки за совершение дисциплинарного проступка представитель нанимателя (работодателя) имеет право применить дисциплинарные взыскания, предусмотренные трудовым законодательством.</w:t>
      </w:r>
    </w:p>
    <w:p w14:paraId="44BA862A" w14:textId="77777777" w:rsidR="00A35084" w:rsidRPr="00A35084" w:rsidRDefault="00A35084" w:rsidP="00AD623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color w:val="auto"/>
          <w:lang w:eastAsia="en-US" w:bidi="ar-SA"/>
        </w:rPr>
        <w:t>5.2. Применение дисциплинарного взыскания осуществляется в сроки, установленные трудовым законодательством.</w:t>
      </w:r>
    </w:p>
    <w:p w14:paraId="42B9E169" w14:textId="77777777" w:rsidR="00A35084" w:rsidRPr="00A35084" w:rsidRDefault="00A35084" w:rsidP="00AD623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35084">
        <w:rPr>
          <w:rFonts w:ascii="Times New Roman" w:eastAsiaTheme="minorHAnsi" w:hAnsi="Times New Roman" w:cs="Times New Roman"/>
          <w:color w:val="auto"/>
          <w:lang w:eastAsia="en-US" w:bidi="ar-SA"/>
        </w:rPr>
        <w:t>5.3. Днем обнаружения проступка считается день подписания заключения о результатах служебной проверки, в соответствии с которым установлен факт совершения дисциплинарного проступка.</w:t>
      </w:r>
    </w:p>
    <w:p w14:paraId="70093F0D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5.4. При применении дисциплинарного взыскания учитывается тяжесть совершенного работником проступка, степень его вины, обстоятельства, при которых были допущены нарушения, а также предшествующие результаты исполнения им должностных обязанностей.</w:t>
      </w:r>
    </w:p>
    <w:p w14:paraId="2DC4C19F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5.5. При нарушении служебной (трудовой) дисциплины совместно несколькими работниками дисциплинарные взыскания налагаются на каждого виновного в отдельности и только за совершенное им нарушение (с учетом степени вины каждого работника в совершенном проступке).</w:t>
      </w:r>
    </w:p>
    <w:p w14:paraId="7044B9D0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5.6. Приказ представителя нанимателя (работодателя)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</w:r>
    </w:p>
    <w:p w14:paraId="17996497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5.7. Решение о снятии дисциплинарного взыскания принимается на основании служебной записки руководителя подведомственного учреждения </w:t>
      </w:r>
      <w:r w:rsidRPr="007F4864">
        <w:rPr>
          <w:rFonts w:ascii="Times New Roman" w:hAnsi="Times New Roman" w:cs="Times New Roman"/>
        </w:rPr>
        <w:t>управлению культуры и спорта МО «Тымовский городской округ»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72B4AA6D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 служебной записке указываются сведения об устранении нарушений (с приложением копий подтверждающих документов), вследствие допущения которых применено дисциплинарное взыскание, а также принятии мер по предупреждению подобных нарушений впредь.</w:t>
      </w:r>
    </w:p>
    <w:p w14:paraId="17FB12EF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5.8. Решение о снятии дисциплинарного взыскания принимается представителем нанимателя (работодателя), принявшим решение о применении дисциплинарного взыскания, путем издания соответствующего приказа.</w:t>
      </w:r>
    </w:p>
    <w:p w14:paraId="16120DB4" w14:textId="77777777" w:rsidR="00AD623A" w:rsidRDefault="00AD623A" w:rsidP="00AD62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5.9. Копия приказа представителя нанимателя (работодателя) о привлечении работника к дисциплинарной ответственности приобщается к его личному делу.</w:t>
      </w:r>
    </w:p>
    <w:p w14:paraId="4DA472AE" w14:textId="77777777" w:rsidR="00A35084" w:rsidRDefault="00A35084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8D05135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2AC8297C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BEC3B9C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0B7A70B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08FFC87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ED7B556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4548C78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0A9DA479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CBB775E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EDF40F2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5CB37B0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024487C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AFD861A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4B0E711B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0415F49A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955589D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A35605E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2CBECE1E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2EF611D1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1164C41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F781E79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E35DF05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3B9C590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8DD242B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6C14D08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10B4E35B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5F897A69" w14:textId="34E48E4C" w:rsidR="00AD623A" w:rsidRDefault="008C2A67" w:rsidP="00DF308B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 </w:t>
      </w:r>
      <w:r w:rsid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                          </w:t>
      </w:r>
      <w:r w:rsidR="00AD623A">
        <w:rPr>
          <w:rFonts w:ascii="Times New Roman" w:eastAsiaTheme="minorHAnsi" w:hAnsi="Times New Roman" w:cs="Times New Roman"/>
          <w:color w:val="auto"/>
          <w:lang w:eastAsia="en-US" w:bidi="ar-SA"/>
        </w:rPr>
        <w:t>Приложение 1</w:t>
      </w:r>
    </w:p>
    <w:p w14:paraId="3829FD90" w14:textId="77777777" w:rsidR="00AD623A" w:rsidRDefault="00AD623A" w:rsidP="00AD623A">
      <w:pPr>
        <w:widowControl/>
        <w:autoSpaceDE w:val="0"/>
        <w:autoSpaceDN w:val="0"/>
        <w:adjustRightInd w:val="0"/>
        <w:ind w:firstLine="5245"/>
        <w:jc w:val="center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 Положению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о порядке организации и </w:t>
      </w:r>
    </w:p>
    <w:p w14:paraId="3DF15AF9" w14:textId="77777777" w:rsidR="00AD623A" w:rsidRDefault="00AD623A" w:rsidP="00AD623A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                                                                     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проведения служебных проверок по фактам </w:t>
      </w:r>
    </w:p>
    <w:p w14:paraId="6F3BDE3E" w14:textId="77777777" w:rsidR="00AD623A" w:rsidRDefault="00AD623A" w:rsidP="00AD623A">
      <w:pPr>
        <w:widowControl/>
        <w:autoSpaceDE w:val="0"/>
        <w:autoSpaceDN w:val="0"/>
        <w:adjustRightInd w:val="0"/>
        <w:ind w:firstLine="3969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неисполнения и (или) ненадлежащего исполнения </w:t>
      </w:r>
    </w:p>
    <w:p w14:paraId="66C9DDEB" w14:textId="77777777" w:rsidR="00AD623A" w:rsidRDefault="00AD623A" w:rsidP="00AD623A">
      <w:pPr>
        <w:widowControl/>
        <w:autoSpaceDE w:val="0"/>
        <w:autoSpaceDN w:val="0"/>
        <w:adjustRightInd w:val="0"/>
        <w:ind w:firstLine="4536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должностных обязанностей муниципальными </w:t>
      </w:r>
    </w:p>
    <w:p w14:paraId="695361B3" w14:textId="77777777" w:rsidR="00AD623A" w:rsidRDefault="00AD623A" w:rsidP="00AD623A">
      <w:pPr>
        <w:widowControl/>
        <w:autoSpaceDE w:val="0"/>
        <w:autoSpaceDN w:val="0"/>
        <w:adjustRightInd w:val="0"/>
        <w:ind w:firstLine="396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служащими и лицами, </w:t>
      </w: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замещающими должности, </w:t>
      </w:r>
    </w:p>
    <w:p w14:paraId="3ED80E5B" w14:textId="77777777" w:rsidR="00AD623A" w:rsidRDefault="00AD623A" w:rsidP="00AD623A">
      <w:pPr>
        <w:widowControl/>
        <w:autoSpaceDE w:val="0"/>
        <w:autoSpaceDN w:val="0"/>
        <w:adjustRightInd w:val="0"/>
        <w:ind w:firstLine="4395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относящиеся к должностям муниципальной </w:t>
      </w:r>
    </w:p>
    <w:p w14:paraId="01AB9C58" w14:textId="77777777" w:rsidR="00AD623A" w:rsidRDefault="00AD623A" w:rsidP="00AD623A">
      <w:pPr>
        <w:widowControl/>
        <w:autoSpaceDE w:val="0"/>
        <w:autoSpaceDN w:val="0"/>
        <w:adjustRightInd w:val="0"/>
        <w:ind w:firstLine="4820"/>
        <w:rPr>
          <w:rFonts w:ascii="Times New Roman" w:hAnsi="Times New Roman" w:cs="Times New Roman"/>
        </w:rPr>
      </w:pP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службы, </w:t>
      </w:r>
      <w:r w:rsidRPr="007F4864">
        <w:rPr>
          <w:rFonts w:ascii="Times New Roman" w:hAnsi="Times New Roman" w:cs="Times New Roman"/>
        </w:rPr>
        <w:t xml:space="preserve">управления культуры и спорта МО </w:t>
      </w:r>
    </w:p>
    <w:p w14:paraId="2F9982EF" w14:textId="77777777" w:rsidR="00AD623A" w:rsidRDefault="00DF308B" w:rsidP="00DF308B">
      <w:pPr>
        <w:widowControl/>
        <w:autoSpaceDE w:val="0"/>
        <w:autoSpaceDN w:val="0"/>
        <w:adjustRightInd w:val="0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D623A" w:rsidRPr="007F4864">
        <w:rPr>
          <w:rFonts w:ascii="Times New Roman" w:hAnsi="Times New Roman" w:cs="Times New Roman"/>
        </w:rPr>
        <w:t xml:space="preserve">«Тымовский городской округ», руководителями </w:t>
      </w:r>
    </w:p>
    <w:p w14:paraId="2F40CFB0" w14:textId="77777777" w:rsidR="00AD623A" w:rsidRDefault="00DF308B" w:rsidP="00DF308B">
      <w:pPr>
        <w:widowControl/>
        <w:autoSpaceDE w:val="0"/>
        <w:autoSpaceDN w:val="0"/>
        <w:adjustRightInd w:val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623A" w:rsidRPr="007F4864">
        <w:rPr>
          <w:rFonts w:ascii="Times New Roman" w:hAnsi="Times New Roman" w:cs="Times New Roman"/>
        </w:rPr>
        <w:t xml:space="preserve">подведомственных учреждений управлению </w:t>
      </w:r>
    </w:p>
    <w:p w14:paraId="646C5AA4" w14:textId="77777777" w:rsidR="00AD623A" w:rsidRDefault="00DF308B" w:rsidP="00DF308B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AD623A" w:rsidRPr="007F4864">
        <w:rPr>
          <w:rFonts w:ascii="Times New Roman" w:hAnsi="Times New Roman" w:cs="Times New Roman"/>
        </w:rPr>
        <w:t>культуры и спорта МО «Тымовский городской округ»</w:t>
      </w:r>
    </w:p>
    <w:p w14:paraId="2BDE3F43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</w:t>
      </w:r>
    </w:p>
    <w:p w14:paraId="082DC695" w14:textId="77777777" w:rsidR="00AD623A" w:rsidRPr="00AD623A" w:rsidRDefault="00DF308B" w:rsidP="00DF308B">
      <w:pPr>
        <w:widowControl/>
        <w:autoSpaceDE w:val="0"/>
        <w:autoSpaceDN w:val="0"/>
        <w:adjustRightInd w:val="0"/>
        <w:ind w:firstLine="2552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(наименование должности,</w:t>
      </w:r>
    </w:p>
    <w:p w14:paraId="5F28026A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</w:t>
      </w:r>
    </w:p>
    <w:p w14:paraId="1CF196DE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фамилия и инициалы должностного лица,</w:t>
      </w:r>
    </w:p>
    <w:p w14:paraId="7B358DE0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</w:t>
      </w:r>
    </w:p>
    <w:p w14:paraId="5090B24D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назначившего служебную проверку</w:t>
      </w:r>
    </w:p>
    <w:p w14:paraId="5A150B6A" w14:textId="77777777" w:rsidR="00AD623A" w:rsidRPr="00AD623A" w:rsidRDefault="00DF308B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    </w:t>
      </w:r>
      <w:r w:rsidR="00AD623A"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(в дательном падеже)</w:t>
      </w:r>
    </w:p>
    <w:p w14:paraId="7463BA5F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30F1B8B0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ОБЪЯСНЕНИЕ</w:t>
      </w:r>
    </w:p>
    <w:p w14:paraId="4446FA40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Я, ____________________________________________________________________</w:t>
      </w:r>
    </w:p>
    <w:p w14:paraId="71FB3992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(фамилия, имя, отчество)</w:t>
      </w:r>
    </w:p>
    <w:p w14:paraId="4DDC8B74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должность муниципального служащего ________________________________________</w:t>
      </w:r>
    </w:p>
    <w:p w14:paraId="20DEACE5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199B992C" w14:textId="77777777" w:rsidR="00AD623A" w:rsidRPr="00AD623A" w:rsidRDefault="00AD623A" w:rsidP="00AD623A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по существу, заданных мне вопросов могу пояснить следующее:</w:t>
      </w:r>
    </w:p>
    <w:p w14:paraId="014FE782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(содержание вопросов, ответы на вопросы, текст пояснения)</w:t>
      </w:r>
    </w:p>
    <w:p w14:paraId="71711461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1A27C940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03604C95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2066A9AD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1D881882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0920F1B8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4FE5E60D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41B76221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333C6AEC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                                  ______________________</w:t>
      </w:r>
    </w:p>
    <w:p w14:paraId="2FDEBEE5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proofErr w:type="gramStart"/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подпись)   </w:t>
      </w:r>
      <w:proofErr w:type="gramEnd"/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</w:t>
      </w: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(фамилия и инициалы)</w:t>
      </w:r>
    </w:p>
    <w:p w14:paraId="0F4E24E5" w14:textId="77777777" w:rsid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3EA2687" w14:textId="77777777" w:rsid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08D4F1DF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"__" ____________ 20__ г.</w:t>
      </w:r>
    </w:p>
    <w:p w14:paraId="6C4FAFE8" w14:textId="77777777" w:rsid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81C4474" w14:textId="77777777" w:rsid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7F7AE2A4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Объяснение получил:</w:t>
      </w:r>
    </w:p>
    <w:p w14:paraId="285598E1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                                  ______________________</w:t>
      </w:r>
    </w:p>
    <w:p w14:paraId="76D6A768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proofErr w:type="gramStart"/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подпись)   </w:t>
      </w:r>
      <w:proofErr w:type="gramEnd"/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</w:t>
      </w: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(фамилия и инициалы)</w:t>
      </w:r>
    </w:p>
    <w:p w14:paraId="23E13F6A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134A7816" w14:textId="77777777" w:rsidR="00AD623A" w:rsidRPr="00AD623A" w:rsidRDefault="00AD623A" w:rsidP="00AD623A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D623A">
        <w:rPr>
          <w:rFonts w:ascii="Times New Roman" w:eastAsiaTheme="minorHAnsi" w:hAnsi="Times New Roman" w:cs="Times New Roman"/>
          <w:color w:val="auto"/>
          <w:lang w:eastAsia="en-US" w:bidi="ar-SA"/>
        </w:rPr>
        <w:t>"__" ____________ 20__ г.</w:t>
      </w:r>
    </w:p>
    <w:p w14:paraId="2AEDAEC6" w14:textId="77777777" w:rsidR="00AD623A" w:rsidRP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jc w:val="center"/>
        <w:rPr>
          <w:rFonts w:ascii="Times New Roman" w:hAnsi="Times New Roman" w:cs="Times New Roman"/>
          <w:color w:val="auto"/>
        </w:rPr>
      </w:pPr>
    </w:p>
    <w:p w14:paraId="7B56A00B" w14:textId="77777777" w:rsidR="00AD623A" w:rsidRDefault="00AD623A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4546B617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44C46001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CA3E36D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6589700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3FA5C300" w14:textId="77777777" w:rsidR="00DF308B" w:rsidRDefault="00DF308B" w:rsidP="00DF308B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                                                                                         Приложение 2</w:t>
      </w:r>
    </w:p>
    <w:p w14:paraId="5536B555" w14:textId="77777777" w:rsidR="00DF308B" w:rsidRDefault="00DF308B" w:rsidP="00DF308B">
      <w:pPr>
        <w:widowControl/>
        <w:autoSpaceDE w:val="0"/>
        <w:autoSpaceDN w:val="0"/>
        <w:adjustRightInd w:val="0"/>
        <w:ind w:firstLine="5245"/>
        <w:jc w:val="center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 Положению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о порядке организации и </w:t>
      </w:r>
    </w:p>
    <w:p w14:paraId="2ED77205" w14:textId="77777777" w:rsidR="00DF308B" w:rsidRDefault="00DF308B" w:rsidP="00DF308B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                                                                     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проведения служебных проверок по фактам </w:t>
      </w:r>
    </w:p>
    <w:p w14:paraId="1A3DF220" w14:textId="77777777" w:rsidR="00DF308B" w:rsidRDefault="00DF308B" w:rsidP="00DF308B">
      <w:pPr>
        <w:widowControl/>
        <w:autoSpaceDE w:val="0"/>
        <w:autoSpaceDN w:val="0"/>
        <w:adjustRightInd w:val="0"/>
        <w:ind w:firstLine="3969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неисполнения и (или) ненадлежащего исполнения </w:t>
      </w:r>
    </w:p>
    <w:p w14:paraId="557E73F7" w14:textId="77777777" w:rsidR="00DF308B" w:rsidRDefault="00DF308B" w:rsidP="00DF308B">
      <w:pPr>
        <w:widowControl/>
        <w:autoSpaceDE w:val="0"/>
        <w:autoSpaceDN w:val="0"/>
        <w:adjustRightInd w:val="0"/>
        <w:ind w:firstLine="4536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должностных обязанностей муниципальными </w:t>
      </w:r>
    </w:p>
    <w:p w14:paraId="6F33A95D" w14:textId="77777777" w:rsidR="00DF308B" w:rsidRDefault="00DF308B" w:rsidP="00DF308B">
      <w:pPr>
        <w:widowControl/>
        <w:autoSpaceDE w:val="0"/>
        <w:autoSpaceDN w:val="0"/>
        <w:adjustRightInd w:val="0"/>
        <w:ind w:firstLine="396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</w:t>
      </w:r>
      <w:r w:rsidRPr="008543EF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служащими и лицами, </w:t>
      </w: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замещающими должности, </w:t>
      </w:r>
    </w:p>
    <w:p w14:paraId="2BF53E70" w14:textId="77777777" w:rsidR="00DF308B" w:rsidRDefault="00DF308B" w:rsidP="00DF308B">
      <w:pPr>
        <w:widowControl/>
        <w:autoSpaceDE w:val="0"/>
        <w:autoSpaceDN w:val="0"/>
        <w:adjustRightInd w:val="0"/>
        <w:ind w:firstLine="4395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относящиеся к должностям муниципальной </w:t>
      </w:r>
    </w:p>
    <w:p w14:paraId="7A6906A8" w14:textId="77777777" w:rsidR="00DF308B" w:rsidRDefault="00DF308B" w:rsidP="00DF308B">
      <w:pPr>
        <w:widowControl/>
        <w:autoSpaceDE w:val="0"/>
        <w:autoSpaceDN w:val="0"/>
        <w:adjustRightInd w:val="0"/>
        <w:ind w:firstLine="4820"/>
        <w:rPr>
          <w:rFonts w:ascii="Times New Roman" w:hAnsi="Times New Roman" w:cs="Times New Roman"/>
        </w:rPr>
      </w:pPr>
      <w:r w:rsidRPr="007F486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службы, </w:t>
      </w:r>
      <w:r w:rsidRPr="007F4864">
        <w:rPr>
          <w:rFonts w:ascii="Times New Roman" w:hAnsi="Times New Roman" w:cs="Times New Roman"/>
        </w:rPr>
        <w:t xml:space="preserve">управления культуры и спорта МО </w:t>
      </w:r>
    </w:p>
    <w:p w14:paraId="2A314F2C" w14:textId="77777777" w:rsidR="00DF308B" w:rsidRDefault="00DF308B" w:rsidP="00DF308B">
      <w:pPr>
        <w:widowControl/>
        <w:autoSpaceDE w:val="0"/>
        <w:autoSpaceDN w:val="0"/>
        <w:adjustRightInd w:val="0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F4864">
        <w:rPr>
          <w:rFonts w:ascii="Times New Roman" w:hAnsi="Times New Roman" w:cs="Times New Roman"/>
        </w:rPr>
        <w:t xml:space="preserve">«Тымовский городской округ», руководителями </w:t>
      </w:r>
    </w:p>
    <w:p w14:paraId="40B71371" w14:textId="77777777" w:rsidR="00DF308B" w:rsidRDefault="00DF308B" w:rsidP="00DF308B">
      <w:pPr>
        <w:widowControl/>
        <w:autoSpaceDE w:val="0"/>
        <w:autoSpaceDN w:val="0"/>
        <w:adjustRightInd w:val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F4864">
        <w:rPr>
          <w:rFonts w:ascii="Times New Roman" w:hAnsi="Times New Roman" w:cs="Times New Roman"/>
        </w:rPr>
        <w:t xml:space="preserve">подведомственных учреждений управлению </w:t>
      </w:r>
    </w:p>
    <w:p w14:paraId="4A71A254" w14:textId="77777777" w:rsidR="00DF308B" w:rsidRDefault="00DF308B" w:rsidP="00DF308B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7F4864">
        <w:rPr>
          <w:rFonts w:ascii="Times New Roman" w:hAnsi="Times New Roman" w:cs="Times New Roman"/>
        </w:rPr>
        <w:t>культуры и спорта МО «Тымовский городской округ»</w:t>
      </w:r>
    </w:p>
    <w:p w14:paraId="046D46E9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6F461CAD" w14:textId="77777777" w:rsidR="00DF308B" w:rsidRPr="00DF308B" w:rsidRDefault="00DF308B" w:rsidP="00DF308B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АКТ</w:t>
      </w:r>
    </w:p>
    <w:p w14:paraId="6FC7165A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3B15E20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0674CCF7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(должность, фамилия, имя, отчество)</w:t>
      </w:r>
    </w:p>
    <w:p w14:paraId="49E7E351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составил настоящий акт о нижеследующем:</w:t>
      </w:r>
    </w:p>
    <w:p w14:paraId="60086E1E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сегодня ___________ в _____________________________________________________</w:t>
      </w:r>
    </w:p>
    <w:p w14:paraId="3E7570FB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(время, место, в том числе номер служебного кабинета)</w:t>
      </w:r>
    </w:p>
    <w:p w14:paraId="3A7C1F3B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в присутствии _____________________________________________________________</w:t>
      </w:r>
    </w:p>
    <w:p w14:paraId="46C6F04D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(должность, инициалы, фамилия)</w:t>
      </w:r>
    </w:p>
    <w:p w14:paraId="58FD99F4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муниципальный служащий ____________________________________________________</w:t>
      </w:r>
    </w:p>
    <w:p w14:paraId="140819A2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(должность, инициалы, фамилия)</w:t>
      </w:r>
    </w:p>
    <w:p w14:paraId="15CC1639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отказался от дачи письменного объяснения по существу поставленных вопросов.</w:t>
      </w:r>
    </w:p>
    <w:p w14:paraId="517D4F4A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Свой отказ от письменных объяснений мотивировал следующим:</w:t>
      </w:r>
    </w:p>
    <w:p w14:paraId="4F57A7C4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70CBFAE5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(в произвольной форме изложить причины отказа от дачи объяснений)</w:t>
      </w:r>
    </w:p>
    <w:p w14:paraId="5C650439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2A5FE13D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3B50B588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2250EA1D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14:paraId="15322DDC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11603CC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Содержание данного акта подтверждают следующие должностные лица:</w:t>
      </w:r>
    </w:p>
    <w:p w14:paraId="049C8FC4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 ___________________ _________________________________</w:t>
      </w:r>
    </w:p>
    <w:p w14:paraId="0543FFD7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</w:t>
      </w:r>
      <w:proofErr w:type="gramStart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должность)   </w:t>
      </w:r>
      <w:proofErr w:type="gramEnd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(подпись)             (инициалы, фамилия)</w:t>
      </w:r>
    </w:p>
    <w:p w14:paraId="1CBA7FF9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 ___________________ _________________________________</w:t>
      </w:r>
    </w:p>
    <w:p w14:paraId="39CC3505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</w:t>
      </w:r>
      <w:proofErr w:type="gramStart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должность)   </w:t>
      </w:r>
      <w:proofErr w:type="gramEnd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(подпись)             (инициалы, фамилия)</w:t>
      </w:r>
    </w:p>
    <w:p w14:paraId="6A1AD82E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 ___________________ _________________________________</w:t>
      </w:r>
    </w:p>
    <w:p w14:paraId="22E454F9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(</w:t>
      </w:r>
      <w:proofErr w:type="gramStart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должность)   </w:t>
      </w:r>
      <w:proofErr w:type="gramEnd"/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(подпись)             (инициалы, фамилия)</w:t>
      </w:r>
    </w:p>
    <w:p w14:paraId="2C9C9C64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0F286A32" w14:textId="77777777" w:rsidR="00DF308B" w:rsidRPr="00DF308B" w:rsidRDefault="00DF308B" w:rsidP="00DF308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F308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Настоящий акт составил:_____________________ ___________________ ____</w:t>
      </w:r>
    </w:p>
    <w:p w14:paraId="1C7EA6AE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41CD22A0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75B61D8D" w14:textId="77777777" w:rsidR="00DF308B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p w14:paraId="6698AAB9" w14:textId="77777777" w:rsidR="00DF308B" w:rsidRPr="00A35084" w:rsidRDefault="00DF308B" w:rsidP="00AD623A">
      <w:pPr>
        <w:pStyle w:val="a4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</w:p>
    <w:sectPr w:rsidR="00DF308B" w:rsidRPr="00A3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32803"/>
    <w:multiLevelType w:val="hybridMultilevel"/>
    <w:tmpl w:val="C4905AAE"/>
    <w:lvl w:ilvl="0" w:tplc="91DC38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C60EE2"/>
    <w:multiLevelType w:val="multilevel"/>
    <w:tmpl w:val="C2B89AE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D1001D6"/>
    <w:multiLevelType w:val="hybridMultilevel"/>
    <w:tmpl w:val="F5B258CA"/>
    <w:lvl w:ilvl="0" w:tplc="DBAA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4398667">
    <w:abstractNumId w:val="2"/>
  </w:num>
  <w:num w:numId="2" w16cid:durableId="1785421142">
    <w:abstractNumId w:val="0"/>
  </w:num>
  <w:num w:numId="3" w16cid:durableId="1313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2A"/>
    <w:rsid w:val="00083698"/>
    <w:rsid w:val="00127B55"/>
    <w:rsid w:val="001E2711"/>
    <w:rsid w:val="00240AA1"/>
    <w:rsid w:val="00275177"/>
    <w:rsid w:val="002E0EB9"/>
    <w:rsid w:val="00374B96"/>
    <w:rsid w:val="003A732A"/>
    <w:rsid w:val="00470DC5"/>
    <w:rsid w:val="00553A44"/>
    <w:rsid w:val="007F4864"/>
    <w:rsid w:val="008543EF"/>
    <w:rsid w:val="008C2A67"/>
    <w:rsid w:val="00A35084"/>
    <w:rsid w:val="00AD623A"/>
    <w:rsid w:val="00B71AB9"/>
    <w:rsid w:val="00CC4E1D"/>
    <w:rsid w:val="00CF33B7"/>
    <w:rsid w:val="00DF308B"/>
    <w:rsid w:val="00E32E72"/>
    <w:rsid w:val="00EA1D76"/>
    <w:rsid w:val="00E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26F"/>
  <w15:chartTrackingRefBased/>
  <w15:docId w15:val="{5DB45DA6-D97C-4440-A28B-0DD8EE9A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1A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E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E32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B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D2834CEE21623DD831CC9379BBE6A59388474199F3E8A3D3BC74EF42C709F9803DA0798422606895582E414CC5253DB59C5051420EF2730E267BEw2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D2834CEE21623DD831CC9379BBE6A59388474129D3E853D3BC74EF42C709F9803DA15981A2A048E4B82E6019A0316B8w6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93D4D24A1155DC480B807F6A59C1CCFEF532B07016ECCFFC51687E3E3262A613E00D218B486BDDA428DF4BABt9f1A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6C1DEBBDBB4EA4F3737F33834D4515DB14624838B57C7B143595C45B3ECC1F317763B881A6A5A9475E34E7995201ACB5ED38C8F64A6406609CA65N6ODA" TargetMode="External"/><Relationship Id="rId10" Type="http://schemas.openxmlformats.org/officeDocument/2006/relationships/hyperlink" Target="consultantplus://offline/ref=3E915A480B5CBF2ABC608457500CF21FB9F23C5FB511EF7545C14E144D9D6F79DA2905D4FFB07A23099D216795643389002D148D8F28804776A514A85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489123FA3D0CE349632857859769593B33C0CD628E5A9859672371C4B49BEC8F9A93B0D4044C93FECCCE33FCC3CE4A7FD18E1776DBC3158A1E54OB2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2018-12-27T05:27:00Z</cp:lastPrinted>
  <dcterms:created xsi:type="dcterms:W3CDTF">2024-10-25T01:26:00Z</dcterms:created>
  <dcterms:modified xsi:type="dcterms:W3CDTF">2024-10-25T05:10:00Z</dcterms:modified>
</cp:coreProperties>
</file>