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1A0E65" w14:textId="77777777" w:rsidR="004A6442" w:rsidRDefault="004A6442" w:rsidP="004A6442">
      <w:pPr>
        <w:jc w:val="center"/>
        <w:rPr>
          <w:sz w:val="28"/>
          <w:szCs w:val="28"/>
        </w:rPr>
      </w:pPr>
      <w:r>
        <w:rPr>
          <w:noProof/>
        </w:rPr>
        <w:drawing>
          <wp:inline distT="0" distB="0" distL="0" distR="0" wp14:anchorId="7645A80B" wp14:editId="694CAA9A">
            <wp:extent cx="800100" cy="9334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00100" cy="933450"/>
                    </a:xfrm>
                    <a:prstGeom prst="rect">
                      <a:avLst/>
                    </a:prstGeom>
                    <a:noFill/>
                    <a:ln>
                      <a:noFill/>
                    </a:ln>
                  </pic:spPr>
                </pic:pic>
              </a:graphicData>
            </a:graphic>
          </wp:inline>
        </w:drawing>
      </w:r>
    </w:p>
    <w:p w14:paraId="48A726E9" w14:textId="77777777" w:rsidR="00D20844" w:rsidRPr="00F73480" w:rsidRDefault="00D20844" w:rsidP="00601889">
      <w:pPr>
        <w:jc w:val="center"/>
        <w:rPr>
          <w:sz w:val="26"/>
          <w:szCs w:val="26"/>
        </w:rPr>
      </w:pPr>
      <w:r w:rsidRPr="00F73480">
        <w:rPr>
          <w:sz w:val="26"/>
          <w:szCs w:val="26"/>
        </w:rPr>
        <w:t>ПОСТАНОВЛЕНИЕ</w:t>
      </w:r>
    </w:p>
    <w:p w14:paraId="4F8C99FA" w14:textId="77777777" w:rsidR="00D20844" w:rsidRPr="00F73480" w:rsidRDefault="00D20844" w:rsidP="00D20844">
      <w:pPr>
        <w:jc w:val="center"/>
        <w:rPr>
          <w:sz w:val="26"/>
          <w:szCs w:val="26"/>
        </w:rPr>
      </w:pPr>
      <w:r w:rsidRPr="00F73480">
        <w:rPr>
          <w:sz w:val="26"/>
          <w:szCs w:val="26"/>
        </w:rPr>
        <w:t>администрации Тымовского муниципального округа</w:t>
      </w:r>
    </w:p>
    <w:p w14:paraId="5FFBE3C9" w14:textId="77777777" w:rsidR="007C2A32" w:rsidRPr="00F73480" w:rsidRDefault="00D20844" w:rsidP="00D20844">
      <w:pPr>
        <w:jc w:val="center"/>
        <w:rPr>
          <w:sz w:val="26"/>
          <w:szCs w:val="26"/>
        </w:rPr>
      </w:pPr>
      <w:r w:rsidRPr="00F73480">
        <w:rPr>
          <w:sz w:val="26"/>
          <w:szCs w:val="26"/>
        </w:rPr>
        <w:t>Сахалинской области</w:t>
      </w:r>
    </w:p>
    <w:p w14:paraId="5D5E794C" w14:textId="77777777" w:rsidR="001E3A2D" w:rsidRPr="00F73480" w:rsidRDefault="001E3A2D" w:rsidP="001E3A2D">
      <w:pPr>
        <w:rPr>
          <w:sz w:val="26"/>
          <w:szCs w:val="26"/>
        </w:rPr>
      </w:pPr>
    </w:p>
    <w:p w14:paraId="0C604C4D" w14:textId="77777777" w:rsidR="001E3A2D" w:rsidRPr="00F73480" w:rsidRDefault="001E3A2D" w:rsidP="001E3A2D">
      <w:pPr>
        <w:rPr>
          <w:sz w:val="26"/>
          <w:szCs w:val="26"/>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4D272B" w:rsidRPr="00F73480" w14:paraId="261925CD" w14:textId="77777777" w:rsidTr="004A6442">
        <w:tc>
          <w:tcPr>
            <w:tcW w:w="4530" w:type="dxa"/>
          </w:tcPr>
          <w:p w14:paraId="655BEAD4" w14:textId="77777777" w:rsidR="004D272B" w:rsidRPr="00F73480" w:rsidRDefault="004D272B" w:rsidP="006E7382">
            <w:pPr>
              <w:rPr>
                <w:sz w:val="26"/>
                <w:szCs w:val="26"/>
              </w:rPr>
            </w:pPr>
            <w:r w:rsidRPr="00F73480">
              <w:rPr>
                <w:sz w:val="26"/>
                <w:szCs w:val="26"/>
              </w:rPr>
              <w:t xml:space="preserve">от </w:t>
            </w:r>
            <w:r>
              <w:rPr>
                <w:sz w:val="26"/>
                <w:szCs w:val="26"/>
              </w:rPr>
              <w:t>15</w:t>
            </w:r>
            <w:r w:rsidR="006E7382">
              <w:rPr>
                <w:sz w:val="26"/>
                <w:szCs w:val="26"/>
              </w:rPr>
              <w:t xml:space="preserve"> сентября </w:t>
            </w:r>
            <w:r>
              <w:rPr>
                <w:sz w:val="26"/>
                <w:szCs w:val="26"/>
              </w:rPr>
              <w:t>2026</w:t>
            </w:r>
            <w:r w:rsidR="006E7382">
              <w:rPr>
                <w:sz w:val="26"/>
                <w:szCs w:val="26"/>
              </w:rPr>
              <w:t xml:space="preserve"> г.</w:t>
            </w:r>
          </w:p>
        </w:tc>
        <w:tc>
          <w:tcPr>
            <w:tcW w:w="4530" w:type="dxa"/>
          </w:tcPr>
          <w:p w14:paraId="124CC473" w14:textId="77777777" w:rsidR="004D272B" w:rsidRPr="00F73480" w:rsidRDefault="004D272B" w:rsidP="006E7382">
            <w:pPr>
              <w:rPr>
                <w:sz w:val="26"/>
                <w:szCs w:val="26"/>
              </w:rPr>
            </w:pPr>
            <w:r w:rsidRPr="00F73480">
              <w:rPr>
                <w:sz w:val="26"/>
                <w:szCs w:val="26"/>
              </w:rPr>
              <w:t xml:space="preserve">№ </w:t>
            </w:r>
            <w:r>
              <w:rPr>
                <w:sz w:val="26"/>
                <w:szCs w:val="26"/>
                <w:lang w:val="en-US"/>
              </w:rPr>
              <w:t>117</w:t>
            </w:r>
          </w:p>
        </w:tc>
      </w:tr>
    </w:tbl>
    <w:p w14:paraId="2DCC01E4" w14:textId="77777777" w:rsidR="001E3A2D" w:rsidRPr="00F73480" w:rsidRDefault="001E3A2D" w:rsidP="001E3A2D">
      <w:pPr>
        <w:jc w:val="both"/>
        <w:rPr>
          <w:sz w:val="26"/>
          <w:szCs w:val="26"/>
        </w:rPr>
      </w:pPr>
    </w:p>
    <w:p w14:paraId="06714832" w14:textId="77777777" w:rsidR="001E3A2D" w:rsidRPr="00F73480" w:rsidRDefault="001E3A2D" w:rsidP="001E3A2D">
      <w:pPr>
        <w:jc w:val="both"/>
        <w:rPr>
          <w:sz w:val="26"/>
          <w:szCs w:val="26"/>
        </w:rPr>
      </w:pPr>
    </w:p>
    <w:tbl>
      <w:tblPr>
        <w:tblW w:w="0" w:type="auto"/>
        <w:tblLook w:val="0000" w:firstRow="0" w:lastRow="0" w:firstColumn="0" w:lastColumn="0" w:noHBand="0" w:noVBand="0"/>
      </w:tblPr>
      <w:tblGrid>
        <w:gridCol w:w="4524"/>
      </w:tblGrid>
      <w:tr w:rsidR="004D0C0F" w:rsidRPr="00F73480" w14:paraId="5A05D84F" w14:textId="77777777" w:rsidTr="00E44C88">
        <w:trPr>
          <w:trHeight w:val="547"/>
        </w:trPr>
        <w:tc>
          <w:tcPr>
            <w:tcW w:w="4524" w:type="dxa"/>
          </w:tcPr>
          <w:p w14:paraId="42EB5AC4" w14:textId="77777777" w:rsidR="00161B0B" w:rsidRDefault="006E7382">
            <w:pPr>
              <w:jc w:val="both"/>
              <w:rPr>
                <w:sz w:val="26"/>
                <w:szCs w:val="26"/>
              </w:rPr>
            </w:pPr>
            <w:r w:rsidRPr="00F73480">
              <w:rPr>
                <w:sz w:val="26"/>
                <w:szCs w:val="26"/>
              </w:rPr>
              <w:t xml:space="preserve">Об утверждении  административного регламента </w:t>
            </w:r>
            <w:r w:rsidRPr="00F73480">
              <w:rPr>
                <w:bCs/>
                <w:sz w:val="26"/>
                <w:szCs w:val="26"/>
              </w:rPr>
              <w:t>предоставления администрацией Тымовского муниципального округа</w:t>
            </w:r>
            <w:r>
              <w:rPr>
                <w:bCs/>
                <w:sz w:val="26"/>
                <w:szCs w:val="26"/>
              </w:rPr>
              <w:t xml:space="preserve"> Сахалинской области</w:t>
            </w:r>
            <w:r w:rsidRPr="00F73480">
              <w:rPr>
                <w:bCs/>
                <w:sz w:val="26"/>
                <w:szCs w:val="26"/>
              </w:rPr>
              <w:t xml:space="preserve"> муниципальной услуги «Предоставление единовременной материальной помощи отдельным категориям граждан, в связи с гибелью (смертью) участника специальной военной операции в результате участия в специальной военной операции на территориях Донецкой Народной Республики, Луганской Народной Республики, Запорожской области, Херсонской области, Украины, выполнявшего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w:t>
            </w:r>
            <w:r w:rsidRPr="00F73480">
              <w:rPr>
                <w:sz w:val="26"/>
                <w:szCs w:val="26"/>
              </w:rPr>
              <w:t>операции</w:t>
            </w:r>
            <w:r>
              <w:rPr>
                <w:sz w:val="26"/>
                <w:szCs w:val="26"/>
              </w:rPr>
              <w:t>»</w:t>
            </w:r>
          </w:p>
        </w:tc>
      </w:tr>
    </w:tbl>
    <w:p w14:paraId="2D483700" w14:textId="77777777" w:rsidR="004D0C0F" w:rsidRPr="00F73480" w:rsidRDefault="004D0C0F" w:rsidP="004D0C0F">
      <w:pPr>
        <w:jc w:val="both"/>
        <w:rPr>
          <w:sz w:val="26"/>
          <w:szCs w:val="26"/>
        </w:rPr>
      </w:pPr>
    </w:p>
    <w:p w14:paraId="4672CED8" w14:textId="77777777" w:rsidR="004D0C0F" w:rsidRPr="00F73480" w:rsidRDefault="004D0C0F" w:rsidP="004D0C0F">
      <w:pPr>
        <w:jc w:val="both"/>
        <w:rPr>
          <w:sz w:val="26"/>
          <w:szCs w:val="26"/>
        </w:rPr>
      </w:pPr>
    </w:p>
    <w:p w14:paraId="3D761820" w14:textId="77777777" w:rsidR="004D0C0F" w:rsidRPr="00F73480" w:rsidRDefault="004D0C0F" w:rsidP="004D0C0F">
      <w:pPr>
        <w:ind w:firstLine="709"/>
        <w:jc w:val="both"/>
        <w:rPr>
          <w:sz w:val="26"/>
          <w:szCs w:val="26"/>
        </w:rPr>
      </w:pPr>
      <w:r w:rsidRPr="00F73480">
        <w:rPr>
          <w:sz w:val="26"/>
          <w:szCs w:val="26"/>
        </w:rPr>
        <w:t>Руководствуясь Федеральным законом от 06.10.2003 № 131-ФЗ «Об общих принципах организации местного самоуправления в Российской Федерации», Федеральным законом от 20.03.2025 № 33-ФЗ «</w:t>
      </w:r>
      <w:r w:rsidRPr="00F73480">
        <w:rPr>
          <w:bCs/>
          <w:sz w:val="26"/>
          <w:szCs w:val="26"/>
        </w:rPr>
        <w:t>Об общих принципах организации местного самоуправления в единой системе публичной власти», постановлением администрации МО «Тымовский городской округ» Сахалинской области от 22.01.2020 № 4 «О разработке и утверждении административных регламентов</w:t>
      </w:r>
      <w:r w:rsidRPr="00F73480">
        <w:rPr>
          <w:b/>
          <w:bCs/>
          <w:sz w:val="26"/>
          <w:szCs w:val="26"/>
        </w:rPr>
        <w:t xml:space="preserve"> </w:t>
      </w:r>
      <w:r w:rsidRPr="00F73480">
        <w:rPr>
          <w:bCs/>
          <w:sz w:val="26"/>
          <w:szCs w:val="26"/>
        </w:rPr>
        <w:t>предоставления</w:t>
      </w:r>
      <w:r w:rsidRPr="00F73480">
        <w:rPr>
          <w:b/>
          <w:bCs/>
          <w:sz w:val="26"/>
          <w:szCs w:val="26"/>
        </w:rPr>
        <w:t xml:space="preserve"> </w:t>
      </w:r>
      <w:r w:rsidRPr="00F73480">
        <w:rPr>
          <w:bCs/>
          <w:sz w:val="26"/>
          <w:szCs w:val="26"/>
        </w:rPr>
        <w:t>муниципальных услуг»,</w:t>
      </w:r>
      <w:r w:rsidRPr="00F73480">
        <w:rPr>
          <w:sz w:val="26"/>
          <w:szCs w:val="26"/>
        </w:rPr>
        <w:t xml:space="preserve"> </w:t>
      </w:r>
      <w:r w:rsidRPr="00F73480">
        <w:rPr>
          <w:bCs/>
          <w:sz w:val="26"/>
          <w:szCs w:val="26"/>
        </w:rPr>
        <w:t xml:space="preserve">постановлением администрации Тымовского муниципального округа Сахалинской области от 02.06.2025 № 106 </w:t>
      </w:r>
      <w:r w:rsidRPr="00F73480">
        <w:rPr>
          <w:bCs/>
          <w:sz w:val="26"/>
          <w:szCs w:val="26"/>
        </w:rPr>
        <w:lastRenderedPageBreak/>
        <w:t xml:space="preserve">«Об утверждении Реестра муниципальных услуг Тымовского муниципального округа Сахалинской области», </w:t>
      </w:r>
      <w:r w:rsidRPr="00F73480">
        <w:rPr>
          <w:sz w:val="26"/>
          <w:szCs w:val="26"/>
        </w:rPr>
        <w:t>Порядком внесения проектов муниципальных правовых актов администрации Тымовского муниципального округа Сахалинской области, утвержденным постановлением администрации Тымовского муниципального округа Сахалинской области от 03.03.2025 № 20, администрация Тымовского муниципального округа Сахалинской области ПОСТАНОВЛЯЕТ:</w:t>
      </w:r>
    </w:p>
    <w:p w14:paraId="76884D6D" w14:textId="77777777" w:rsidR="004D0C0F" w:rsidRPr="00F73480" w:rsidRDefault="00F73480" w:rsidP="004D0C0F">
      <w:pPr>
        <w:ind w:firstLine="709"/>
        <w:jc w:val="both"/>
        <w:rPr>
          <w:sz w:val="26"/>
          <w:szCs w:val="26"/>
        </w:rPr>
      </w:pPr>
      <w:r w:rsidRPr="00F73480">
        <w:rPr>
          <w:sz w:val="26"/>
          <w:szCs w:val="26"/>
        </w:rPr>
        <w:t xml:space="preserve">1. </w:t>
      </w:r>
      <w:r w:rsidR="004D0C0F" w:rsidRPr="00F73480">
        <w:rPr>
          <w:sz w:val="26"/>
          <w:szCs w:val="26"/>
        </w:rPr>
        <w:t xml:space="preserve">Утвердить административный регламент </w:t>
      </w:r>
      <w:r w:rsidR="004D0C0F" w:rsidRPr="00F73480">
        <w:rPr>
          <w:bCs/>
          <w:sz w:val="26"/>
          <w:szCs w:val="26"/>
        </w:rPr>
        <w:t xml:space="preserve">предоставления администрацией Тымовского муниципального округа Сахалинской области муниципальной услуги «Предоставление единовременной материальной помощи отдельным категориям граждан, в связи с гибелью (смертью) участника специальной военной операции в результате участия в специальной военной операции на территориях Донецкой Народной Республики, Луганской Народной Республики, Запорожской области, Херсонской области, Украины, выполнявшего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w:t>
      </w:r>
      <w:r w:rsidR="004D0C0F" w:rsidRPr="00F73480">
        <w:rPr>
          <w:sz w:val="26"/>
          <w:szCs w:val="26"/>
        </w:rPr>
        <w:t>операции</w:t>
      </w:r>
      <w:r w:rsidR="004D0C0F" w:rsidRPr="00F73480">
        <w:rPr>
          <w:bCs/>
          <w:sz w:val="26"/>
          <w:szCs w:val="26"/>
        </w:rPr>
        <w:t>» (прилагается).</w:t>
      </w:r>
    </w:p>
    <w:p w14:paraId="660F4B93" w14:textId="77777777" w:rsidR="004D0C0F" w:rsidRPr="00F73480" w:rsidRDefault="004D0C0F" w:rsidP="004D0C0F">
      <w:pPr>
        <w:ind w:firstLine="709"/>
        <w:jc w:val="both"/>
        <w:rPr>
          <w:sz w:val="26"/>
          <w:szCs w:val="26"/>
        </w:rPr>
      </w:pPr>
      <w:r w:rsidRPr="00F73480">
        <w:rPr>
          <w:sz w:val="26"/>
          <w:szCs w:val="26"/>
        </w:rPr>
        <w:t xml:space="preserve">2. Отменить постановление администрации Тымовского муниципального округа </w:t>
      </w:r>
      <w:r w:rsidR="006E7382">
        <w:rPr>
          <w:sz w:val="26"/>
          <w:szCs w:val="26"/>
        </w:rPr>
        <w:t xml:space="preserve">Сахалинской области </w:t>
      </w:r>
      <w:r w:rsidRPr="00F73480">
        <w:rPr>
          <w:sz w:val="26"/>
          <w:szCs w:val="26"/>
        </w:rPr>
        <w:t>от 29.05.2025 № 98 «Об утверждении административного регламента предоставления администрацией Тымовского муниципального округа муниципальной услуги «Предоставление единовременной материальной помощи членам семьи в связи с гибелью (смертью) отдельных категорий граждан, принимавших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Украины, в контртеррористической операции на территориях Белгородской области, Брянской области, Курской области».</w:t>
      </w:r>
    </w:p>
    <w:p w14:paraId="73D345B4" w14:textId="77777777" w:rsidR="004D0C0F" w:rsidRDefault="004D0C0F" w:rsidP="004D0C0F">
      <w:pPr>
        <w:ind w:firstLine="709"/>
        <w:jc w:val="both"/>
        <w:rPr>
          <w:sz w:val="26"/>
          <w:szCs w:val="26"/>
        </w:rPr>
      </w:pPr>
      <w:r w:rsidRPr="00F73480">
        <w:rPr>
          <w:sz w:val="26"/>
          <w:szCs w:val="26"/>
        </w:rPr>
        <w:t>3. Разместить настоящее постановление в информационно-телекоммуникационной сети «Интернет» в сетевом издании «Тымовский вестник» (доменное имя TYMNEWS</w:t>
      </w:r>
      <w:bookmarkStart w:id="0" w:name="_GoBack"/>
      <w:bookmarkEnd w:id="0"/>
      <w:r w:rsidRPr="00F73480">
        <w:rPr>
          <w:sz w:val="26"/>
          <w:szCs w:val="26"/>
        </w:rPr>
        <w:t>.RU) и на официальном сайте администрации Тымовского муниципального округа Сахалинской области.</w:t>
      </w:r>
    </w:p>
    <w:p w14:paraId="0B25FB89" w14:textId="77777777" w:rsidR="00F73480" w:rsidRDefault="00F73480" w:rsidP="004D0C0F">
      <w:pPr>
        <w:ind w:firstLine="709"/>
        <w:jc w:val="both"/>
        <w:rPr>
          <w:sz w:val="26"/>
          <w:szCs w:val="26"/>
        </w:rPr>
      </w:pPr>
    </w:p>
    <w:p w14:paraId="4B2F7509" w14:textId="77777777" w:rsidR="00F73480" w:rsidRDefault="00F73480" w:rsidP="004D0C0F">
      <w:pPr>
        <w:ind w:firstLine="709"/>
        <w:jc w:val="both"/>
        <w:rPr>
          <w:sz w:val="26"/>
          <w:szCs w:val="26"/>
        </w:rPr>
      </w:pPr>
    </w:p>
    <w:p w14:paraId="76A9B1EF" w14:textId="77777777" w:rsidR="00F73480" w:rsidRPr="00F73480" w:rsidRDefault="00F73480" w:rsidP="004D0C0F">
      <w:pPr>
        <w:ind w:firstLine="709"/>
        <w:jc w:val="both"/>
        <w:rPr>
          <w:sz w:val="26"/>
          <w:szCs w:val="26"/>
        </w:rPr>
      </w:pPr>
    </w:p>
    <w:p w14:paraId="671C0B98" w14:textId="77777777" w:rsidR="004D0C0F" w:rsidRPr="00F73480" w:rsidRDefault="004D0C0F" w:rsidP="004D0C0F">
      <w:pPr>
        <w:jc w:val="both"/>
        <w:rPr>
          <w:sz w:val="26"/>
          <w:szCs w:val="26"/>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4D0C0F" w:rsidRPr="00F73480" w14:paraId="2F7AFED8" w14:textId="77777777" w:rsidTr="00E44C88">
        <w:tc>
          <w:tcPr>
            <w:tcW w:w="4530" w:type="dxa"/>
          </w:tcPr>
          <w:p w14:paraId="39F5A41B" w14:textId="6D40084F" w:rsidR="004D0C0F" w:rsidRPr="00F73480" w:rsidRDefault="006E7382" w:rsidP="00F73480">
            <w:pPr>
              <w:jc w:val="both"/>
              <w:rPr>
                <w:sz w:val="26"/>
                <w:szCs w:val="26"/>
              </w:rPr>
            </w:pPr>
            <w:r>
              <w:rPr>
                <w:rFonts w:cs="Arial"/>
                <w:sz w:val="26"/>
                <w:szCs w:val="26"/>
              </w:rPr>
              <w:t>Мэр</w:t>
            </w:r>
            <w:r w:rsidR="00601889">
              <w:rPr>
                <w:rFonts w:cs="Arial"/>
                <w:sz w:val="26"/>
                <w:szCs w:val="26"/>
              </w:rPr>
              <w:t xml:space="preserve"> Тымовского муниципального округа</w:t>
            </w:r>
            <w:r w:rsidR="007F22BA">
              <w:rPr>
                <w:rFonts w:cs="Arial"/>
                <w:sz w:val="26"/>
                <w:szCs w:val="26"/>
              </w:rPr>
              <w:t xml:space="preserve"> С</w:t>
            </w:r>
            <w:r>
              <w:rPr>
                <w:rFonts w:cs="Arial"/>
                <w:sz w:val="26"/>
                <w:szCs w:val="26"/>
              </w:rPr>
              <w:t>ахалинской области</w:t>
            </w:r>
          </w:p>
        </w:tc>
        <w:tc>
          <w:tcPr>
            <w:tcW w:w="4530" w:type="dxa"/>
          </w:tcPr>
          <w:p w14:paraId="1FA56A24" w14:textId="77777777" w:rsidR="00F73480" w:rsidRPr="00F73480" w:rsidRDefault="00F73480" w:rsidP="00E44C88">
            <w:pPr>
              <w:jc w:val="right"/>
              <w:rPr>
                <w:rFonts w:cs="Arial"/>
                <w:sz w:val="26"/>
                <w:szCs w:val="26"/>
              </w:rPr>
            </w:pPr>
          </w:p>
          <w:p w14:paraId="27E5A1C0" w14:textId="77777777" w:rsidR="004D0C0F" w:rsidRPr="00F73480" w:rsidRDefault="00F73480" w:rsidP="00E44C88">
            <w:pPr>
              <w:jc w:val="right"/>
              <w:rPr>
                <w:sz w:val="26"/>
                <w:szCs w:val="26"/>
              </w:rPr>
            </w:pPr>
            <w:r w:rsidRPr="00F73480">
              <w:rPr>
                <w:rFonts w:cs="Arial"/>
                <w:sz w:val="26"/>
                <w:szCs w:val="26"/>
              </w:rPr>
              <w:t>Ю.В. Болдов</w:t>
            </w:r>
          </w:p>
        </w:tc>
      </w:tr>
    </w:tbl>
    <w:p w14:paraId="1C8F71DF" w14:textId="77777777" w:rsidR="00E01492" w:rsidRDefault="00E01492" w:rsidP="00585B3B">
      <w:pPr>
        <w:jc w:val="both"/>
        <w:rPr>
          <w:sz w:val="28"/>
          <w:szCs w:val="28"/>
        </w:rPr>
      </w:pPr>
    </w:p>
    <w:p w14:paraId="461043D7" w14:textId="77777777" w:rsidR="00F73480" w:rsidRDefault="00F73480" w:rsidP="00585B3B">
      <w:pPr>
        <w:jc w:val="both"/>
        <w:rPr>
          <w:sz w:val="28"/>
          <w:szCs w:val="28"/>
        </w:rPr>
      </w:pPr>
    </w:p>
    <w:p w14:paraId="7907620C" w14:textId="77777777" w:rsidR="00F73480" w:rsidRDefault="00F73480" w:rsidP="00585B3B">
      <w:pPr>
        <w:jc w:val="both"/>
        <w:rPr>
          <w:sz w:val="28"/>
          <w:szCs w:val="28"/>
        </w:rPr>
      </w:pPr>
    </w:p>
    <w:p w14:paraId="2B49697C" w14:textId="77777777" w:rsidR="00F73480" w:rsidRDefault="00F73480" w:rsidP="00585B3B">
      <w:pPr>
        <w:jc w:val="both"/>
        <w:rPr>
          <w:sz w:val="28"/>
          <w:szCs w:val="28"/>
        </w:rPr>
      </w:pPr>
    </w:p>
    <w:p w14:paraId="3A608F17" w14:textId="77777777" w:rsidR="00F73480" w:rsidRDefault="00F73480" w:rsidP="00585B3B">
      <w:pPr>
        <w:jc w:val="both"/>
        <w:rPr>
          <w:sz w:val="28"/>
          <w:szCs w:val="28"/>
        </w:rPr>
      </w:pPr>
    </w:p>
    <w:p w14:paraId="255E456A" w14:textId="77777777" w:rsidR="00F73480" w:rsidRDefault="00F73480" w:rsidP="00585B3B">
      <w:pPr>
        <w:jc w:val="both"/>
        <w:rPr>
          <w:sz w:val="28"/>
          <w:szCs w:val="28"/>
        </w:rPr>
      </w:pPr>
    </w:p>
    <w:p w14:paraId="2C99C81A" w14:textId="77777777" w:rsidR="00F73480" w:rsidRDefault="00F73480" w:rsidP="00585B3B">
      <w:pPr>
        <w:jc w:val="both"/>
        <w:rPr>
          <w:sz w:val="28"/>
          <w:szCs w:val="28"/>
        </w:rPr>
      </w:pPr>
    </w:p>
    <w:p w14:paraId="229E6A0F" w14:textId="77777777" w:rsidR="00601889" w:rsidRDefault="00601889" w:rsidP="00585B3B">
      <w:pPr>
        <w:jc w:val="both"/>
        <w:rPr>
          <w:sz w:val="28"/>
          <w:szCs w:val="28"/>
        </w:rPr>
      </w:pPr>
    </w:p>
    <w:p w14:paraId="32578868" w14:textId="77777777" w:rsidR="00F73480" w:rsidRDefault="00F73480" w:rsidP="00585B3B">
      <w:pPr>
        <w:jc w:val="both"/>
        <w:rPr>
          <w:sz w:val="28"/>
          <w:szCs w:val="28"/>
        </w:rPr>
      </w:pPr>
    </w:p>
    <w:p w14:paraId="6318D825" w14:textId="77777777" w:rsidR="00F73480" w:rsidRDefault="00F73480" w:rsidP="00585B3B">
      <w:pPr>
        <w:jc w:val="both"/>
        <w:rPr>
          <w:sz w:val="28"/>
          <w:szCs w:val="28"/>
        </w:rPr>
      </w:pPr>
    </w:p>
    <w:p w14:paraId="4B28DF87" w14:textId="77777777" w:rsidR="004D0C0F" w:rsidRPr="007422A7" w:rsidRDefault="004D0C0F" w:rsidP="00601889">
      <w:pPr>
        <w:shd w:val="clear" w:color="auto" w:fill="FFFFFF"/>
        <w:ind w:left="5103"/>
        <w:jc w:val="center"/>
        <w:rPr>
          <w:bCs/>
          <w:color w:val="0F1115"/>
        </w:rPr>
      </w:pPr>
      <w:r w:rsidRPr="007422A7">
        <w:rPr>
          <w:bCs/>
          <w:color w:val="0F1115"/>
        </w:rPr>
        <w:t>УТВЕРЖДЕН</w:t>
      </w:r>
    </w:p>
    <w:p w14:paraId="7A1420F2" w14:textId="77777777" w:rsidR="004D0C0F" w:rsidRDefault="004D0C0F" w:rsidP="00F73480">
      <w:pPr>
        <w:shd w:val="clear" w:color="auto" w:fill="FFFFFF"/>
        <w:ind w:left="5103"/>
        <w:jc w:val="center"/>
        <w:rPr>
          <w:color w:val="0F1115"/>
        </w:rPr>
      </w:pPr>
      <w:r w:rsidRPr="001E0D57">
        <w:rPr>
          <w:color w:val="0F1115"/>
        </w:rPr>
        <w:t>постановлением администрации</w:t>
      </w:r>
      <w:r w:rsidRPr="001E0D57">
        <w:rPr>
          <w:color w:val="0F1115"/>
        </w:rPr>
        <w:br/>
        <w:t>Тымовского муниципального округа</w:t>
      </w:r>
    </w:p>
    <w:p w14:paraId="7140DB1F" w14:textId="77777777" w:rsidR="004D0C0F" w:rsidRPr="001E0D57" w:rsidRDefault="004D0C0F" w:rsidP="00F73480">
      <w:pPr>
        <w:shd w:val="clear" w:color="auto" w:fill="FFFFFF"/>
        <w:spacing w:after="240"/>
        <w:ind w:left="5103"/>
        <w:jc w:val="center"/>
        <w:rPr>
          <w:color w:val="0F1115"/>
        </w:rPr>
      </w:pPr>
      <w:r>
        <w:rPr>
          <w:color w:val="0F1115"/>
        </w:rPr>
        <w:t>Сахалинской области</w:t>
      </w:r>
      <w:r w:rsidRPr="001E0D57">
        <w:rPr>
          <w:color w:val="0F1115"/>
        </w:rPr>
        <w:br/>
        <w:t xml:space="preserve">от </w:t>
      </w:r>
      <w:r w:rsidR="006E7382">
        <w:rPr>
          <w:color w:val="0F1115"/>
        </w:rPr>
        <w:t>15.09.2026</w:t>
      </w:r>
      <w:r w:rsidRPr="001E0D57">
        <w:rPr>
          <w:color w:val="0F1115"/>
        </w:rPr>
        <w:t xml:space="preserve"> № </w:t>
      </w:r>
      <w:r w:rsidR="006E7382">
        <w:rPr>
          <w:color w:val="0F1115"/>
        </w:rPr>
        <w:t>117</w:t>
      </w:r>
    </w:p>
    <w:p w14:paraId="6023342A" w14:textId="77777777" w:rsidR="006E7382" w:rsidRDefault="006E7382" w:rsidP="00F73480">
      <w:pPr>
        <w:shd w:val="clear" w:color="auto" w:fill="FFFFFF"/>
        <w:spacing w:before="100" w:beforeAutospacing="1" w:after="100" w:afterAutospacing="1"/>
        <w:contextualSpacing/>
        <w:jc w:val="center"/>
        <w:outlineLvl w:val="2"/>
        <w:rPr>
          <w:b/>
          <w:bCs/>
          <w:color w:val="0F1115"/>
        </w:rPr>
      </w:pPr>
    </w:p>
    <w:p w14:paraId="41950B7F" w14:textId="77777777" w:rsidR="004D0C0F" w:rsidRPr="001E0D57" w:rsidRDefault="004D0C0F" w:rsidP="00F73480">
      <w:pPr>
        <w:shd w:val="clear" w:color="auto" w:fill="FFFFFF"/>
        <w:spacing w:before="100" w:beforeAutospacing="1" w:after="100" w:afterAutospacing="1"/>
        <w:contextualSpacing/>
        <w:jc w:val="center"/>
        <w:outlineLvl w:val="2"/>
        <w:rPr>
          <w:b/>
          <w:bCs/>
          <w:color w:val="0F1115"/>
        </w:rPr>
      </w:pPr>
      <w:r w:rsidRPr="001E0D57">
        <w:rPr>
          <w:b/>
          <w:bCs/>
          <w:color w:val="0F1115"/>
        </w:rPr>
        <w:t>АДМИНИСТРАТИВНЫЙ РЕГЛАМЕНТ</w:t>
      </w:r>
    </w:p>
    <w:p w14:paraId="0DE6D19E" w14:textId="77777777" w:rsidR="004D0C0F" w:rsidRDefault="004D0C0F" w:rsidP="00F73480">
      <w:pPr>
        <w:shd w:val="clear" w:color="auto" w:fill="FFFFFF"/>
        <w:spacing w:before="100" w:beforeAutospacing="1" w:after="100" w:afterAutospacing="1"/>
        <w:contextualSpacing/>
        <w:jc w:val="center"/>
        <w:rPr>
          <w:b/>
          <w:bCs/>
          <w:color w:val="0F1115"/>
        </w:rPr>
      </w:pPr>
      <w:r w:rsidRPr="001E0D57">
        <w:rPr>
          <w:b/>
          <w:bCs/>
          <w:color w:val="0F1115"/>
        </w:rPr>
        <w:t>предоставлени</w:t>
      </w:r>
      <w:r>
        <w:rPr>
          <w:b/>
          <w:bCs/>
          <w:color w:val="0F1115"/>
        </w:rPr>
        <w:t>я администрацией Тымовского муниципального округа Сахалинской области</w:t>
      </w:r>
      <w:r w:rsidRPr="001E0D57">
        <w:rPr>
          <w:b/>
          <w:bCs/>
          <w:color w:val="0F1115"/>
        </w:rPr>
        <w:t xml:space="preserve"> муниципальной услуги «Предоставление единовременной материальной помощи отдельным категориям граждан, в связи с гибелью (смертью) участника специальной военной операции в результате участия в специальной военной операции на территориях Донецкой Народной Республики, Луганской Народной Республики, Запорожской области, Херсонской области, Украины, выполнявшего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p>
    <w:p w14:paraId="6B046300" w14:textId="77777777" w:rsidR="00F73480" w:rsidRPr="001E0D57" w:rsidRDefault="00F73480" w:rsidP="00F73480">
      <w:pPr>
        <w:shd w:val="clear" w:color="auto" w:fill="FFFFFF"/>
        <w:spacing w:before="100" w:beforeAutospacing="1" w:after="100" w:afterAutospacing="1"/>
        <w:contextualSpacing/>
        <w:jc w:val="center"/>
        <w:rPr>
          <w:color w:val="0F1115"/>
        </w:rPr>
      </w:pPr>
    </w:p>
    <w:p w14:paraId="2256F794" w14:textId="77777777" w:rsidR="004D0C0F" w:rsidRPr="001E0D57" w:rsidRDefault="004D0C0F" w:rsidP="00F73480">
      <w:pPr>
        <w:shd w:val="clear" w:color="auto" w:fill="FFFFFF"/>
        <w:spacing w:before="240" w:after="120"/>
        <w:jc w:val="center"/>
        <w:outlineLvl w:val="0"/>
        <w:rPr>
          <w:b/>
          <w:bCs/>
          <w:color w:val="0F1115"/>
        </w:rPr>
      </w:pPr>
      <w:r w:rsidRPr="001E0D57">
        <w:rPr>
          <w:b/>
          <w:bCs/>
          <w:color w:val="0F1115"/>
        </w:rPr>
        <w:t>Раздел 1. ОБЩИЕ ПОЛОЖЕНИЯ</w:t>
      </w:r>
    </w:p>
    <w:p w14:paraId="7D64B6EA" w14:textId="77777777" w:rsidR="004D0C0F" w:rsidRPr="00DD31DD" w:rsidRDefault="004D0C0F" w:rsidP="00F73480">
      <w:pPr>
        <w:numPr>
          <w:ilvl w:val="0"/>
          <w:numId w:val="1"/>
        </w:numPr>
        <w:shd w:val="clear" w:color="auto" w:fill="FFFFFF"/>
        <w:tabs>
          <w:tab w:val="clear" w:pos="720"/>
          <w:tab w:val="num" w:pos="709"/>
        </w:tabs>
        <w:spacing w:before="240" w:after="160"/>
        <w:ind w:left="0" w:firstLine="0"/>
        <w:jc w:val="center"/>
        <w:outlineLvl w:val="1"/>
        <w:rPr>
          <w:b/>
          <w:color w:val="0F1115"/>
        </w:rPr>
      </w:pPr>
      <w:r w:rsidRPr="00DD31DD">
        <w:rPr>
          <w:b/>
          <w:color w:val="0F1115"/>
        </w:rPr>
        <w:t>Предмет регулирования Административного регламента</w:t>
      </w:r>
    </w:p>
    <w:p w14:paraId="1BCA1A28" w14:textId="77777777" w:rsidR="004D0C0F" w:rsidRPr="001E0D57" w:rsidRDefault="004D0C0F" w:rsidP="004D0C0F">
      <w:pPr>
        <w:shd w:val="clear" w:color="auto" w:fill="FFFFFF"/>
        <w:ind w:firstLine="709"/>
        <w:jc w:val="both"/>
        <w:rPr>
          <w:color w:val="0F1115"/>
        </w:rPr>
      </w:pPr>
      <w:r w:rsidRPr="001E0D57">
        <w:rPr>
          <w:color w:val="0F1115"/>
        </w:rPr>
        <w:t xml:space="preserve">Настоящий административный регламент устанавливает порядок и стандарт </w:t>
      </w:r>
      <w:r w:rsidRPr="00D2135A">
        <w:rPr>
          <w:bCs/>
          <w:color w:val="0F1115"/>
        </w:rPr>
        <w:t>предоставления администрацией Тымовского муниципального округа Сахалинской области</w:t>
      </w:r>
      <w:r w:rsidRPr="00D2135A">
        <w:rPr>
          <w:color w:val="0F1115"/>
        </w:rPr>
        <w:t xml:space="preserve"> </w:t>
      </w:r>
      <w:r w:rsidRPr="001E0D57">
        <w:rPr>
          <w:color w:val="0F1115"/>
        </w:rPr>
        <w:t>муниципальной услуги «Предоставление единовременной материальной помощи отдельным категориям граждан, в связи с гибелью (смертью) участника специальной военной операции в результате участия в специальной военной операции на территориях Донецкой Народной Республики, Луганской Народной Республики, Запорожской области, Херсонской области, Украины, выполнявшего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p>
    <w:p w14:paraId="335A40C8" w14:textId="77777777" w:rsidR="004D0C0F" w:rsidRPr="009E1BB2" w:rsidRDefault="004D0C0F" w:rsidP="00F73480">
      <w:pPr>
        <w:pStyle w:val="a9"/>
        <w:numPr>
          <w:ilvl w:val="1"/>
          <w:numId w:val="4"/>
        </w:numPr>
        <w:shd w:val="clear" w:color="auto" w:fill="FFFFFF"/>
        <w:spacing w:before="100" w:beforeAutospacing="1" w:after="120" w:line="240" w:lineRule="auto"/>
        <w:ind w:left="0" w:firstLine="0"/>
        <w:jc w:val="center"/>
        <w:outlineLvl w:val="1"/>
        <w:rPr>
          <w:rFonts w:ascii="Times New Roman" w:eastAsia="Times New Roman" w:hAnsi="Times New Roman" w:cs="Times New Roman"/>
          <w:b/>
          <w:color w:val="0F1115"/>
          <w:sz w:val="24"/>
          <w:szCs w:val="24"/>
          <w:lang w:eastAsia="ru-RU"/>
        </w:rPr>
      </w:pPr>
      <w:r>
        <w:rPr>
          <w:rFonts w:ascii="Times New Roman" w:eastAsia="Times New Roman" w:hAnsi="Times New Roman" w:cs="Times New Roman"/>
          <w:b/>
          <w:color w:val="0F1115"/>
          <w:sz w:val="24"/>
          <w:szCs w:val="24"/>
          <w:lang w:eastAsia="ru-RU"/>
        </w:rPr>
        <w:t xml:space="preserve"> </w:t>
      </w:r>
      <w:r w:rsidRPr="009E1BB2">
        <w:rPr>
          <w:rFonts w:ascii="Times New Roman" w:eastAsia="Times New Roman" w:hAnsi="Times New Roman" w:cs="Times New Roman"/>
          <w:b/>
          <w:color w:val="0F1115"/>
          <w:sz w:val="24"/>
          <w:szCs w:val="24"/>
          <w:lang w:eastAsia="ru-RU"/>
        </w:rPr>
        <w:t>Круг заявителей</w:t>
      </w:r>
    </w:p>
    <w:p w14:paraId="287400BD" w14:textId="77777777" w:rsidR="004D0C0F" w:rsidRPr="00DD31DD" w:rsidRDefault="004D0C0F" w:rsidP="004D0C0F">
      <w:pPr>
        <w:shd w:val="clear" w:color="auto" w:fill="FFFFFF"/>
        <w:ind w:firstLine="709"/>
        <w:jc w:val="both"/>
        <w:rPr>
          <w:color w:val="0F1115"/>
        </w:rPr>
      </w:pPr>
      <w:r w:rsidRPr="00DD31DD">
        <w:rPr>
          <w:color w:val="0F1115"/>
        </w:rPr>
        <w:t>Услуга предоставляется с учетом очередности, определенной Порядком, следующим категориям граждан:</w:t>
      </w:r>
    </w:p>
    <w:p w14:paraId="054D2276" w14:textId="77777777" w:rsidR="004D0C0F" w:rsidRPr="001E0D57" w:rsidRDefault="004D0C0F" w:rsidP="004D0C0F">
      <w:pPr>
        <w:numPr>
          <w:ilvl w:val="1"/>
          <w:numId w:val="1"/>
        </w:numPr>
        <w:shd w:val="clear" w:color="auto" w:fill="FFFFFF"/>
        <w:tabs>
          <w:tab w:val="clear" w:pos="1440"/>
          <w:tab w:val="num" w:pos="709"/>
        </w:tabs>
        <w:ind w:left="0" w:firstLine="300"/>
        <w:jc w:val="both"/>
        <w:rPr>
          <w:color w:val="0F1115"/>
        </w:rPr>
      </w:pPr>
      <w:r w:rsidRPr="001E0D57">
        <w:rPr>
          <w:color w:val="0F1115"/>
        </w:rPr>
        <w:t>супруга (супруг) участника СВО, состоявшая (состоявший) в зарегистрированном браке на день гибели (смерти) участника СВО и не вступившая (вступивший) в брак с иным лицом на день представления заявления;</w:t>
      </w:r>
    </w:p>
    <w:p w14:paraId="7B2FCD80" w14:textId="77777777" w:rsidR="004D0C0F" w:rsidRPr="001E0D57" w:rsidRDefault="004D0C0F" w:rsidP="004D0C0F">
      <w:pPr>
        <w:numPr>
          <w:ilvl w:val="1"/>
          <w:numId w:val="1"/>
        </w:numPr>
        <w:shd w:val="clear" w:color="auto" w:fill="FFFFFF"/>
        <w:tabs>
          <w:tab w:val="clear" w:pos="1440"/>
          <w:tab w:val="num" w:pos="709"/>
        </w:tabs>
        <w:spacing w:before="100" w:beforeAutospacing="1"/>
        <w:ind w:left="0" w:firstLine="300"/>
        <w:jc w:val="both"/>
        <w:rPr>
          <w:color w:val="0F1115"/>
        </w:rPr>
      </w:pPr>
      <w:r w:rsidRPr="001E0D57">
        <w:rPr>
          <w:color w:val="0F1115"/>
        </w:rPr>
        <w:t>мать участника СВО, в случае если участник СВО на день гибели (смерти) не состоял в зарегистрированном браке либо супруга (супруг) участника СВО на день подачи заявления вступила (вступил) в брак с иным лицом;</w:t>
      </w:r>
    </w:p>
    <w:p w14:paraId="73EB9006" w14:textId="77777777" w:rsidR="004D0C0F" w:rsidRPr="001E0D57" w:rsidRDefault="004D0C0F" w:rsidP="004D0C0F">
      <w:pPr>
        <w:numPr>
          <w:ilvl w:val="1"/>
          <w:numId w:val="1"/>
        </w:numPr>
        <w:shd w:val="clear" w:color="auto" w:fill="FFFFFF"/>
        <w:tabs>
          <w:tab w:val="clear" w:pos="1440"/>
          <w:tab w:val="num" w:pos="709"/>
        </w:tabs>
        <w:spacing w:before="100" w:beforeAutospacing="1"/>
        <w:ind w:left="0" w:firstLine="300"/>
        <w:jc w:val="both"/>
        <w:rPr>
          <w:color w:val="0F1115"/>
        </w:rPr>
      </w:pPr>
      <w:r w:rsidRPr="001E0D57">
        <w:rPr>
          <w:color w:val="0F1115"/>
        </w:rPr>
        <w:t>отец участника СВО, в случае смерти матери участника СВО, если участник СВО на день гибели (смерти) не состоял в зарегистрированном браке либо супруга (супруг) участника СВО на день представления заявления вступила (вступил) в брак с иным лицом;</w:t>
      </w:r>
    </w:p>
    <w:p w14:paraId="2F011F01" w14:textId="77777777" w:rsidR="004D0C0F" w:rsidRPr="001E0D57" w:rsidRDefault="004D0C0F" w:rsidP="004D0C0F">
      <w:pPr>
        <w:numPr>
          <w:ilvl w:val="1"/>
          <w:numId w:val="1"/>
        </w:numPr>
        <w:shd w:val="clear" w:color="auto" w:fill="FFFFFF"/>
        <w:tabs>
          <w:tab w:val="clear" w:pos="1440"/>
          <w:tab w:val="num" w:pos="709"/>
        </w:tabs>
        <w:spacing w:before="100" w:beforeAutospacing="1"/>
        <w:ind w:left="0" w:firstLine="300"/>
        <w:jc w:val="both"/>
        <w:rPr>
          <w:color w:val="0F1115"/>
        </w:rPr>
      </w:pPr>
      <w:r w:rsidRPr="001E0D57">
        <w:rPr>
          <w:color w:val="0F1115"/>
        </w:rPr>
        <w:t>дети (в том числе усыновленные, удочеренные) участника СВО, не достигшие возраста 18 лет или старше этого возраста, если они стали инвалидами до достижения ими возраста 18 лет или если они обучаются в образовательных организациях по очной форме обучения - до окончания обучения, но не более чем до достижения ими возраста 23 лет;</w:t>
      </w:r>
    </w:p>
    <w:p w14:paraId="590F47B2" w14:textId="77777777" w:rsidR="004D0C0F" w:rsidRPr="001E0D57" w:rsidRDefault="004D0C0F" w:rsidP="004D0C0F">
      <w:pPr>
        <w:numPr>
          <w:ilvl w:val="1"/>
          <w:numId w:val="1"/>
        </w:numPr>
        <w:shd w:val="clear" w:color="auto" w:fill="FFFFFF"/>
        <w:tabs>
          <w:tab w:val="clear" w:pos="1440"/>
          <w:tab w:val="num" w:pos="709"/>
        </w:tabs>
        <w:spacing w:before="100" w:beforeAutospacing="1"/>
        <w:ind w:left="0" w:firstLine="300"/>
        <w:jc w:val="both"/>
        <w:rPr>
          <w:color w:val="0F1115"/>
        </w:rPr>
      </w:pPr>
      <w:r w:rsidRPr="001E0D57">
        <w:rPr>
          <w:color w:val="0F1115"/>
        </w:rPr>
        <w:t>совершеннолетние дети (в том числе усыновленные, удочеренные) участника СВО;</w:t>
      </w:r>
    </w:p>
    <w:p w14:paraId="3A3E6BCE" w14:textId="77777777" w:rsidR="004D0C0F" w:rsidRPr="001E0D57" w:rsidRDefault="004D0C0F" w:rsidP="004D0C0F">
      <w:pPr>
        <w:numPr>
          <w:ilvl w:val="1"/>
          <w:numId w:val="1"/>
        </w:numPr>
        <w:shd w:val="clear" w:color="auto" w:fill="FFFFFF"/>
        <w:tabs>
          <w:tab w:val="clear" w:pos="1440"/>
          <w:tab w:val="num" w:pos="709"/>
        </w:tabs>
        <w:spacing w:before="100" w:beforeAutospacing="1"/>
        <w:ind w:left="0" w:firstLine="300"/>
        <w:jc w:val="both"/>
        <w:rPr>
          <w:color w:val="0F1115"/>
        </w:rPr>
      </w:pPr>
      <w:r w:rsidRPr="001E0D57">
        <w:rPr>
          <w:color w:val="0F1115"/>
        </w:rPr>
        <w:t>полнородные и неполнородные братья и сестры участника СВО, не достигшие возраста 18 лет или старше этого возраста, если они стали инвалидами до достижения ими возраста 18 лет или если они обучаются в образовательных организациях по очной форме обучения - до окончания обучения, но не более чем до достижения ими возраста 23 лет;</w:t>
      </w:r>
    </w:p>
    <w:p w14:paraId="07BA8625" w14:textId="77777777" w:rsidR="004D0C0F" w:rsidRPr="001E0D57" w:rsidRDefault="004D0C0F" w:rsidP="004D0C0F">
      <w:pPr>
        <w:numPr>
          <w:ilvl w:val="1"/>
          <w:numId w:val="1"/>
        </w:numPr>
        <w:shd w:val="clear" w:color="auto" w:fill="FFFFFF"/>
        <w:tabs>
          <w:tab w:val="clear" w:pos="1440"/>
          <w:tab w:val="num" w:pos="709"/>
        </w:tabs>
        <w:spacing w:before="100" w:beforeAutospacing="1"/>
        <w:ind w:left="0" w:firstLine="300"/>
        <w:jc w:val="both"/>
        <w:rPr>
          <w:color w:val="0F1115"/>
        </w:rPr>
      </w:pPr>
      <w:r w:rsidRPr="001E0D57">
        <w:rPr>
          <w:color w:val="0F1115"/>
        </w:rPr>
        <w:t>совершеннолетние полнородные и неполнородные братья и сестры участника СВО;</w:t>
      </w:r>
    </w:p>
    <w:p w14:paraId="19B8F7C9" w14:textId="77777777" w:rsidR="004D0C0F" w:rsidRPr="001E0D57" w:rsidRDefault="004D0C0F" w:rsidP="004D0C0F">
      <w:pPr>
        <w:numPr>
          <w:ilvl w:val="1"/>
          <w:numId w:val="1"/>
        </w:numPr>
        <w:shd w:val="clear" w:color="auto" w:fill="FFFFFF"/>
        <w:tabs>
          <w:tab w:val="clear" w:pos="1440"/>
          <w:tab w:val="num" w:pos="709"/>
        </w:tabs>
        <w:spacing w:before="100" w:beforeAutospacing="1"/>
        <w:ind w:left="0" w:firstLine="300"/>
        <w:jc w:val="both"/>
        <w:rPr>
          <w:color w:val="0F1115"/>
        </w:rPr>
      </w:pPr>
      <w:r w:rsidRPr="001E0D57">
        <w:rPr>
          <w:color w:val="0F1115"/>
        </w:rPr>
        <w:t>лицо, признанное судом фактически воспитывавшим и содержавшим участника СВО.</w:t>
      </w:r>
    </w:p>
    <w:p w14:paraId="6806924A" w14:textId="77777777" w:rsidR="004D0C0F" w:rsidRPr="009E1BB2" w:rsidRDefault="004D0C0F" w:rsidP="004D0C0F">
      <w:pPr>
        <w:pStyle w:val="a9"/>
        <w:numPr>
          <w:ilvl w:val="2"/>
          <w:numId w:val="4"/>
        </w:numPr>
        <w:shd w:val="clear" w:color="auto" w:fill="FFFFFF"/>
        <w:spacing w:before="100" w:beforeAutospacing="1" w:after="120" w:line="240" w:lineRule="auto"/>
        <w:ind w:left="0" w:firstLine="709"/>
        <w:jc w:val="center"/>
        <w:rPr>
          <w:rFonts w:ascii="Times New Roman" w:eastAsia="Times New Roman" w:hAnsi="Times New Roman" w:cs="Times New Roman"/>
          <w:b/>
          <w:color w:val="0F1115"/>
          <w:sz w:val="24"/>
          <w:szCs w:val="24"/>
          <w:lang w:eastAsia="ru-RU"/>
        </w:rPr>
      </w:pPr>
      <w:r w:rsidRPr="009E1BB2">
        <w:rPr>
          <w:rFonts w:ascii="Times New Roman" w:eastAsia="Times New Roman" w:hAnsi="Times New Roman" w:cs="Times New Roman"/>
          <w:b/>
          <w:color w:val="0F1115"/>
          <w:sz w:val="24"/>
          <w:szCs w:val="24"/>
          <w:lang w:eastAsia="ru-RU"/>
        </w:rPr>
        <w:t>Полномочиями выступать от имени заявителя при взаимодействии с уполномоченным органом обладают представители заявителя:</w:t>
      </w:r>
    </w:p>
    <w:p w14:paraId="5F270A88" w14:textId="77777777" w:rsidR="004D0C0F" w:rsidRPr="001E0D57" w:rsidRDefault="004D0C0F" w:rsidP="004D0C0F">
      <w:pPr>
        <w:numPr>
          <w:ilvl w:val="1"/>
          <w:numId w:val="1"/>
        </w:numPr>
        <w:shd w:val="clear" w:color="auto" w:fill="FFFFFF"/>
        <w:tabs>
          <w:tab w:val="clear" w:pos="1440"/>
          <w:tab w:val="num" w:pos="709"/>
        </w:tabs>
        <w:spacing w:before="100" w:beforeAutospacing="1"/>
        <w:ind w:left="0" w:firstLine="300"/>
        <w:jc w:val="both"/>
        <w:rPr>
          <w:color w:val="0F1115"/>
        </w:rPr>
      </w:pPr>
      <w:r w:rsidRPr="001E0D57">
        <w:rPr>
          <w:color w:val="0F1115"/>
        </w:rPr>
        <w:t>действующие в силу полномочий, основанных на оформленной в установленном законодательством Российской Федерации порядке доверенности;</w:t>
      </w:r>
    </w:p>
    <w:p w14:paraId="77CBE197" w14:textId="77777777" w:rsidR="004D0C0F" w:rsidRPr="001E0D57" w:rsidRDefault="004D0C0F" w:rsidP="004D0C0F">
      <w:pPr>
        <w:numPr>
          <w:ilvl w:val="1"/>
          <w:numId w:val="1"/>
        </w:numPr>
        <w:shd w:val="clear" w:color="auto" w:fill="FFFFFF"/>
        <w:tabs>
          <w:tab w:val="clear" w:pos="1440"/>
          <w:tab w:val="num" w:pos="709"/>
        </w:tabs>
        <w:spacing w:before="100" w:beforeAutospacing="1"/>
        <w:ind w:left="0" w:firstLine="300"/>
        <w:jc w:val="both"/>
        <w:rPr>
          <w:color w:val="0F1115"/>
        </w:rPr>
      </w:pPr>
      <w:r w:rsidRPr="001E0D57">
        <w:rPr>
          <w:color w:val="0F1115"/>
        </w:rPr>
        <w:t>законные представители несовершеннолетнего ребенка либо законные представители совершеннолетнего недеес</w:t>
      </w:r>
      <w:r>
        <w:rPr>
          <w:color w:val="0F1115"/>
        </w:rPr>
        <w:t xml:space="preserve">пособного члена семьи участника </w:t>
      </w:r>
      <w:r w:rsidRPr="001E0D57">
        <w:rPr>
          <w:color w:val="0F1115"/>
        </w:rPr>
        <w:t>специальной военной</w:t>
      </w:r>
      <w:r>
        <w:rPr>
          <w:color w:val="0F1115"/>
        </w:rPr>
        <w:t xml:space="preserve"> опер</w:t>
      </w:r>
      <w:r w:rsidRPr="001E0D57">
        <w:rPr>
          <w:color w:val="0F1115"/>
        </w:rPr>
        <w:t>ации.</w:t>
      </w:r>
      <w:r w:rsidRPr="001E0D57">
        <w:rPr>
          <w:color w:val="0F1115"/>
        </w:rPr>
        <w:br/>
        <w:t>Несовершеннолетний ребенок в случае объявления его в установленном законодательством Российской Федерации порядке полностью дееспособным (эмансипированным) вправе подать заявление самостоятельно (без участия законного представителя).</w:t>
      </w:r>
    </w:p>
    <w:p w14:paraId="639A440E" w14:textId="77777777" w:rsidR="004D0C0F" w:rsidRPr="00EE5584" w:rsidRDefault="004D0C0F" w:rsidP="00F73480">
      <w:pPr>
        <w:pStyle w:val="a9"/>
        <w:numPr>
          <w:ilvl w:val="1"/>
          <w:numId w:val="4"/>
        </w:numPr>
        <w:shd w:val="clear" w:color="auto" w:fill="FFFFFF"/>
        <w:spacing w:before="100" w:beforeAutospacing="1" w:after="0" w:line="240" w:lineRule="auto"/>
        <w:ind w:left="0" w:firstLine="709"/>
        <w:jc w:val="center"/>
        <w:outlineLvl w:val="1"/>
        <w:rPr>
          <w:rFonts w:ascii="Times New Roman" w:eastAsia="Times New Roman" w:hAnsi="Times New Roman" w:cs="Times New Roman"/>
          <w:b/>
          <w:color w:val="0F1115"/>
          <w:sz w:val="24"/>
          <w:szCs w:val="24"/>
          <w:lang w:eastAsia="ru-RU"/>
        </w:rPr>
      </w:pPr>
      <w:r w:rsidRPr="00EE5584">
        <w:rPr>
          <w:rFonts w:ascii="Times New Roman" w:eastAsia="Times New Roman" w:hAnsi="Times New Roman" w:cs="Times New Roman"/>
          <w:b/>
          <w:color w:val="0F1115"/>
          <w:sz w:val="24"/>
          <w:szCs w:val="24"/>
          <w:lang w:eastAsia="ru-RU"/>
        </w:rPr>
        <w:t>Услуга предоставляется заявителю (представителю заявителя) в соответствии с категориями (признаками) заявителя, сведения о которых размещаются в федеральной государственной информационной системе «Федеральный реестр государственных и муниципальных услуг» и на Едином портале государственных и муниципальных услуг (функций) (далее – Единый портал).</w:t>
      </w:r>
    </w:p>
    <w:p w14:paraId="3031C400" w14:textId="77777777" w:rsidR="004D0C0F" w:rsidRPr="001E0D57" w:rsidRDefault="004D0C0F" w:rsidP="00F73480">
      <w:pPr>
        <w:shd w:val="clear" w:color="auto" w:fill="FFFFFF"/>
        <w:spacing w:before="240" w:after="240"/>
        <w:jc w:val="center"/>
        <w:outlineLvl w:val="0"/>
        <w:rPr>
          <w:b/>
          <w:bCs/>
          <w:color w:val="0F1115"/>
        </w:rPr>
      </w:pPr>
      <w:r w:rsidRPr="001E0D57">
        <w:rPr>
          <w:b/>
          <w:bCs/>
          <w:color w:val="0F1115"/>
        </w:rPr>
        <w:t>Раздел 2. СТАНДАРТ ПРЕДОСТАВЛЕНИЯ</w:t>
      </w:r>
      <w:r>
        <w:rPr>
          <w:b/>
          <w:bCs/>
          <w:color w:val="0F1115"/>
        </w:rPr>
        <w:t xml:space="preserve"> МУНИЦИПАЛЬНОЙ </w:t>
      </w:r>
      <w:r w:rsidRPr="001E0D57">
        <w:rPr>
          <w:b/>
          <w:bCs/>
          <w:color w:val="0F1115"/>
        </w:rPr>
        <w:t>УСЛУГИ</w:t>
      </w:r>
    </w:p>
    <w:p w14:paraId="0038F198" w14:textId="77777777" w:rsidR="004D0C0F" w:rsidRPr="001E0D57" w:rsidRDefault="004D0C0F" w:rsidP="00F73480">
      <w:pPr>
        <w:shd w:val="clear" w:color="auto" w:fill="FFFFFF"/>
        <w:spacing w:before="240" w:after="240"/>
        <w:jc w:val="center"/>
        <w:outlineLvl w:val="1"/>
        <w:rPr>
          <w:color w:val="0F1115"/>
        </w:rPr>
      </w:pPr>
      <w:r>
        <w:rPr>
          <w:b/>
          <w:bCs/>
          <w:color w:val="0F1115"/>
        </w:rPr>
        <w:t xml:space="preserve">2.1. </w:t>
      </w:r>
      <w:r w:rsidRPr="001E0D57">
        <w:rPr>
          <w:b/>
          <w:bCs/>
          <w:color w:val="0F1115"/>
        </w:rPr>
        <w:t>Наименование</w:t>
      </w:r>
      <w:r>
        <w:rPr>
          <w:b/>
          <w:bCs/>
          <w:color w:val="0F1115"/>
        </w:rPr>
        <w:t xml:space="preserve"> муниципальной </w:t>
      </w:r>
      <w:r w:rsidRPr="001E0D57">
        <w:rPr>
          <w:b/>
          <w:bCs/>
          <w:color w:val="0F1115"/>
        </w:rPr>
        <w:t>Услуги</w:t>
      </w:r>
    </w:p>
    <w:p w14:paraId="23991389" w14:textId="77777777" w:rsidR="004D0C0F" w:rsidRPr="001E0D57" w:rsidRDefault="004D0C0F" w:rsidP="004D0C0F">
      <w:pPr>
        <w:shd w:val="clear" w:color="auto" w:fill="FFFFFF"/>
        <w:spacing w:before="100" w:beforeAutospacing="1"/>
        <w:ind w:firstLine="709"/>
        <w:jc w:val="both"/>
        <w:rPr>
          <w:color w:val="0F1115"/>
        </w:rPr>
      </w:pPr>
      <w:r w:rsidRPr="001E0D57">
        <w:rPr>
          <w:color w:val="0F1115"/>
        </w:rPr>
        <w:t>Предоставление единовременной материальной помощи отдельным категориям граждан, в связи с гибелью (смертью) участника специальной военной операции в результате участия в специальной военной операции на территориях Донецкой Народной Республики, Луганской Народной Республики, Запорожской области, Херсонской области, Украины, выполнявшего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p>
    <w:p w14:paraId="428F34E7" w14:textId="77777777" w:rsidR="004D0C0F" w:rsidRPr="001E0D57" w:rsidRDefault="004D0C0F" w:rsidP="00F73480">
      <w:pPr>
        <w:shd w:val="clear" w:color="auto" w:fill="FFFFFF"/>
        <w:spacing w:before="240" w:after="240"/>
        <w:jc w:val="center"/>
        <w:outlineLvl w:val="1"/>
        <w:rPr>
          <w:color w:val="0F1115"/>
        </w:rPr>
      </w:pPr>
      <w:r>
        <w:rPr>
          <w:b/>
          <w:bCs/>
          <w:color w:val="0F1115"/>
        </w:rPr>
        <w:t xml:space="preserve">2.2. </w:t>
      </w:r>
      <w:r w:rsidRPr="001E0D57">
        <w:rPr>
          <w:b/>
          <w:bCs/>
          <w:color w:val="0F1115"/>
        </w:rPr>
        <w:t>Наименование органа, предоставляющего</w:t>
      </w:r>
      <w:r>
        <w:rPr>
          <w:b/>
          <w:bCs/>
          <w:color w:val="0F1115"/>
        </w:rPr>
        <w:t xml:space="preserve"> муниципальную</w:t>
      </w:r>
      <w:r w:rsidRPr="001E0D57">
        <w:rPr>
          <w:b/>
          <w:bCs/>
          <w:color w:val="0F1115"/>
        </w:rPr>
        <w:t xml:space="preserve"> Услугу</w:t>
      </w:r>
    </w:p>
    <w:p w14:paraId="0AED6ABF" w14:textId="77777777" w:rsidR="004D0C0F" w:rsidRPr="00816935" w:rsidRDefault="004D0C0F" w:rsidP="004D0C0F">
      <w:pPr>
        <w:shd w:val="clear" w:color="auto" w:fill="FFFFFF"/>
        <w:spacing w:before="100" w:beforeAutospacing="1"/>
        <w:ind w:firstLine="709"/>
        <w:jc w:val="both"/>
        <w:rPr>
          <w:color w:val="0F1115"/>
        </w:rPr>
      </w:pPr>
      <w:r w:rsidRPr="00816935">
        <w:rPr>
          <w:color w:val="0F1115"/>
        </w:rPr>
        <w:t>Услугу предоставляет </w:t>
      </w:r>
      <w:r w:rsidRPr="00816935">
        <w:rPr>
          <w:bCs/>
          <w:color w:val="0F1115"/>
        </w:rPr>
        <w:t>администрация Тымовского муниципального округа Сахалинской области</w:t>
      </w:r>
      <w:r w:rsidRPr="00816935">
        <w:rPr>
          <w:color w:val="0F1115"/>
        </w:rPr>
        <w:t>.</w:t>
      </w:r>
    </w:p>
    <w:p w14:paraId="5124D948" w14:textId="77777777" w:rsidR="004D0C0F" w:rsidRPr="00816935" w:rsidRDefault="004D0C0F" w:rsidP="00F73480">
      <w:pPr>
        <w:pStyle w:val="a9"/>
        <w:numPr>
          <w:ilvl w:val="1"/>
          <w:numId w:val="5"/>
        </w:numPr>
        <w:shd w:val="clear" w:color="auto" w:fill="FFFFFF"/>
        <w:spacing w:before="240" w:after="240" w:line="240" w:lineRule="auto"/>
        <w:ind w:left="0" w:firstLine="284"/>
        <w:jc w:val="center"/>
        <w:outlineLvl w:val="1"/>
        <w:rPr>
          <w:rFonts w:ascii="Times New Roman" w:eastAsia="Times New Roman" w:hAnsi="Times New Roman" w:cs="Times New Roman"/>
          <w:color w:val="0F1115"/>
          <w:sz w:val="24"/>
          <w:szCs w:val="24"/>
          <w:lang w:eastAsia="ru-RU"/>
        </w:rPr>
      </w:pPr>
      <w:r>
        <w:rPr>
          <w:rFonts w:ascii="Times New Roman" w:eastAsia="Times New Roman" w:hAnsi="Times New Roman" w:cs="Times New Roman"/>
          <w:b/>
          <w:bCs/>
          <w:color w:val="0F1115"/>
          <w:sz w:val="24"/>
          <w:szCs w:val="24"/>
          <w:lang w:eastAsia="ru-RU"/>
        </w:rPr>
        <w:t xml:space="preserve"> </w:t>
      </w:r>
      <w:r w:rsidRPr="007F4F5E">
        <w:rPr>
          <w:rFonts w:ascii="Times New Roman" w:eastAsia="Times New Roman" w:hAnsi="Times New Roman" w:cs="Times New Roman"/>
          <w:b/>
          <w:bCs/>
          <w:color w:val="0F1115"/>
          <w:sz w:val="24"/>
          <w:szCs w:val="24"/>
          <w:lang w:eastAsia="ru-RU"/>
        </w:rPr>
        <w:t>Результат предоставления муниципальной Услуги</w:t>
      </w:r>
    </w:p>
    <w:p w14:paraId="0DB08C55" w14:textId="77777777" w:rsidR="00816935" w:rsidRPr="007F4F5E" w:rsidRDefault="00816935" w:rsidP="00816935">
      <w:pPr>
        <w:pStyle w:val="a9"/>
        <w:shd w:val="clear" w:color="auto" w:fill="FFFFFF"/>
        <w:spacing w:before="240" w:after="240" w:line="240" w:lineRule="auto"/>
        <w:ind w:left="284"/>
        <w:outlineLvl w:val="1"/>
        <w:rPr>
          <w:rFonts w:ascii="Times New Roman" w:eastAsia="Times New Roman" w:hAnsi="Times New Roman" w:cs="Times New Roman"/>
          <w:color w:val="0F1115"/>
          <w:sz w:val="24"/>
          <w:szCs w:val="24"/>
          <w:lang w:eastAsia="ru-RU"/>
        </w:rPr>
      </w:pPr>
    </w:p>
    <w:p w14:paraId="49043EF1" w14:textId="77777777" w:rsidR="004D0C0F" w:rsidRPr="00CE7286" w:rsidRDefault="004D0C0F" w:rsidP="00CE7286">
      <w:pPr>
        <w:pStyle w:val="a9"/>
        <w:numPr>
          <w:ilvl w:val="2"/>
          <w:numId w:val="5"/>
        </w:numPr>
        <w:shd w:val="clear" w:color="auto" w:fill="FFFFFF"/>
        <w:spacing w:before="100" w:beforeAutospacing="1" w:after="120" w:line="240" w:lineRule="auto"/>
        <w:ind w:left="0" w:firstLine="709"/>
        <w:jc w:val="both"/>
        <w:rPr>
          <w:rFonts w:ascii="Times New Roman" w:eastAsia="Times New Roman" w:hAnsi="Times New Roman" w:cs="Times New Roman"/>
          <w:color w:val="0F1115"/>
          <w:sz w:val="24"/>
          <w:szCs w:val="24"/>
          <w:lang w:eastAsia="ru-RU"/>
        </w:rPr>
      </w:pPr>
      <w:r w:rsidRPr="00CE7286">
        <w:rPr>
          <w:rFonts w:ascii="Times New Roman" w:eastAsia="Times New Roman" w:hAnsi="Times New Roman" w:cs="Times New Roman"/>
          <w:color w:val="0F1115"/>
          <w:sz w:val="24"/>
          <w:szCs w:val="24"/>
          <w:lang w:eastAsia="ru-RU"/>
        </w:rPr>
        <w:t>Результатами предоставления Услуги являются:</w:t>
      </w:r>
    </w:p>
    <w:p w14:paraId="42EF87E1" w14:textId="77777777" w:rsidR="004D0C0F" w:rsidRPr="00CE7286" w:rsidRDefault="004D0C0F" w:rsidP="00CE7286">
      <w:pPr>
        <w:numPr>
          <w:ilvl w:val="1"/>
          <w:numId w:val="2"/>
        </w:numPr>
        <w:shd w:val="clear" w:color="auto" w:fill="FFFFFF"/>
        <w:tabs>
          <w:tab w:val="clear" w:pos="1440"/>
          <w:tab w:val="num" w:pos="709"/>
        </w:tabs>
        <w:spacing w:before="100" w:beforeAutospacing="1"/>
        <w:ind w:left="0" w:firstLine="709"/>
        <w:jc w:val="both"/>
        <w:rPr>
          <w:color w:val="0F1115"/>
        </w:rPr>
      </w:pPr>
      <w:r w:rsidRPr="00CE7286">
        <w:rPr>
          <w:color w:val="0F1115"/>
        </w:rPr>
        <w:t>решение о предоставлении материальной помощи;</w:t>
      </w:r>
    </w:p>
    <w:p w14:paraId="7A3CA4E4" w14:textId="77777777" w:rsidR="004D0C0F" w:rsidRPr="00CE7286" w:rsidRDefault="004D0C0F" w:rsidP="00CE7286">
      <w:pPr>
        <w:numPr>
          <w:ilvl w:val="1"/>
          <w:numId w:val="2"/>
        </w:numPr>
        <w:shd w:val="clear" w:color="auto" w:fill="FFFFFF"/>
        <w:tabs>
          <w:tab w:val="clear" w:pos="1440"/>
          <w:tab w:val="num" w:pos="709"/>
        </w:tabs>
        <w:spacing w:before="100" w:beforeAutospacing="1"/>
        <w:ind w:left="0" w:firstLine="709"/>
        <w:jc w:val="both"/>
        <w:rPr>
          <w:color w:val="0F1115"/>
        </w:rPr>
      </w:pPr>
      <w:r w:rsidRPr="00CE7286">
        <w:rPr>
          <w:color w:val="0F1115"/>
        </w:rPr>
        <w:t>решение об отказе в предоставлении материальной помощи.</w:t>
      </w:r>
      <w:r w:rsidRPr="00CE7286">
        <w:rPr>
          <w:color w:val="0F1115"/>
        </w:rPr>
        <w:br/>
        <w:t>Формирование реестровой записи в качестве результата предоставления Услуги не предусмотрено.</w:t>
      </w:r>
    </w:p>
    <w:p w14:paraId="038EBD16" w14:textId="77777777" w:rsidR="004D0C0F" w:rsidRPr="00CE7286" w:rsidRDefault="004D0C0F" w:rsidP="00CE7286">
      <w:pPr>
        <w:pStyle w:val="a9"/>
        <w:numPr>
          <w:ilvl w:val="2"/>
          <w:numId w:val="5"/>
        </w:numPr>
        <w:shd w:val="clear" w:color="auto" w:fill="FFFFFF"/>
        <w:tabs>
          <w:tab w:val="left" w:pos="1134"/>
        </w:tabs>
        <w:spacing w:before="100" w:beforeAutospacing="1" w:after="0" w:line="240" w:lineRule="auto"/>
        <w:ind w:left="0" w:firstLine="709"/>
        <w:jc w:val="both"/>
        <w:rPr>
          <w:rFonts w:ascii="Times New Roman" w:eastAsia="Times New Roman" w:hAnsi="Times New Roman" w:cs="Times New Roman"/>
          <w:color w:val="0F1115"/>
          <w:sz w:val="24"/>
          <w:szCs w:val="24"/>
          <w:lang w:eastAsia="ru-RU"/>
        </w:rPr>
      </w:pPr>
      <w:r w:rsidRPr="00CE7286">
        <w:rPr>
          <w:rFonts w:ascii="Times New Roman" w:eastAsia="Times New Roman" w:hAnsi="Times New Roman" w:cs="Times New Roman"/>
          <w:color w:val="0F1115"/>
          <w:sz w:val="24"/>
          <w:szCs w:val="24"/>
          <w:lang w:eastAsia="ru-RU"/>
        </w:rPr>
        <w:t>Решение о предоставлении либо об отказе в предоставлении материальной помощи направляется уполномоченным органом в форме уведомления посредством смс-оповещения по номеру телефона, либо по адресу электронной почты, указанному в заявлении.  Уведомление о принятом решении об отказе в предоставлении материальной помощи, содержащее аргументированную причину отказа, а также порядок обжалования принятого решения, направляется уполномоченным органом в форме документа на бумажном носителе по почтовому адресу, указанному заявителем (представителем заявителя) в заявлении, либо вручается заявителю (представителю заявителя) лично в уполномоченном органе (в случае указания в заявлении способа получения лично).</w:t>
      </w:r>
    </w:p>
    <w:p w14:paraId="15F8AB05" w14:textId="77777777" w:rsidR="004D0C0F" w:rsidRPr="00EE5584" w:rsidRDefault="004D0C0F" w:rsidP="004D0C0F">
      <w:pPr>
        <w:pStyle w:val="a9"/>
        <w:shd w:val="clear" w:color="auto" w:fill="FFFFFF"/>
        <w:spacing w:before="100" w:beforeAutospacing="1" w:after="0" w:line="240" w:lineRule="auto"/>
        <w:ind w:left="709"/>
        <w:jc w:val="both"/>
        <w:rPr>
          <w:rFonts w:ascii="Times New Roman" w:eastAsia="Times New Roman" w:hAnsi="Times New Roman" w:cs="Times New Roman"/>
          <w:color w:val="0F1115"/>
          <w:sz w:val="24"/>
          <w:szCs w:val="24"/>
          <w:lang w:eastAsia="ru-RU"/>
        </w:rPr>
      </w:pPr>
    </w:p>
    <w:p w14:paraId="7FC590DD" w14:textId="77777777" w:rsidR="004D0C0F" w:rsidRPr="007F4F5E" w:rsidRDefault="004D0C0F" w:rsidP="00F73480">
      <w:pPr>
        <w:pStyle w:val="a9"/>
        <w:numPr>
          <w:ilvl w:val="1"/>
          <w:numId w:val="5"/>
        </w:numPr>
        <w:shd w:val="clear" w:color="auto" w:fill="FFFFFF"/>
        <w:spacing w:before="240" w:after="240" w:line="240" w:lineRule="auto"/>
        <w:ind w:left="0" w:firstLine="284"/>
        <w:jc w:val="center"/>
        <w:outlineLvl w:val="1"/>
        <w:rPr>
          <w:rFonts w:ascii="Times New Roman" w:eastAsia="Times New Roman" w:hAnsi="Times New Roman" w:cs="Times New Roman"/>
          <w:color w:val="0F1115"/>
          <w:sz w:val="24"/>
          <w:szCs w:val="24"/>
          <w:lang w:eastAsia="ru-RU"/>
        </w:rPr>
      </w:pPr>
      <w:r w:rsidRPr="00EE5584">
        <w:rPr>
          <w:rFonts w:ascii="Times New Roman" w:eastAsia="Times New Roman" w:hAnsi="Times New Roman" w:cs="Times New Roman"/>
          <w:b/>
          <w:bCs/>
          <w:color w:val="0F1115"/>
          <w:sz w:val="24"/>
          <w:szCs w:val="24"/>
          <w:lang w:eastAsia="ru-RU"/>
        </w:rPr>
        <w:t>Срок предоставления муниципальной Услуги</w:t>
      </w:r>
    </w:p>
    <w:p w14:paraId="59537B60" w14:textId="77777777" w:rsidR="004D0C0F" w:rsidRPr="007F4F5E" w:rsidRDefault="004D0C0F" w:rsidP="004D0C0F">
      <w:pPr>
        <w:pStyle w:val="a9"/>
        <w:shd w:val="clear" w:color="auto" w:fill="FFFFFF"/>
        <w:spacing w:before="240" w:after="240" w:line="240" w:lineRule="auto"/>
        <w:ind w:left="284"/>
        <w:rPr>
          <w:rFonts w:ascii="Times New Roman" w:eastAsia="Times New Roman" w:hAnsi="Times New Roman" w:cs="Times New Roman"/>
          <w:color w:val="0F1115"/>
          <w:sz w:val="24"/>
          <w:szCs w:val="24"/>
          <w:lang w:eastAsia="ru-RU"/>
        </w:rPr>
      </w:pPr>
    </w:p>
    <w:p w14:paraId="72B0ECE9" w14:textId="77777777" w:rsidR="004D0C0F" w:rsidRDefault="004D0C0F" w:rsidP="004D0C0F">
      <w:pPr>
        <w:pStyle w:val="a9"/>
        <w:numPr>
          <w:ilvl w:val="2"/>
          <w:numId w:val="5"/>
        </w:numPr>
        <w:shd w:val="clear" w:color="auto" w:fill="FFFFFF"/>
        <w:spacing w:before="100" w:beforeAutospacing="1" w:after="0" w:line="240" w:lineRule="auto"/>
        <w:ind w:left="0" w:firstLine="709"/>
        <w:jc w:val="both"/>
        <w:rPr>
          <w:rFonts w:ascii="Times New Roman" w:eastAsia="Times New Roman" w:hAnsi="Times New Roman" w:cs="Times New Roman"/>
          <w:color w:val="0F1115"/>
          <w:sz w:val="24"/>
          <w:szCs w:val="24"/>
          <w:lang w:eastAsia="ru-RU"/>
        </w:rPr>
      </w:pPr>
      <w:r w:rsidRPr="007F4F5E">
        <w:rPr>
          <w:rFonts w:ascii="Times New Roman" w:eastAsia="Times New Roman" w:hAnsi="Times New Roman" w:cs="Times New Roman"/>
          <w:color w:val="0F1115"/>
          <w:sz w:val="24"/>
          <w:szCs w:val="24"/>
          <w:lang w:eastAsia="ru-RU"/>
        </w:rPr>
        <w:t>Максимальный срок предоставления муниципальной услуги составляет 15 рабочих дней со дня регистрации заявления.</w:t>
      </w:r>
      <w:r w:rsidR="00CE7286">
        <w:rPr>
          <w:rFonts w:ascii="Times New Roman" w:eastAsia="Times New Roman" w:hAnsi="Times New Roman" w:cs="Times New Roman"/>
          <w:color w:val="0F1115"/>
          <w:sz w:val="24"/>
          <w:szCs w:val="24"/>
          <w:lang w:eastAsia="ru-RU"/>
        </w:rPr>
        <w:t xml:space="preserve"> </w:t>
      </w:r>
      <w:r w:rsidRPr="007F4F5E">
        <w:rPr>
          <w:rFonts w:ascii="Times New Roman" w:eastAsia="Times New Roman" w:hAnsi="Times New Roman" w:cs="Times New Roman"/>
          <w:color w:val="0F1115"/>
          <w:sz w:val="24"/>
          <w:szCs w:val="24"/>
          <w:lang w:eastAsia="ru-RU"/>
        </w:rPr>
        <w:t>При направлении запросов, срок предоставления услуги увеличивается до 30 рабочих дней со дня регистрации заявления.</w:t>
      </w:r>
    </w:p>
    <w:p w14:paraId="087D9B16" w14:textId="77777777" w:rsidR="004D0C0F" w:rsidRPr="007F4F5E" w:rsidRDefault="004D0C0F" w:rsidP="004D0C0F">
      <w:pPr>
        <w:pStyle w:val="a9"/>
        <w:shd w:val="clear" w:color="auto" w:fill="FFFFFF"/>
        <w:spacing w:before="100" w:beforeAutospacing="1" w:after="0" w:line="240" w:lineRule="auto"/>
        <w:ind w:left="709"/>
        <w:jc w:val="both"/>
        <w:rPr>
          <w:rFonts w:ascii="Times New Roman" w:eastAsia="Times New Roman" w:hAnsi="Times New Roman" w:cs="Times New Roman"/>
          <w:color w:val="0F1115"/>
          <w:sz w:val="24"/>
          <w:szCs w:val="24"/>
          <w:lang w:eastAsia="ru-RU"/>
        </w:rPr>
      </w:pPr>
    </w:p>
    <w:p w14:paraId="55B358F5" w14:textId="77777777" w:rsidR="004D0C0F" w:rsidRPr="00F73480" w:rsidRDefault="004D0C0F" w:rsidP="00F73480">
      <w:pPr>
        <w:pStyle w:val="a9"/>
        <w:numPr>
          <w:ilvl w:val="1"/>
          <w:numId w:val="5"/>
        </w:numPr>
        <w:shd w:val="clear" w:color="auto" w:fill="FFFFFF"/>
        <w:spacing w:before="240" w:after="240" w:line="240" w:lineRule="auto"/>
        <w:ind w:left="0" w:firstLine="284"/>
        <w:jc w:val="center"/>
        <w:outlineLvl w:val="1"/>
        <w:rPr>
          <w:rFonts w:ascii="Times New Roman" w:eastAsia="Times New Roman" w:hAnsi="Times New Roman" w:cs="Times New Roman"/>
          <w:color w:val="0F1115"/>
          <w:sz w:val="24"/>
          <w:szCs w:val="24"/>
          <w:lang w:eastAsia="ru-RU"/>
        </w:rPr>
      </w:pPr>
      <w:r>
        <w:rPr>
          <w:rFonts w:ascii="Times New Roman" w:eastAsia="Times New Roman" w:hAnsi="Times New Roman" w:cs="Times New Roman"/>
          <w:b/>
          <w:bCs/>
          <w:color w:val="0F1115"/>
          <w:sz w:val="24"/>
          <w:szCs w:val="24"/>
          <w:lang w:eastAsia="ru-RU"/>
        </w:rPr>
        <w:t xml:space="preserve"> </w:t>
      </w:r>
      <w:r w:rsidRPr="007F4F5E">
        <w:rPr>
          <w:rFonts w:ascii="Times New Roman" w:eastAsia="Times New Roman" w:hAnsi="Times New Roman" w:cs="Times New Roman"/>
          <w:b/>
          <w:bCs/>
          <w:color w:val="0F1115"/>
          <w:sz w:val="24"/>
          <w:szCs w:val="24"/>
          <w:lang w:eastAsia="ru-RU"/>
        </w:rPr>
        <w:t>Размер платы, взимаемой с заявителя при предоставлении муниципальной Услуги, и способы ее взимания</w:t>
      </w:r>
    </w:p>
    <w:p w14:paraId="5C689129" w14:textId="77777777" w:rsidR="00F73480" w:rsidRPr="007F4F5E" w:rsidRDefault="00F73480" w:rsidP="00F73480">
      <w:pPr>
        <w:pStyle w:val="a9"/>
        <w:shd w:val="clear" w:color="auto" w:fill="FFFFFF"/>
        <w:spacing w:before="240" w:after="240" w:line="240" w:lineRule="auto"/>
        <w:ind w:left="284"/>
        <w:rPr>
          <w:rFonts w:ascii="Times New Roman" w:eastAsia="Times New Roman" w:hAnsi="Times New Roman" w:cs="Times New Roman"/>
          <w:color w:val="0F1115"/>
          <w:sz w:val="24"/>
          <w:szCs w:val="24"/>
          <w:lang w:eastAsia="ru-RU"/>
        </w:rPr>
      </w:pPr>
    </w:p>
    <w:p w14:paraId="3295A9C9" w14:textId="77777777" w:rsidR="004D0C0F" w:rsidRDefault="004D0C0F" w:rsidP="004D0C0F">
      <w:pPr>
        <w:pStyle w:val="a9"/>
        <w:numPr>
          <w:ilvl w:val="2"/>
          <w:numId w:val="5"/>
        </w:numPr>
        <w:shd w:val="clear" w:color="auto" w:fill="FFFFFF"/>
        <w:spacing w:before="100" w:beforeAutospacing="1" w:after="0" w:line="240" w:lineRule="auto"/>
        <w:ind w:left="0" w:firstLine="709"/>
        <w:jc w:val="both"/>
        <w:rPr>
          <w:rFonts w:ascii="Times New Roman" w:eastAsia="Times New Roman" w:hAnsi="Times New Roman" w:cs="Times New Roman"/>
          <w:color w:val="0F1115"/>
          <w:sz w:val="24"/>
          <w:szCs w:val="24"/>
          <w:lang w:eastAsia="ru-RU"/>
        </w:rPr>
      </w:pPr>
      <w:r w:rsidRPr="007F4F5E">
        <w:rPr>
          <w:rFonts w:ascii="Times New Roman" w:eastAsia="Times New Roman" w:hAnsi="Times New Roman" w:cs="Times New Roman"/>
          <w:color w:val="0F1115"/>
          <w:sz w:val="24"/>
          <w:szCs w:val="24"/>
          <w:lang w:eastAsia="ru-RU"/>
        </w:rPr>
        <w:t>Взимание государственной пошлины или иной платы за предоставление Услуги законодательством Российской Федерации не предусмотрено.</w:t>
      </w:r>
    </w:p>
    <w:p w14:paraId="329F6055" w14:textId="77777777" w:rsidR="004D0C0F" w:rsidRPr="007F4F5E" w:rsidRDefault="004D0C0F" w:rsidP="004D0C0F">
      <w:pPr>
        <w:pStyle w:val="a9"/>
        <w:shd w:val="clear" w:color="auto" w:fill="FFFFFF"/>
        <w:spacing w:before="100" w:beforeAutospacing="1" w:after="0" w:line="240" w:lineRule="auto"/>
        <w:ind w:left="1080"/>
        <w:jc w:val="both"/>
        <w:rPr>
          <w:rFonts w:ascii="Times New Roman" w:eastAsia="Times New Roman" w:hAnsi="Times New Roman" w:cs="Times New Roman"/>
          <w:color w:val="0F1115"/>
          <w:sz w:val="24"/>
          <w:szCs w:val="24"/>
          <w:lang w:eastAsia="ru-RU"/>
        </w:rPr>
      </w:pPr>
    </w:p>
    <w:p w14:paraId="273F6E54" w14:textId="77777777" w:rsidR="004D0C0F" w:rsidRPr="00F73480" w:rsidRDefault="004D0C0F" w:rsidP="00F73480">
      <w:pPr>
        <w:pStyle w:val="a9"/>
        <w:numPr>
          <w:ilvl w:val="1"/>
          <w:numId w:val="5"/>
        </w:numPr>
        <w:shd w:val="clear" w:color="auto" w:fill="FFFFFF"/>
        <w:spacing w:before="240" w:after="240" w:line="240" w:lineRule="auto"/>
        <w:ind w:left="0" w:firstLine="284"/>
        <w:jc w:val="center"/>
        <w:outlineLvl w:val="1"/>
        <w:rPr>
          <w:rFonts w:ascii="Times New Roman" w:eastAsia="Times New Roman" w:hAnsi="Times New Roman" w:cs="Times New Roman"/>
          <w:color w:val="0F1115"/>
          <w:sz w:val="24"/>
          <w:szCs w:val="24"/>
          <w:lang w:eastAsia="ru-RU"/>
        </w:rPr>
      </w:pPr>
      <w:r>
        <w:rPr>
          <w:rFonts w:ascii="Times New Roman" w:eastAsia="Times New Roman" w:hAnsi="Times New Roman" w:cs="Times New Roman"/>
          <w:b/>
          <w:bCs/>
          <w:color w:val="0F1115"/>
          <w:sz w:val="24"/>
          <w:szCs w:val="24"/>
          <w:lang w:eastAsia="ru-RU"/>
        </w:rPr>
        <w:t xml:space="preserve"> </w:t>
      </w:r>
      <w:r w:rsidRPr="007F4F5E">
        <w:rPr>
          <w:rFonts w:ascii="Times New Roman" w:eastAsia="Times New Roman" w:hAnsi="Times New Roman" w:cs="Times New Roman"/>
          <w:b/>
          <w:bCs/>
          <w:color w:val="0F1115"/>
          <w:sz w:val="24"/>
          <w:szCs w:val="24"/>
          <w:lang w:eastAsia="ru-RU"/>
        </w:rPr>
        <w:t>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w:t>
      </w:r>
    </w:p>
    <w:p w14:paraId="47785100" w14:textId="77777777" w:rsidR="00F73480" w:rsidRPr="007F4F5E" w:rsidRDefault="00F73480" w:rsidP="00F73480">
      <w:pPr>
        <w:pStyle w:val="a9"/>
        <w:shd w:val="clear" w:color="auto" w:fill="FFFFFF"/>
        <w:spacing w:before="240" w:after="240" w:line="240" w:lineRule="auto"/>
        <w:ind w:left="284"/>
        <w:rPr>
          <w:rFonts w:ascii="Times New Roman" w:eastAsia="Times New Roman" w:hAnsi="Times New Roman" w:cs="Times New Roman"/>
          <w:color w:val="0F1115"/>
          <w:sz w:val="24"/>
          <w:szCs w:val="24"/>
          <w:lang w:eastAsia="ru-RU"/>
        </w:rPr>
      </w:pPr>
    </w:p>
    <w:p w14:paraId="6DC84796" w14:textId="77777777" w:rsidR="004D0C0F" w:rsidRPr="007F4F5E" w:rsidRDefault="004D0C0F" w:rsidP="004D0C0F">
      <w:pPr>
        <w:pStyle w:val="a9"/>
        <w:numPr>
          <w:ilvl w:val="2"/>
          <w:numId w:val="5"/>
        </w:numPr>
        <w:shd w:val="clear" w:color="auto" w:fill="FFFFFF"/>
        <w:spacing w:before="100" w:beforeAutospacing="1" w:after="0" w:line="240" w:lineRule="auto"/>
        <w:ind w:left="0" w:firstLine="709"/>
        <w:jc w:val="both"/>
        <w:rPr>
          <w:rFonts w:ascii="Times New Roman" w:eastAsia="Times New Roman" w:hAnsi="Times New Roman" w:cs="Times New Roman"/>
          <w:color w:val="0F1115"/>
          <w:sz w:val="24"/>
          <w:szCs w:val="24"/>
          <w:lang w:eastAsia="ru-RU"/>
        </w:rPr>
      </w:pPr>
      <w:r w:rsidRPr="007F4F5E">
        <w:rPr>
          <w:rFonts w:ascii="Times New Roman" w:eastAsia="Times New Roman" w:hAnsi="Times New Roman" w:cs="Times New Roman"/>
          <w:color w:val="0F1115"/>
          <w:sz w:val="24"/>
          <w:szCs w:val="24"/>
          <w:lang w:eastAsia="ru-RU"/>
        </w:rPr>
        <w:t>Максимальный срок ожидания в очереди при подаче заявления составляет 15 минут.</w:t>
      </w:r>
    </w:p>
    <w:p w14:paraId="376F367C" w14:textId="77777777" w:rsidR="004D0C0F" w:rsidRDefault="004D0C0F" w:rsidP="004D0C0F">
      <w:pPr>
        <w:pStyle w:val="a9"/>
        <w:numPr>
          <w:ilvl w:val="2"/>
          <w:numId w:val="5"/>
        </w:numPr>
        <w:shd w:val="clear" w:color="auto" w:fill="FFFFFF"/>
        <w:spacing w:before="100" w:beforeAutospacing="1" w:after="0" w:line="240" w:lineRule="auto"/>
        <w:ind w:left="0" w:firstLine="709"/>
        <w:jc w:val="both"/>
        <w:rPr>
          <w:rFonts w:ascii="Times New Roman" w:eastAsia="Times New Roman" w:hAnsi="Times New Roman" w:cs="Times New Roman"/>
          <w:color w:val="0F1115"/>
          <w:sz w:val="24"/>
          <w:szCs w:val="24"/>
          <w:lang w:eastAsia="ru-RU"/>
        </w:rPr>
      </w:pPr>
      <w:r w:rsidRPr="007F4F5E">
        <w:rPr>
          <w:rFonts w:ascii="Times New Roman" w:eastAsia="Times New Roman" w:hAnsi="Times New Roman" w:cs="Times New Roman"/>
          <w:color w:val="0F1115"/>
          <w:sz w:val="24"/>
          <w:szCs w:val="24"/>
          <w:lang w:eastAsia="ru-RU"/>
        </w:rPr>
        <w:t>Максимальный срок ожидания в очереди при получении результата Услуги составляет 15 минут.</w:t>
      </w:r>
    </w:p>
    <w:p w14:paraId="408A0997" w14:textId="77777777" w:rsidR="004D0C0F" w:rsidRPr="007F4F5E" w:rsidRDefault="004D0C0F" w:rsidP="004D0C0F">
      <w:pPr>
        <w:pStyle w:val="a9"/>
        <w:shd w:val="clear" w:color="auto" w:fill="FFFFFF"/>
        <w:spacing w:before="100" w:beforeAutospacing="1" w:after="0" w:line="240" w:lineRule="auto"/>
        <w:ind w:left="1080"/>
        <w:jc w:val="both"/>
        <w:rPr>
          <w:rFonts w:ascii="Times New Roman" w:eastAsia="Times New Roman" w:hAnsi="Times New Roman" w:cs="Times New Roman"/>
          <w:color w:val="0F1115"/>
          <w:sz w:val="24"/>
          <w:szCs w:val="24"/>
          <w:lang w:eastAsia="ru-RU"/>
        </w:rPr>
      </w:pPr>
    </w:p>
    <w:p w14:paraId="0A9EB7D5" w14:textId="77777777" w:rsidR="004D0C0F" w:rsidRPr="00F73480" w:rsidRDefault="004D0C0F" w:rsidP="00F73480">
      <w:pPr>
        <w:pStyle w:val="a9"/>
        <w:numPr>
          <w:ilvl w:val="1"/>
          <w:numId w:val="5"/>
        </w:numPr>
        <w:shd w:val="clear" w:color="auto" w:fill="FFFFFF"/>
        <w:spacing w:before="240" w:after="240" w:line="240" w:lineRule="auto"/>
        <w:ind w:left="0" w:firstLine="284"/>
        <w:jc w:val="center"/>
        <w:outlineLvl w:val="1"/>
        <w:rPr>
          <w:rFonts w:ascii="Times New Roman" w:eastAsia="Times New Roman" w:hAnsi="Times New Roman" w:cs="Times New Roman"/>
          <w:color w:val="0F1115"/>
          <w:sz w:val="24"/>
          <w:szCs w:val="24"/>
          <w:lang w:eastAsia="ru-RU"/>
        </w:rPr>
      </w:pPr>
      <w:r>
        <w:rPr>
          <w:rFonts w:ascii="Times New Roman" w:eastAsia="Times New Roman" w:hAnsi="Times New Roman" w:cs="Times New Roman"/>
          <w:b/>
          <w:bCs/>
          <w:color w:val="0F1115"/>
          <w:sz w:val="24"/>
          <w:szCs w:val="24"/>
          <w:lang w:eastAsia="ru-RU"/>
        </w:rPr>
        <w:t xml:space="preserve"> </w:t>
      </w:r>
      <w:r w:rsidRPr="007F4F5E">
        <w:rPr>
          <w:rFonts w:ascii="Times New Roman" w:eastAsia="Times New Roman" w:hAnsi="Times New Roman" w:cs="Times New Roman"/>
          <w:b/>
          <w:bCs/>
          <w:color w:val="0F1115"/>
          <w:sz w:val="24"/>
          <w:szCs w:val="24"/>
          <w:lang w:eastAsia="ru-RU"/>
        </w:rPr>
        <w:t>Срок регистрации заявления заявителя о предоставлении муниципальной Услуги</w:t>
      </w:r>
    </w:p>
    <w:p w14:paraId="05FF0EEB" w14:textId="77777777" w:rsidR="00F73480" w:rsidRPr="007F4F5E" w:rsidRDefault="00F73480" w:rsidP="00F73480">
      <w:pPr>
        <w:pStyle w:val="a9"/>
        <w:shd w:val="clear" w:color="auto" w:fill="FFFFFF"/>
        <w:spacing w:before="240" w:after="240" w:line="240" w:lineRule="auto"/>
        <w:ind w:left="284"/>
        <w:rPr>
          <w:rFonts w:ascii="Times New Roman" w:eastAsia="Times New Roman" w:hAnsi="Times New Roman" w:cs="Times New Roman"/>
          <w:color w:val="0F1115"/>
          <w:sz w:val="24"/>
          <w:szCs w:val="24"/>
          <w:lang w:eastAsia="ru-RU"/>
        </w:rPr>
      </w:pPr>
    </w:p>
    <w:p w14:paraId="24EC0B1D" w14:textId="77777777" w:rsidR="004D0C0F" w:rsidRDefault="004D0C0F" w:rsidP="004D0C0F">
      <w:pPr>
        <w:pStyle w:val="a9"/>
        <w:numPr>
          <w:ilvl w:val="2"/>
          <w:numId w:val="5"/>
        </w:numPr>
        <w:shd w:val="clear" w:color="auto" w:fill="FFFFFF"/>
        <w:spacing w:before="100" w:beforeAutospacing="1" w:after="0" w:line="240" w:lineRule="auto"/>
        <w:ind w:left="0" w:firstLine="709"/>
        <w:jc w:val="both"/>
        <w:rPr>
          <w:rFonts w:ascii="Times New Roman" w:eastAsia="Times New Roman" w:hAnsi="Times New Roman" w:cs="Times New Roman"/>
          <w:color w:val="0F1115"/>
          <w:sz w:val="24"/>
          <w:szCs w:val="24"/>
          <w:lang w:eastAsia="ru-RU"/>
        </w:rPr>
      </w:pPr>
      <w:r w:rsidRPr="00CF3A4B">
        <w:rPr>
          <w:rFonts w:ascii="Times New Roman" w:eastAsia="Times New Roman" w:hAnsi="Times New Roman" w:cs="Times New Roman"/>
          <w:color w:val="0F1115"/>
          <w:sz w:val="24"/>
          <w:szCs w:val="24"/>
          <w:lang w:eastAsia="ru-RU"/>
        </w:rPr>
        <w:t>Срок регистрации заявления составляет 1</w:t>
      </w:r>
      <w:r w:rsidR="00CE7286">
        <w:rPr>
          <w:rFonts w:ascii="Times New Roman" w:eastAsia="Times New Roman" w:hAnsi="Times New Roman" w:cs="Times New Roman"/>
          <w:color w:val="0F1115"/>
          <w:sz w:val="24"/>
          <w:szCs w:val="24"/>
          <w:lang w:eastAsia="ru-RU"/>
        </w:rPr>
        <w:t xml:space="preserve"> (один)</w:t>
      </w:r>
      <w:r w:rsidRPr="00CF3A4B">
        <w:rPr>
          <w:rFonts w:ascii="Times New Roman" w:eastAsia="Times New Roman" w:hAnsi="Times New Roman" w:cs="Times New Roman"/>
          <w:color w:val="0F1115"/>
          <w:sz w:val="24"/>
          <w:szCs w:val="24"/>
          <w:lang w:eastAsia="ru-RU"/>
        </w:rPr>
        <w:t xml:space="preserve"> рабочий день со дня поступления заявления в уполномоченный орган.</w:t>
      </w:r>
    </w:p>
    <w:p w14:paraId="0E7324CA" w14:textId="77777777" w:rsidR="004D0C0F" w:rsidRPr="00CF3A4B" w:rsidRDefault="004D0C0F" w:rsidP="004D0C0F">
      <w:pPr>
        <w:pStyle w:val="a9"/>
        <w:shd w:val="clear" w:color="auto" w:fill="FFFFFF"/>
        <w:spacing w:before="100" w:beforeAutospacing="1" w:after="0" w:line="240" w:lineRule="auto"/>
        <w:ind w:left="1080"/>
        <w:jc w:val="both"/>
        <w:rPr>
          <w:rFonts w:ascii="Times New Roman" w:eastAsia="Times New Roman" w:hAnsi="Times New Roman" w:cs="Times New Roman"/>
          <w:color w:val="0F1115"/>
          <w:sz w:val="24"/>
          <w:szCs w:val="24"/>
          <w:lang w:eastAsia="ru-RU"/>
        </w:rPr>
      </w:pPr>
    </w:p>
    <w:p w14:paraId="72571745" w14:textId="77777777" w:rsidR="004D0C0F" w:rsidRPr="00F73480" w:rsidRDefault="004D0C0F" w:rsidP="00F73480">
      <w:pPr>
        <w:pStyle w:val="a9"/>
        <w:numPr>
          <w:ilvl w:val="1"/>
          <w:numId w:val="5"/>
        </w:numPr>
        <w:shd w:val="clear" w:color="auto" w:fill="FFFFFF"/>
        <w:spacing w:before="240" w:after="240" w:line="240" w:lineRule="auto"/>
        <w:ind w:left="0" w:firstLine="284"/>
        <w:jc w:val="center"/>
        <w:outlineLvl w:val="1"/>
        <w:rPr>
          <w:rFonts w:ascii="Times New Roman" w:eastAsia="Times New Roman" w:hAnsi="Times New Roman" w:cs="Times New Roman"/>
          <w:color w:val="0F1115"/>
          <w:sz w:val="24"/>
          <w:szCs w:val="24"/>
          <w:lang w:eastAsia="ru-RU"/>
        </w:rPr>
      </w:pPr>
      <w:r w:rsidRPr="00CF3A4B">
        <w:rPr>
          <w:rFonts w:ascii="Times New Roman" w:eastAsia="Times New Roman" w:hAnsi="Times New Roman" w:cs="Times New Roman"/>
          <w:b/>
          <w:bCs/>
          <w:color w:val="0F1115"/>
          <w:sz w:val="24"/>
          <w:szCs w:val="24"/>
          <w:lang w:eastAsia="ru-RU"/>
        </w:rPr>
        <w:t>Требования к помещениям, в которых предоставляется муниципальная Услуга</w:t>
      </w:r>
    </w:p>
    <w:p w14:paraId="1224B39F" w14:textId="77777777" w:rsidR="004D0C0F" w:rsidRDefault="004D0C0F" w:rsidP="004D0C0F">
      <w:pPr>
        <w:pStyle w:val="a9"/>
        <w:numPr>
          <w:ilvl w:val="2"/>
          <w:numId w:val="5"/>
        </w:numPr>
        <w:shd w:val="clear" w:color="auto" w:fill="FFFFFF"/>
        <w:spacing w:before="100" w:beforeAutospacing="1" w:after="0" w:line="240" w:lineRule="auto"/>
        <w:ind w:left="0" w:firstLine="709"/>
        <w:jc w:val="both"/>
        <w:rPr>
          <w:rFonts w:ascii="Times New Roman" w:eastAsia="Times New Roman" w:hAnsi="Times New Roman" w:cs="Times New Roman"/>
          <w:color w:val="0F1115"/>
          <w:sz w:val="24"/>
          <w:szCs w:val="24"/>
          <w:lang w:eastAsia="ru-RU"/>
        </w:rPr>
      </w:pPr>
      <w:r w:rsidRPr="00CF3A4B">
        <w:rPr>
          <w:rFonts w:ascii="Times New Roman" w:eastAsia="Times New Roman" w:hAnsi="Times New Roman" w:cs="Times New Roman"/>
          <w:color w:val="0F1115"/>
          <w:sz w:val="24"/>
          <w:szCs w:val="24"/>
          <w:lang w:eastAsia="ru-RU"/>
        </w:rPr>
        <w:t>Перечень требований к помещениям, в которых предоставляется Услуга, размещен на официальном сайте уполномоченного органа в сети «Интернет», а также на Едином портале (Региональном портале).</w:t>
      </w:r>
    </w:p>
    <w:p w14:paraId="250B907D" w14:textId="77777777" w:rsidR="004D0C0F" w:rsidRPr="00CF3A4B" w:rsidRDefault="004D0C0F" w:rsidP="004D0C0F">
      <w:pPr>
        <w:pStyle w:val="a9"/>
        <w:shd w:val="clear" w:color="auto" w:fill="FFFFFF"/>
        <w:spacing w:before="100" w:beforeAutospacing="1" w:after="0" w:line="240" w:lineRule="auto"/>
        <w:ind w:left="709"/>
        <w:jc w:val="both"/>
        <w:rPr>
          <w:rFonts w:ascii="Times New Roman" w:eastAsia="Times New Roman" w:hAnsi="Times New Roman" w:cs="Times New Roman"/>
          <w:color w:val="0F1115"/>
          <w:sz w:val="24"/>
          <w:szCs w:val="24"/>
          <w:lang w:eastAsia="ru-RU"/>
        </w:rPr>
      </w:pPr>
    </w:p>
    <w:p w14:paraId="47B2C7F4" w14:textId="77777777" w:rsidR="004D0C0F" w:rsidRPr="00F73480" w:rsidRDefault="004D0C0F" w:rsidP="00F73480">
      <w:pPr>
        <w:pStyle w:val="a9"/>
        <w:numPr>
          <w:ilvl w:val="1"/>
          <w:numId w:val="5"/>
        </w:numPr>
        <w:shd w:val="clear" w:color="auto" w:fill="FFFFFF"/>
        <w:spacing w:before="240" w:after="240" w:line="240" w:lineRule="auto"/>
        <w:ind w:left="0" w:firstLine="284"/>
        <w:jc w:val="center"/>
        <w:outlineLvl w:val="1"/>
        <w:rPr>
          <w:rFonts w:ascii="Times New Roman" w:eastAsia="Times New Roman" w:hAnsi="Times New Roman" w:cs="Times New Roman"/>
          <w:color w:val="0F1115"/>
          <w:sz w:val="24"/>
          <w:szCs w:val="24"/>
          <w:lang w:eastAsia="ru-RU"/>
        </w:rPr>
      </w:pPr>
      <w:r w:rsidRPr="00CF3A4B">
        <w:rPr>
          <w:rFonts w:ascii="Times New Roman" w:eastAsia="Times New Roman" w:hAnsi="Times New Roman" w:cs="Times New Roman"/>
          <w:b/>
          <w:bCs/>
          <w:color w:val="0F1115"/>
          <w:sz w:val="24"/>
          <w:szCs w:val="24"/>
          <w:lang w:eastAsia="ru-RU"/>
        </w:rPr>
        <w:t>Показатели качества и доступности муниципальной Услуги</w:t>
      </w:r>
    </w:p>
    <w:p w14:paraId="30ADAC7D" w14:textId="77777777" w:rsidR="00F73480" w:rsidRPr="00CF3A4B" w:rsidRDefault="00F73480" w:rsidP="00F73480">
      <w:pPr>
        <w:pStyle w:val="a9"/>
        <w:shd w:val="clear" w:color="auto" w:fill="FFFFFF"/>
        <w:spacing w:before="240" w:after="240" w:line="240" w:lineRule="auto"/>
        <w:ind w:left="284"/>
        <w:rPr>
          <w:rFonts w:ascii="Times New Roman" w:eastAsia="Times New Roman" w:hAnsi="Times New Roman" w:cs="Times New Roman"/>
          <w:color w:val="0F1115"/>
          <w:sz w:val="24"/>
          <w:szCs w:val="24"/>
          <w:lang w:eastAsia="ru-RU"/>
        </w:rPr>
      </w:pPr>
    </w:p>
    <w:p w14:paraId="11BF10E1" w14:textId="77777777" w:rsidR="004D0C0F" w:rsidRDefault="004D0C0F" w:rsidP="004D0C0F">
      <w:pPr>
        <w:pStyle w:val="a9"/>
        <w:numPr>
          <w:ilvl w:val="2"/>
          <w:numId w:val="5"/>
        </w:numPr>
        <w:shd w:val="clear" w:color="auto" w:fill="FFFFFF"/>
        <w:spacing w:before="100" w:beforeAutospacing="1" w:after="0" w:line="240" w:lineRule="auto"/>
        <w:ind w:left="0" w:firstLine="709"/>
        <w:jc w:val="both"/>
        <w:rPr>
          <w:rFonts w:ascii="Times New Roman" w:eastAsia="Times New Roman" w:hAnsi="Times New Roman" w:cs="Times New Roman"/>
          <w:color w:val="0F1115"/>
          <w:sz w:val="24"/>
          <w:szCs w:val="24"/>
          <w:lang w:eastAsia="ru-RU"/>
        </w:rPr>
      </w:pPr>
      <w:r w:rsidRPr="00CF3A4B">
        <w:rPr>
          <w:rFonts w:ascii="Times New Roman" w:eastAsia="Times New Roman" w:hAnsi="Times New Roman" w:cs="Times New Roman"/>
          <w:color w:val="0F1115"/>
          <w:sz w:val="24"/>
          <w:szCs w:val="24"/>
          <w:lang w:eastAsia="ru-RU"/>
        </w:rPr>
        <w:t>Перечень показателей качества и доступности Услуги размещен на официальном сайте уполномоченного органа в сети «Интернет», а также на Едином портале (Региональном портале).</w:t>
      </w:r>
    </w:p>
    <w:p w14:paraId="69F73691" w14:textId="77777777" w:rsidR="00F73480" w:rsidRPr="00CF3A4B" w:rsidRDefault="00F73480" w:rsidP="00F73480">
      <w:pPr>
        <w:pStyle w:val="a9"/>
        <w:shd w:val="clear" w:color="auto" w:fill="FFFFFF"/>
        <w:spacing w:before="100" w:beforeAutospacing="1" w:after="0" w:line="240" w:lineRule="auto"/>
        <w:ind w:left="709"/>
        <w:jc w:val="both"/>
        <w:rPr>
          <w:rFonts w:ascii="Times New Roman" w:eastAsia="Times New Roman" w:hAnsi="Times New Roman" w:cs="Times New Roman"/>
          <w:color w:val="0F1115"/>
          <w:sz w:val="24"/>
          <w:szCs w:val="24"/>
          <w:lang w:eastAsia="ru-RU"/>
        </w:rPr>
      </w:pPr>
    </w:p>
    <w:p w14:paraId="4BF546AC" w14:textId="77777777" w:rsidR="004D0C0F" w:rsidRPr="00F73480" w:rsidRDefault="004D0C0F" w:rsidP="00F73480">
      <w:pPr>
        <w:pStyle w:val="a9"/>
        <w:numPr>
          <w:ilvl w:val="1"/>
          <w:numId w:val="5"/>
        </w:numPr>
        <w:shd w:val="clear" w:color="auto" w:fill="FFFFFF"/>
        <w:spacing w:before="240" w:after="240" w:line="240" w:lineRule="auto"/>
        <w:ind w:left="0" w:firstLine="181"/>
        <w:jc w:val="center"/>
        <w:outlineLvl w:val="1"/>
        <w:rPr>
          <w:rFonts w:ascii="Times New Roman" w:eastAsia="Times New Roman" w:hAnsi="Times New Roman" w:cs="Times New Roman"/>
          <w:color w:val="0F1115"/>
          <w:sz w:val="24"/>
          <w:szCs w:val="24"/>
          <w:lang w:eastAsia="ru-RU"/>
        </w:rPr>
      </w:pPr>
      <w:r w:rsidRPr="00CF3A4B">
        <w:rPr>
          <w:rFonts w:ascii="Times New Roman" w:eastAsia="Times New Roman" w:hAnsi="Times New Roman" w:cs="Times New Roman"/>
          <w:b/>
          <w:bCs/>
          <w:color w:val="0F1115"/>
          <w:sz w:val="24"/>
          <w:szCs w:val="24"/>
          <w:lang w:eastAsia="ru-RU"/>
        </w:rPr>
        <w:t>Иные требования к предоставлению муниципальной Услуги</w:t>
      </w:r>
    </w:p>
    <w:p w14:paraId="1BA500D7" w14:textId="77777777" w:rsidR="00F73480" w:rsidRPr="00CF3A4B" w:rsidRDefault="00F73480" w:rsidP="00F73480">
      <w:pPr>
        <w:pStyle w:val="a9"/>
        <w:shd w:val="clear" w:color="auto" w:fill="FFFFFF"/>
        <w:spacing w:before="240" w:after="240" w:line="240" w:lineRule="auto"/>
        <w:ind w:left="180"/>
        <w:rPr>
          <w:rFonts w:ascii="Times New Roman" w:eastAsia="Times New Roman" w:hAnsi="Times New Roman" w:cs="Times New Roman"/>
          <w:color w:val="0F1115"/>
          <w:sz w:val="24"/>
          <w:szCs w:val="24"/>
          <w:lang w:eastAsia="ru-RU"/>
        </w:rPr>
      </w:pPr>
    </w:p>
    <w:p w14:paraId="241DEF1B" w14:textId="77777777" w:rsidR="004D0C0F" w:rsidRPr="00CF3A4B" w:rsidRDefault="004D0C0F" w:rsidP="004D0C0F">
      <w:pPr>
        <w:pStyle w:val="a9"/>
        <w:numPr>
          <w:ilvl w:val="2"/>
          <w:numId w:val="5"/>
        </w:numPr>
        <w:shd w:val="clear" w:color="auto" w:fill="FFFFFF"/>
        <w:spacing w:before="100" w:beforeAutospacing="1" w:after="0" w:line="240" w:lineRule="auto"/>
        <w:ind w:left="0" w:firstLine="709"/>
        <w:jc w:val="both"/>
        <w:rPr>
          <w:rFonts w:ascii="Times New Roman" w:eastAsia="Times New Roman" w:hAnsi="Times New Roman" w:cs="Times New Roman"/>
          <w:color w:val="0F1115"/>
          <w:sz w:val="24"/>
          <w:szCs w:val="24"/>
          <w:lang w:eastAsia="ru-RU"/>
        </w:rPr>
      </w:pPr>
      <w:r w:rsidRPr="00CF3A4B">
        <w:rPr>
          <w:rFonts w:ascii="Times New Roman" w:eastAsia="Times New Roman" w:hAnsi="Times New Roman" w:cs="Times New Roman"/>
          <w:color w:val="0F1115"/>
          <w:sz w:val="24"/>
          <w:szCs w:val="24"/>
          <w:lang w:eastAsia="ru-RU"/>
        </w:rPr>
        <w:t>Услуги, которые являются необходимыми и обязательными для предоставления Услуги, отсутствуют.</w:t>
      </w:r>
    </w:p>
    <w:p w14:paraId="2B6A9EB9" w14:textId="77777777" w:rsidR="00816935" w:rsidRDefault="004D0C0F" w:rsidP="00CE7286">
      <w:pPr>
        <w:pStyle w:val="a9"/>
        <w:numPr>
          <w:ilvl w:val="2"/>
          <w:numId w:val="5"/>
        </w:numPr>
        <w:shd w:val="clear" w:color="auto" w:fill="FFFFFF"/>
        <w:spacing w:before="100" w:beforeAutospacing="1" w:after="0" w:line="240" w:lineRule="auto"/>
        <w:ind w:left="0" w:firstLine="709"/>
        <w:rPr>
          <w:rFonts w:ascii="Times New Roman" w:eastAsia="Times New Roman" w:hAnsi="Times New Roman" w:cs="Times New Roman"/>
          <w:color w:val="0F1115"/>
          <w:sz w:val="24"/>
          <w:szCs w:val="24"/>
          <w:lang w:eastAsia="ru-RU"/>
        </w:rPr>
      </w:pPr>
      <w:r w:rsidRPr="00CF3A4B">
        <w:rPr>
          <w:rFonts w:ascii="Times New Roman" w:eastAsia="Times New Roman" w:hAnsi="Times New Roman" w:cs="Times New Roman"/>
          <w:color w:val="0F1115"/>
          <w:sz w:val="24"/>
          <w:szCs w:val="24"/>
          <w:lang w:eastAsia="ru-RU"/>
        </w:rPr>
        <w:t>Информационные системы, используемые для предоставления Услуги:</w:t>
      </w:r>
      <w:r w:rsidR="00816935">
        <w:rPr>
          <w:rFonts w:ascii="Times New Roman" w:eastAsia="Times New Roman" w:hAnsi="Times New Roman" w:cs="Times New Roman"/>
          <w:color w:val="0F1115"/>
          <w:sz w:val="24"/>
          <w:szCs w:val="24"/>
          <w:lang w:eastAsia="ru-RU"/>
        </w:rPr>
        <w:t xml:space="preserve"> </w:t>
      </w:r>
    </w:p>
    <w:p w14:paraId="3457F6B9" w14:textId="77777777" w:rsidR="00816935" w:rsidRDefault="004D0C0F" w:rsidP="00816935">
      <w:pPr>
        <w:pStyle w:val="a9"/>
        <w:shd w:val="clear" w:color="auto" w:fill="FFFFFF"/>
        <w:spacing w:before="100" w:beforeAutospacing="1" w:after="0" w:line="240" w:lineRule="auto"/>
        <w:ind w:left="0" w:firstLine="709"/>
        <w:rPr>
          <w:rFonts w:ascii="Times New Roman" w:eastAsia="Times New Roman" w:hAnsi="Times New Roman" w:cs="Times New Roman"/>
          <w:color w:val="0F1115"/>
          <w:sz w:val="24"/>
          <w:szCs w:val="24"/>
          <w:lang w:eastAsia="ru-RU"/>
        </w:rPr>
      </w:pPr>
      <w:r w:rsidRPr="00CF3A4B">
        <w:rPr>
          <w:rFonts w:ascii="Times New Roman" w:eastAsia="Times New Roman" w:hAnsi="Times New Roman" w:cs="Times New Roman"/>
          <w:b/>
          <w:color w:val="0F1115"/>
          <w:sz w:val="24"/>
          <w:szCs w:val="24"/>
          <w:lang w:eastAsia="ru-RU"/>
        </w:rPr>
        <w:t>а)</w:t>
      </w:r>
      <w:r w:rsidRPr="00CF3A4B">
        <w:rPr>
          <w:rFonts w:ascii="Times New Roman" w:eastAsia="Times New Roman" w:hAnsi="Times New Roman" w:cs="Times New Roman"/>
          <w:color w:val="0F1115"/>
          <w:sz w:val="24"/>
          <w:szCs w:val="24"/>
          <w:lang w:eastAsia="ru-RU"/>
        </w:rPr>
        <w:t xml:space="preserve"> единая система межведомственного электронного взаимодействия;</w:t>
      </w:r>
      <w:r w:rsidR="00816935">
        <w:rPr>
          <w:rFonts w:ascii="Times New Roman" w:eastAsia="Times New Roman" w:hAnsi="Times New Roman" w:cs="Times New Roman"/>
          <w:color w:val="0F1115"/>
          <w:sz w:val="24"/>
          <w:szCs w:val="24"/>
          <w:lang w:eastAsia="ru-RU"/>
        </w:rPr>
        <w:t xml:space="preserve"> </w:t>
      </w:r>
    </w:p>
    <w:p w14:paraId="2DA0F70B" w14:textId="77777777" w:rsidR="008148B6" w:rsidRDefault="004D0C0F" w:rsidP="00816935">
      <w:pPr>
        <w:pStyle w:val="a9"/>
        <w:shd w:val="clear" w:color="auto" w:fill="FFFFFF"/>
        <w:spacing w:before="100" w:beforeAutospacing="1" w:after="0" w:line="240" w:lineRule="auto"/>
        <w:ind w:left="0" w:firstLine="709"/>
        <w:rPr>
          <w:rFonts w:ascii="Times New Roman" w:eastAsia="Times New Roman" w:hAnsi="Times New Roman" w:cs="Times New Roman"/>
          <w:color w:val="0F1115"/>
          <w:sz w:val="24"/>
          <w:szCs w:val="24"/>
          <w:lang w:eastAsia="ru-RU"/>
        </w:rPr>
      </w:pPr>
      <w:r w:rsidRPr="00CF3A4B">
        <w:rPr>
          <w:rFonts w:ascii="Times New Roman" w:eastAsia="Times New Roman" w:hAnsi="Times New Roman" w:cs="Times New Roman"/>
          <w:b/>
          <w:color w:val="0F1115"/>
          <w:sz w:val="24"/>
          <w:szCs w:val="24"/>
          <w:lang w:eastAsia="ru-RU"/>
        </w:rPr>
        <w:t>б)</w:t>
      </w:r>
      <w:r w:rsidRPr="00CF3A4B">
        <w:rPr>
          <w:rFonts w:ascii="Times New Roman" w:eastAsia="Times New Roman" w:hAnsi="Times New Roman" w:cs="Times New Roman"/>
          <w:color w:val="0F1115"/>
          <w:sz w:val="24"/>
          <w:szCs w:val="24"/>
          <w:lang w:eastAsia="ru-RU"/>
        </w:rPr>
        <w:t xml:space="preserve"> ЕГР ЗАГС;</w:t>
      </w:r>
      <w:r w:rsidR="008148B6">
        <w:rPr>
          <w:rFonts w:ascii="Times New Roman" w:eastAsia="Times New Roman" w:hAnsi="Times New Roman" w:cs="Times New Roman"/>
          <w:color w:val="0F1115"/>
          <w:sz w:val="24"/>
          <w:szCs w:val="24"/>
          <w:lang w:eastAsia="ru-RU"/>
        </w:rPr>
        <w:t xml:space="preserve"> </w:t>
      </w:r>
    </w:p>
    <w:p w14:paraId="133220B0" w14:textId="77777777" w:rsidR="008148B6" w:rsidRDefault="004D0C0F" w:rsidP="00816935">
      <w:pPr>
        <w:pStyle w:val="a9"/>
        <w:shd w:val="clear" w:color="auto" w:fill="FFFFFF"/>
        <w:spacing w:before="100" w:beforeAutospacing="1" w:after="0" w:line="240" w:lineRule="auto"/>
        <w:ind w:left="0" w:firstLine="709"/>
        <w:rPr>
          <w:rFonts w:ascii="Times New Roman" w:eastAsia="Times New Roman" w:hAnsi="Times New Roman" w:cs="Times New Roman"/>
          <w:color w:val="0F1115"/>
          <w:sz w:val="24"/>
          <w:szCs w:val="24"/>
          <w:lang w:eastAsia="ru-RU"/>
        </w:rPr>
      </w:pPr>
      <w:r w:rsidRPr="00CF3A4B">
        <w:rPr>
          <w:rFonts w:ascii="Times New Roman" w:eastAsia="Times New Roman" w:hAnsi="Times New Roman" w:cs="Times New Roman"/>
          <w:b/>
          <w:color w:val="0F1115"/>
          <w:sz w:val="24"/>
          <w:szCs w:val="24"/>
          <w:lang w:eastAsia="ru-RU"/>
        </w:rPr>
        <w:t>в</w:t>
      </w:r>
      <w:r w:rsidRPr="00CF3A4B">
        <w:rPr>
          <w:rFonts w:ascii="Times New Roman" w:eastAsia="Times New Roman" w:hAnsi="Times New Roman" w:cs="Times New Roman"/>
          <w:color w:val="0F1115"/>
          <w:sz w:val="24"/>
          <w:szCs w:val="24"/>
          <w:lang w:eastAsia="ru-RU"/>
        </w:rPr>
        <w:t>) ГИС «АСП»;</w:t>
      </w:r>
      <w:r w:rsidR="008148B6">
        <w:rPr>
          <w:rFonts w:ascii="Times New Roman" w:eastAsia="Times New Roman" w:hAnsi="Times New Roman" w:cs="Times New Roman"/>
          <w:color w:val="0F1115"/>
          <w:sz w:val="24"/>
          <w:szCs w:val="24"/>
          <w:lang w:eastAsia="ru-RU"/>
        </w:rPr>
        <w:t xml:space="preserve"> </w:t>
      </w:r>
    </w:p>
    <w:p w14:paraId="051CC28D" w14:textId="77777777" w:rsidR="008148B6" w:rsidRDefault="004D0C0F" w:rsidP="00816935">
      <w:pPr>
        <w:pStyle w:val="a9"/>
        <w:shd w:val="clear" w:color="auto" w:fill="FFFFFF"/>
        <w:spacing w:before="100" w:beforeAutospacing="1" w:after="0" w:line="240" w:lineRule="auto"/>
        <w:ind w:left="0" w:firstLine="709"/>
        <w:rPr>
          <w:rFonts w:ascii="Times New Roman" w:eastAsia="Times New Roman" w:hAnsi="Times New Roman" w:cs="Times New Roman"/>
          <w:color w:val="0F1115"/>
          <w:sz w:val="24"/>
          <w:szCs w:val="24"/>
          <w:lang w:eastAsia="ru-RU"/>
        </w:rPr>
      </w:pPr>
      <w:r w:rsidRPr="00CF3A4B">
        <w:rPr>
          <w:rFonts w:ascii="Times New Roman" w:eastAsia="Times New Roman" w:hAnsi="Times New Roman" w:cs="Times New Roman"/>
          <w:b/>
          <w:color w:val="0F1115"/>
          <w:sz w:val="24"/>
          <w:szCs w:val="24"/>
          <w:lang w:eastAsia="ru-RU"/>
        </w:rPr>
        <w:t>г)</w:t>
      </w:r>
      <w:r w:rsidRPr="00CF3A4B">
        <w:rPr>
          <w:rFonts w:ascii="Times New Roman" w:eastAsia="Times New Roman" w:hAnsi="Times New Roman" w:cs="Times New Roman"/>
          <w:color w:val="0F1115"/>
          <w:sz w:val="24"/>
          <w:szCs w:val="24"/>
          <w:lang w:eastAsia="ru-RU"/>
        </w:rPr>
        <w:t xml:space="preserve"> </w:t>
      </w:r>
      <w:r>
        <w:rPr>
          <w:rFonts w:ascii="Times New Roman" w:eastAsia="Times New Roman" w:hAnsi="Times New Roman" w:cs="Times New Roman"/>
          <w:color w:val="0F1115"/>
          <w:sz w:val="24"/>
          <w:szCs w:val="24"/>
          <w:lang w:eastAsia="ru-RU"/>
        </w:rPr>
        <w:t>Е</w:t>
      </w:r>
      <w:r w:rsidRPr="00CF3A4B">
        <w:rPr>
          <w:rFonts w:ascii="Times New Roman" w:eastAsia="Times New Roman" w:hAnsi="Times New Roman" w:cs="Times New Roman"/>
          <w:color w:val="0F1115"/>
          <w:sz w:val="24"/>
          <w:szCs w:val="24"/>
          <w:lang w:eastAsia="ru-RU"/>
        </w:rPr>
        <w:t>диный федеральный информационный регистр, содержащий сведения о населении Российской Федерации;</w:t>
      </w:r>
      <w:r w:rsidR="008148B6">
        <w:rPr>
          <w:rFonts w:ascii="Times New Roman" w:eastAsia="Times New Roman" w:hAnsi="Times New Roman" w:cs="Times New Roman"/>
          <w:color w:val="0F1115"/>
          <w:sz w:val="24"/>
          <w:szCs w:val="24"/>
          <w:lang w:eastAsia="ru-RU"/>
        </w:rPr>
        <w:t xml:space="preserve"> </w:t>
      </w:r>
    </w:p>
    <w:p w14:paraId="3B60610E" w14:textId="77777777" w:rsidR="008148B6" w:rsidRDefault="004D0C0F" w:rsidP="00816935">
      <w:pPr>
        <w:pStyle w:val="a9"/>
        <w:shd w:val="clear" w:color="auto" w:fill="FFFFFF"/>
        <w:spacing w:before="100" w:beforeAutospacing="1" w:after="0" w:line="240" w:lineRule="auto"/>
        <w:ind w:left="0" w:firstLine="709"/>
        <w:rPr>
          <w:rFonts w:ascii="Times New Roman" w:eastAsia="Times New Roman" w:hAnsi="Times New Roman" w:cs="Times New Roman"/>
          <w:color w:val="0F1115"/>
          <w:sz w:val="24"/>
          <w:szCs w:val="24"/>
          <w:lang w:eastAsia="ru-RU"/>
        </w:rPr>
      </w:pPr>
      <w:r w:rsidRPr="00CF3A4B">
        <w:rPr>
          <w:rFonts w:ascii="Times New Roman" w:eastAsia="Times New Roman" w:hAnsi="Times New Roman" w:cs="Times New Roman"/>
          <w:b/>
          <w:color w:val="0F1115"/>
          <w:sz w:val="24"/>
          <w:szCs w:val="24"/>
          <w:lang w:eastAsia="ru-RU"/>
        </w:rPr>
        <w:t>д)</w:t>
      </w:r>
      <w:r w:rsidRPr="00CF3A4B">
        <w:rPr>
          <w:rFonts w:ascii="Times New Roman" w:eastAsia="Times New Roman" w:hAnsi="Times New Roman" w:cs="Times New Roman"/>
          <w:color w:val="0F1115"/>
          <w:sz w:val="24"/>
          <w:szCs w:val="24"/>
          <w:lang w:eastAsia="ru-RU"/>
        </w:rPr>
        <w:t xml:space="preserve"> Единая цифровая платформа;</w:t>
      </w:r>
      <w:r w:rsidR="008148B6">
        <w:rPr>
          <w:rFonts w:ascii="Times New Roman" w:eastAsia="Times New Roman" w:hAnsi="Times New Roman" w:cs="Times New Roman"/>
          <w:color w:val="0F1115"/>
          <w:sz w:val="24"/>
          <w:szCs w:val="24"/>
          <w:lang w:eastAsia="ru-RU"/>
        </w:rPr>
        <w:t xml:space="preserve"> </w:t>
      </w:r>
    </w:p>
    <w:p w14:paraId="7B783B03" w14:textId="77777777" w:rsidR="008148B6" w:rsidRDefault="004D0C0F" w:rsidP="00816935">
      <w:pPr>
        <w:pStyle w:val="a9"/>
        <w:shd w:val="clear" w:color="auto" w:fill="FFFFFF"/>
        <w:spacing w:before="100" w:beforeAutospacing="1" w:after="0" w:line="240" w:lineRule="auto"/>
        <w:ind w:left="0" w:firstLine="709"/>
        <w:rPr>
          <w:rFonts w:ascii="Times New Roman" w:eastAsia="Times New Roman" w:hAnsi="Times New Roman" w:cs="Times New Roman"/>
          <w:color w:val="0F1115"/>
          <w:sz w:val="24"/>
          <w:szCs w:val="24"/>
          <w:lang w:eastAsia="ru-RU"/>
        </w:rPr>
      </w:pPr>
      <w:r w:rsidRPr="00CF3A4B">
        <w:rPr>
          <w:rFonts w:ascii="Times New Roman" w:eastAsia="Times New Roman" w:hAnsi="Times New Roman" w:cs="Times New Roman"/>
          <w:b/>
          <w:color w:val="0F1115"/>
          <w:sz w:val="24"/>
          <w:szCs w:val="24"/>
          <w:lang w:eastAsia="ru-RU"/>
        </w:rPr>
        <w:t>е)</w:t>
      </w:r>
      <w:r w:rsidRPr="00CF3A4B">
        <w:rPr>
          <w:rFonts w:ascii="Times New Roman" w:eastAsia="Times New Roman" w:hAnsi="Times New Roman" w:cs="Times New Roman"/>
          <w:color w:val="0F1115"/>
          <w:sz w:val="24"/>
          <w:szCs w:val="24"/>
          <w:lang w:eastAsia="ru-RU"/>
        </w:rPr>
        <w:t xml:space="preserve"> Ведомственная информационная система МВД России - Единый федеральный информационный регистр, содержащий сведения о населении Российской Федерации;</w:t>
      </w:r>
      <w:r w:rsidR="008148B6">
        <w:rPr>
          <w:rFonts w:ascii="Times New Roman" w:eastAsia="Times New Roman" w:hAnsi="Times New Roman" w:cs="Times New Roman"/>
          <w:color w:val="0F1115"/>
          <w:sz w:val="24"/>
          <w:szCs w:val="24"/>
          <w:lang w:eastAsia="ru-RU"/>
        </w:rPr>
        <w:t xml:space="preserve"> </w:t>
      </w:r>
    </w:p>
    <w:p w14:paraId="4E7CD5A1" w14:textId="77777777" w:rsidR="004D0C0F" w:rsidRPr="00CF3A4B" w:rsidRDefault="004D0C0F" w:rsidP="00816935">
      <w:pPr>
        <w:pStyle w:val="a9"/>
        <w:shd w:val="clear" w:color="auto" w:fill="FFFFFF"/>
        <w:spacing w:before="100" w:beforeAutospacing="1" w:after="0" w:line="240" w:lineRule="auto"/>
        <w:ind w:left="0" w:firstLine="709"/>
        <w:rPr>
          <w:rFonts w:ascii="Times New Roman" w:eastAsia="Times New Roman" w:hAnsi="Times New Roman" w:cs="Times New Roman"/>
          <w:color w:val="0F1115"/>
          <w:sz w:val="24"/>
          <w:szCs w:val="24"/>
          <w:lang w:eastAsia="ru-RU"/>
        </w:rPr>
      </w:pPr>
      <w:r w:rsidRPr="00CF3A4B">
        <w:rPr>
          <w:rFonts w:ascii="Times New Roman" w:eastAsia="Times New Roman" w:hAnsi="Times New Roman" w:cs="Times New Roman"/>
          <w:b/>
          <w:color w:val="0F1115"/>
          <w:sz w:val="24"/>
          <w:szCs w:val="24"/>
          <w:lang w:eastAsia="ru-RU"/>
        </w:rPr>
        <w:t>ж)</w:t>
      </w:r>
      <w:r w:rsidRPr="00CF3A4B">
        <w:rPr>
          <w:rFonts w:ascii="Times New Roman" w:eastAsia="Times New Roman" w:hAnsi="Times New Roman" w:cs="Times New Roman"/>
          <w:color w:val="0F1115"/>
          <w:sz w:val="24"/>
          <w:szCs w:val="24"/>
          <w:lang w:eastAsia="ru-RU"/>
        </w:rPr>
        <w:t xml:space="preserve"> Единая система идентификации и аутентификации.</w:t>
      </w:r>
    </w:p>
    <w:p w14:paraId="261C5EED" w14:textId="77777777" w:rsidR="004D0C0F" w:rsidRPr="005D7BCB" w:rsidRDefault="004D0C0F" w:rsidP="004D0C0F">
      <w:pPr>
        <w:pStyle w:val="a9"/>
        <w:numPr>
          <w:ilvl w:val="2"/>
          <w:numId w:val="5"/>
        </w:numPr>
        <w:shd w:val="clear" w:color="auto" w:fill="FFFFFF"/>
        <w:spacing w:before="100" w:beforeAutospacing="1" w:after="0" w:line="240" w:lineRule="auto"/>
        <w:ind w:left="0" w:firstLine="709"/>
        <w:jc w:val="both"/>
        <w:rPr>
          <w:rFonts w:ascii="Times New Roman" w:eastAsia="Times New Roman" w:hAnsi="Times New Roman" w:cs="Times New Roman"/>
          <w:color w:val="0F1115"/>
          <w:sz w:val="24"/>
          <w:szCs w:val="24"/>
          <w:lang w:eastAsia="ru-RU"/>
        </w:rPr>
      </w:pPr>
      <w:r w:rsidRPr="005D7BCB">
        <w:rPr>
          <w:rFonts w:ascii="Times New Roman" w:eastAsia="Times New Roman" w:hAnsi="Times New Roman" w:cs="Times New Roman"/>
          <w:color w:val="0F1115"/>
          <w:sz w:val="24"/>
          <w:szCs w:val="24"/>
          <w:lang w:eastAsia="ru-RU"/>
        </w:rPr>
        <w:t>Предоставление Услуги в МФЦ осуществляется при наличии соглашения о взаимодействии между уполномоченным органом и МФЦ, предусматривающего оказание данной Услуги (в случае если запрос о предоставлении Услуги подан в МФЦ).</w:t>
      </w:r>
      <w:r w:rsidR="008148B6">
        <w:rPr>
          <w:rFonts w:ascii="Times New Roman" w:eastAsia="Times New Roman" w:hAnsi="Times New Roman" w:cs="Times New Roman"/>
          <w:color w:val="0F1115"/>
          <w:sz w:val="24"/>
          <w:szCs w:val="24"/>
          <w:lang w:eastAsia="ru-RU"/>
        </w:rPr>
        <w:t xml:space="preserve"> </w:t>
      </w:r>
      <w:r w:rsidRPr="005D7BCB">
        <w:rPr>
          <w:rFonts w:ascii="Times New Roman" w:eastAsia="Times New Roman" w:hAnsi="Times New Roman" w:cs="Times New Roman"/>
          <w:color w:val="0F1115"/>
          <w:sz w:val="24"/>
          <w:szCs w:val="24"/>
          <w:lang w:eastAsia="ru-RU"/>
        </w:rPr>
        <w:t>Порядок предоставления результатов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w:t>
      </w:r>
      <w:r>
        <w:rPr>
          <w:rFonts w:ascii="Times New Roman" w:eastAsia="Times New Roman" w:hAnsi="Times New Roman" w:cs="Times New Roman"/>
          <w:color w:val="0F1115"/>
          <w:sz w:val="24"/>
          <w:szCs w:val="24"/>
          <w:lang w:eastAsia="ru-RU"/>
        </w:rPr>
        <w:t xml:space="preserve"> </w:t>
      </w:r>
      <w:r w:rsidRPr="005D7BCB">
        <w:rPr>
          <w:rFonts w:ascii="Times New Roman" w:eastAsia="Times New Roman" w:hAnsi="Times New Roman" w:cs="Times New Roman"/>
          <w:color w:val="0F1115"/>
          <w:sz w:val="24"/>
          <w:szCs w:val="24"/>
          <w:lang w:eastAsia="ru-RU"/>
        </w:rPr>
        <w:t>не</w:t>
      </w:r>
      <w:r>
        <w:rPr>
          <w:rFonts w:ascii="Times New Roman" w:eastAsia="Times New Roman" w:hAnsi="Times New Roman" w:cs="Times New Roman"/>
          <w:color w:val="0F1115"/>
          <w:sz w:val="24"/>
          <w:szCs w:val="24"/>
          <w:lang w:eastAsia="ru-RU"/>
        </w:rPr>
        <w:t xml:space="preserve"> </w:t>
      </w:r>
      <w:r w:rsidRPr="005D7BCB">
        <w:rPr>
          <w:rFonts w:ascii="Times New Roman" w:eastAsia="Times New Roman" w:hAnsi="Times New Roman" w:cs="Times New Roman"/>
          <w:color w:val="0F1115"/>
          <w:sz w:val="24"/>
          <w:szCs w:val="24"/>
          <w:lang w:eastAsia="ru-RU"/>
        </w:rPr>
        <w:t>предусмотрен.</w:t>
      </w:r>
      <w:r w:rsidR="008148B6">
        <w:rPr>
          <w:rFonts w:ascii="Times New Roman" w:eastAsia="Times New Roman" w:hAnsi="Times New Roman" w:cs="Times New Roman"/>
          <w:color w:val="0F1115"/>
          <w:sz w:val="24"/>
          <w:szCs w:val="24"/>
          <w:lang w:eastAsia="ru-RU"/>
        </w:rPr>
        <w:t xml:space="preserve"> </w:t>
      </w:r>
      <w:r w:rsidRPr="005D7BCB">
        <w:rPr>
          <w:rFonts w:ascii="Times New Roman" w:eastAsia="Times New Roman" w:hAnsi="Times New Roman" w:cs="Times New Roman"/>
          <w:color w:val="0F1115"/>
          <w:sz w:val="24"/>
          <w:szCs w:val="24"/>
          <w:lang w:eastAsia="ru-RU"/>
        </w:rPr>
        <w:t>Принятие решение об отказе в приеме заявления и (или) документов (или) информации, необходимых для предоставления муниципальной услуги при подаче запроса через МФЦ осуществляется МФЦ.</w:t>
      </w:r>
    </w:p>
    <w:p w14:paraId="297270FB" w14:textId="77777777" w:rsidR="004D0C0F" w:rsidRDefault="004D0C0F" w:rsidP="004D0C0F">
      <w:pPr>
        <w:pStyle w:val="a9"/>
        <w:numPr>
          <w:ilvl w:val="2"/>
          <w:numId w:val="5"/>
        </w:numPr>
        <w:shd w:val="clear" w:color="auto" w:fill="FFFFFF"/>
        <w:spacing w:before="100" w:beforeAutospacing="1" w:after="0" w:line="240" w:lineRule="auto"/>
        <w:ind w:left="0" w:firstLine="709"/>
        <w:jc w:val="both"/>
        <w:rPr>
          <w:rFonts w:ascii="Times New Roman" w:eastAsia="Times New Roman" w:hAnsi="Times New Roman" w:cs="Times New Roman"/>
          <w:color w:val="0F1115"/>
          <w:sz w:val="24"/>
          <w:szCs w:val="24"/>
          <w:lang w:eastAsia="ru-RU"/>
        </w:rPr>
      </w:pPr>
      <w:r w:rsidRPr="005D7BCB">
        <w:rPr>
          <w:rFonts w:ascii="Times New Roman" w:eastAsia="Times New Roman" w:hAnsi="Times New Roman" w:cs="Times New Roman"/>
          <w:color w:val="0F1115"/>
          <w:sz w:val="24"/>
          <w:szCs w:val="24"/>
          <w:lang w:eastAsia="ru-RU"/>
        </w:rPr>
        <w:t>Выдача заявителю МФЦ результатов предоставления Услуги не предусмотрена.</w:t>
      </w:r>
      <w:r w:rsidR="008148B6">
        <w:rPr>
          <w:rFonts w:ascii="Times New Roman" w:eastAsia="Times New Roman" w:hAnsi="Times New Roman" w:cs="Times New Roman"/>
          <w:color w:val="0F1115"/>
          <w:sz w:val="24"/>
          <w:szCs w:val="24"/>
          <w:lang w:eastAsia="ru-RU"/>
        </w:rPr>
        <w:t xml:space="preserve"> </w:t>
      </w:r>
      <w:r w:rsidRPr="005D7BCB">
        <w:rPr>
          <w:rFonts w:ascii="Times New Roman" w:eastAsia="Times New Roman" w:hAnsi="Times New Roman" w:cs="Times New Roman"/>
          <w:color w:val="0F1115"/>
          <w:sz w:val="24"/>
          <w:szCs w:val="24"/>
          <w:lang w:eastAsia="ru-RU"/>
        </w:rPr>
        <w:t>Составление на бумажном носителе и заверение выписок из ГИС «АСП» не осуществляется.</w:t>
      </w:r>
    </w:p>
    <w:p w14:paraId="26652095" w14:textId="77777777" w:rsidR="004D0C0F" w:rsidRPr="005D7BCB" w:rsidRDefault="004D0C0F" w:rsidP="004D0C0F">
      <w:pPr>
        <w:pStyle w:val="a9"/>
        <w:shd w:val="clear" w:color="auto" w:fill="FFFFFF"/>
        <w:spacing w:before="100" w:beforeAutospacing="1" w:after="0" w:line="240" w:lineRule="auto"/>
        <w:ind w:left="709"/>
        <w:jc w:val="both"/>
        <w:rPr>
          <w:rFonts w:ascii="Times New Roman" w:eastAsia="Times New Roman" w:hAnsi="Times New Roman" w:cs="Times New Roman"/>
          <w:color w:val="0F1115"/>
          <w:sz w:val="24"/>
          <w:szCs w:val="24"/>
          <w:lang w:eastAsia="ru-RU"/>
        </w:rPr>
      </w:pPr>
    </w:p>
    <w:p w14:paraId="109FADFA" w14:textId="77777777" w:rsidR="004D0C0F" w:rsidRPr="00F73480" w:rsidRDefault="004D0C0F" w:rsidP="00F73480">
      <w:pPr>
        <w:pStyle w:val="a9"/>
        <w:numPr>
          <w:ilvl w:val="1"/>
          <w:numId w:val="5"/>
        </w:numPr>
        <w:shd w:val="clear" w:color="auto" w:fill="FFFFFF"/>
        <w:spacing w:before="240" w:after="240" w:line="240" w:lineRule="auto"/>
        <w:ind w:left="0" w:firstLine="181"/>
        <w:jc w:val="center"/>
        <w:outlineLvl w:val="1"/>
        <w:rPr>
          <w:rFonts w:ascii="Times New Roman" w:eastAsia="Times New Roman" w:hAnsi="Times New Roman" w:cs="Times New Roman"/>
          <w:color w:val="0F1115"/>
          <w:sz w:val="24"/>
          <w:szCs w:val="24"/>
          <w:lang w:eastAsia="ru-RU"/>
        </w:rPr>
      </w:pPr>
      <w:r w:rsidRPr="005D7BCB">
        <w:rPr>
          <w:rFonts w:ascii="Times New Roman" w:eastAsia="Times New Roman" w:hAnsi="Times New Roman" w:cs="Times New Roman"/>
          <w:b/>
          <w:bCs/>
          <w:color w:val="0F1115"/>
          <w:sz w:val="24"/>
          <w:szCs w:val="24"/>
          <w:lang w:eastAsia="ru-RU"/>
        </w:rPr>
        <w:t>Исчерпывающий перечень документов, необходимых для предоставления муниципальной Услуги</w:t>
      </w:r>
    </w:p>
    <w:p w14:paraId="58E20BFD" w14:textId="77777777" w:rsidR="00F73480" w:rsidRPr="005D7BCB" w:rsidRDefault="00F73480" w:rsidP="00F73480">
      <w:pPr>
        <w:pStyle w:val="a9"/>
        <w:shd w:val="clear" w:color="auto" w:fill="FFFFFF"/>
        <w:spacing w:before="240" w:after="240" w:line="240" w:lineRule="auto"/>
        <w:ind w:left="180"/>
        <w:rPr>
          <w:rFonts w:ascii="Times New Roman" w:eastAsia="Times New Roman" w:hAnsi="Times New Roman" w:cs="Times New Roman"/>
          <w:color w:val="0F1115"/>
          <w:sz w:val="24"/>
          <w:szCs w:val="24"/>
          <w:lang w:eastAsia="ru-RU"/>
        </w:rPr>
      </w:pPr>
    </w:p>
    <w:p w14:paraId="72F2BD47" w14:textId="77777777" w:rsidR="004D0C0F" w:rsidRPr="005D7BCB" w:rsidRDefault="004D0C0F" w:rsidP="004D0C0F">
      <w:pPr>
        <w:pStyle w:val="a9"/>
        <w:numPr>
          <w:ilvl w:val="2"/>
          <w:numId w:val="5"/>
        </w:numPr>
        <w:shd w:val="clear" w:color="auto" w:fill="FFFFFF"/>
        <w:spacing w:before="100" w:beforeAutospacing="1" w:after="0" w:line="240" w:lineRule="auto"/>
        <w:ind w:left="0" w:firstLine="709"/>
        <w:jc w:val="both"/>
        <w:rPr>
          <w:rFonts w:ascii="Times New Roman" w:eastAsia="Times New Roman" w:hAnsi="Times New Roman" w:cs="Times New Roman"/>
          <w:color w:val="0F1115"/>
          <w:sz w:val="24"/>
          <w:szCs w:val="24"/>
          <w:lang w:eastAsia="ru-RU"/>
        </w:rPr>
      </w:pPr>
      <w:r w:rsidRPr="005D7BCB">
        <w:rPr>
          <w:rFonts w:ascii="Times New Roman" w:eastAsia="Times New Roman" w:hAnsi="Times New Roman" w:cs="Times New Roman"/>
          <w:color w:val="0F1115"/>
          <w:sz w:val="24"/>
          <w:szCs w:val="24"/>
          <w:lang w:eastAsia="ru-RU"/>
        </w:rPr>
        <w:t>Исчерпывающий перечень документов, необходимых для предоставления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приведен в приложении № 3 к настоящему административному регламенту.</w:t>
      </w:r>
    </w:p>
    <w:p w14:paraId="65543ADC" w14:textId="77777777" w:rsidR="004D0C0F" w:rsidRDefault="004D0C0F" w:rsidP="004D0C0F">
      <w:pPr>
        <w:pStyle w:val="a9"/>
        <w:numPr>
          <w:ilvl w:val="2"/>
          <w:numId w:val="5"/>
        </w:numPr>
        <w:shd w:val="clear" w:color="auto" w:fill="FFFFFF"/>
        <w:spacing w:before="100" w:beforeAutospacing="1" w:after="0" w:line="240" w:lineRule="auto"/>
        <w:ind w:left="0" w:firstLine="709"/>
        <w:jc w:val="both"/>
        <w:rPr>
          <w:rFonts w:ascii="Times New Roman" w:eastAsia="Times New Roman" w:hAnsi="Times New Roman" w:cs="Times New Roman"/>
          <w:color w:val="0F1115"/>
          <w:sz w:val="24"/>
          <w:szCs w:val="24"/>
          <w:lang w:eastAsia="ru-RU"/>
        </w:rPr>
      </w:pPr>
      <w:r w:rsidRPr="005D7BCB">
        <w:rPr>
          <w:rFonts w:ascii="Times New Roman" w:eastAsia="Times New Roman" w:hAnsi="Times New Roman" w:cs="Times New Roman"/>
          <w:color w:val="0F1115"/>
          <w:sz w:val="24"/>
          <w:szCs w:val="24"/>
          <w:lang w:eastAsia="ru-RU"/>
        </w:rPr>
        <w:t>Форма заявления</w:t>
      </w:r>
      <w:r>
        <w:rPr>
          <w:rFonts w:ascii="Times New Roman" w:eastAsia="Times New Roman" w:hAnsi="Times New Roman" w:cs="Times New Roman"/>
          <w:color w:val="0F1115"/>
          <w:sz w:val="24"/>
          <w:szCs w:val="24"/>
          <w:lang w:eastAsia="ru-RU"/>
        </w:rPr>
        <w:t xml:space="preserve"> о</w:t>
      </w:r>
      <w:r w:rsidRPr="004474FE">
        <w:rPr>
          <w:rFonts w:ascii="Times New Roman" w:eastAsia="Times New Roman" w:hAnsi="Times New Roman" w:cs="Times New Roman"/>
          <w:bCs/>
          <w:color w:val="0F1115"/>
          <w:sz w:val="24"/>
          <w:szCs w:val="24"/>
          <w:lang w:eastAsia="ru-RU"/>
        </w:rPr>
        <w:t xml:space="preserve"> </w:t>
      </w:r>
      <w:r w:rsidRPr="00D2135A">
        <w:rPr>
          <w:rFonts w:ascii="Times New Roman" w:eastAsia="Times New Roman" w:hAnsi="Times New Roman" w:cs="Times New Roman"/>
          <w:bCs/>
          <w:color w:val="0F1115"/>
          <w:sz w:val="24"/>
          <w:szCs w:val="24"/>
          <w:lang w:eastAsia="ru-RU"/>
        </w:rPr>
        <w:t>предоставлени</w:t>
      </w:r>
      <w:r>
        <w:rPr>
          <w:rFonts w:ascii="Times New Roman" w:eastAsia="Times New Roman" w:hAnsi="Times New Roman" w:cs="Times New Roman"/>
          <w:bCs/>
          <w:color w:val="0F1115"/>
          <w:sz w:val="24"/>
          <w:szCs w:val="24"/>
          <w:lang w:eastAsia="ru-RU"/>
        </w:rPr>
        <w:t>и</w:t>
      </w:r>
      <w:r w:rsidRPr="00D2135A">
        <w:rPr>
          <w:rFonts w:ascii="Times New Roman" w:eastAsia="Times New Roman" w:hAnsi="Times New Roman" w:cs="Times New Roman"/>
          <w:bCs/>
          <w:color w:val="0F1115"/>
          <w:sz w:val="24"/>
          <w:szCs w:val="24"/>
          <w:lang w:eastAsia="ru-RU"/>
        </w:rPr>
        <w:t xml:space="preserve"> администрацией Тымовского муниципального округа Сахалинской области</w:t>
      </w:r>
      <w:r w:rsidRPr="00D2135A">
        <w:rPr>
          <w:rFonts w:ascii="Times New Roman" w:eastAsia="Times New Roman" w:hAnsi="Times New Roman" w:cs="Times New Roman"/>
          <w:color w:val="0F1115"/>
          <w:sz w:val="24"/>
          <w:szCs w:val="24"/>
          <w:lang w:eastAsia="ru-RU"/>
        </w:rPr>
        <w:t xml:space="preserve"> </w:t>
      </w:r>
      <w:r w:rsidRPr="001E0D57">
        <w:rPr>
          <w:rFonts w:ascii="Times New Roman" w:eastAsia="Times New Roman" w:hAnsi="Times New Roman" w:cs="Times New Roman"/>
          <w:color w:val="0F1115"/>
          <w:sz w:val="24"/>
          <w:szCs w:val="24"/>
          <w:lang w:eastAsia="ru-RU"/>
        </w:rPr>
        <w:t>муниципальной услуги «Предоставление единовременной материальной помощи отдельным категориям граждан, в связи с гибелью (смертью) участника специальной военной операции в результате участия в специальной военной операции на территориях Донецкой Народной Республики, Луганской Народной Республики, Запорожской области, Херсонской области, Украины, выполнявшего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r w:rsidRPr="005D7BCB">
        <w:rPr>
          <w:rFonts w:ascii="Times New Roman" w:eastAsia="Times New Roman" w:hAnsi="Times New Roman" w:cs="Times New Roman"/>
          <w:color w:val="0F1115"/>
          <w:sz w:val="24"/>
          <w:szCs w:val="24"/>
          <w:lang w:eastAsia="ru-RU"/>
        </w:rPr>
        <w:t xml:space="preserve"> </w:t>
      </w:r>
      <w:r>
        <w:rPr>
          <w:rFonts w:ascii="Times New Roman" w:eastAsia="Times New Roman" w:hAnsi="Times New Roman" w:cs="Times New Roman"/>
          <w:color w:val="0F1115"/>
          <w:sz w:val="24"/>
          <w:szCs w:val="24"/>
          <w:lang w:eastAsia="ru-RU"/>
        </w:rPr>
        <w:t>установлена</w:t>
      </w:r>
      <w:r w:rsidRPr="005D7BCB">
        <w:rPr>
          <w:rFonts w:ascii="Times New Roman" w:eastAsia="Times New Roman" w:hAnsi="Times New Roman" w:cs="Times New Roman"/>
          <w:color w:val="0F1115"/>
          <w:sz w:val="24"/>
          <w:szCs w:val="24"/>
          <w:lang w:eastAsia="ru-RU"/>
        </w:rPr>
        <w:t xml:space="preserve"> Порядком.</w:t>
      </w:r>
    </w:p>
    <w:p w14:paraId="6B6303AE" w14:textId="77777777" w:rsidR="004D0C0F" w:rsidRPr="005D7BCB" w:rsidRDefault="004D0C0F" w:rsidP="004D0C0F">
      <w:pPr>
        <w:pStyle w:val="a9"/>
        <w:shd w:val="clear" w:color="auto" w:fill="FFFFFF"/>
        <w:spacing w:before="100" w:beforeAutospacing="1" w:after="0" w:line="240" w:lineRule="auto"/>
        <w:ind w:left="1080"/>
        <w:jc w:val="both"/>
        <w:rPr>
          <w:rFonts w:ascii="Times New Roman" w:eastAsia="Times New Roman" w:hAnsi="Times New Roman" w:cs="Times New Roman"/>
          <w:color w:val="0F1115"/>
          <w:sz w:val="24"/>
          <w:szCs w:val="24"/>
          <w:lang w:eastAsia="ru-RU"/>
        </w:rPr>
      </w:pPr>
    </w:p>
    <w:p w14:paraId="50910A6B" w14:textId="77777777" w:rsidR="00F73480" w:rsidRPr="008148B6" w:rsidRDefault="004D0C0F" w:rsidP="0044397B">
      <w:pPr>
        <w:pStyle w:val="a9"/>
        <w:numPr>
          <w:ilvl w:val="1"/>
          <w:numId w:val="5"/>
        </w:numPr>
        <w:shd w:val="clear" w:color="auto" w:fill="FFFFFF"/>
        <w:spacing w:before="240" w:after="240" w:line="240" w:lineRule="auto"/>
        <w:ind w:left="0" w:firstLine="142"/>
        <w:jc w:val="center"/>
        <w:outlineLvl w:val="1"/>
        <w:rPr>
          <w:color w:val="0F1115"/>
        </w:rPr>
      </w:pPr>
      <w:r w:rsidRPr="008148B6">
        <w:rPr>
          <w:rFonts w:ascii="Times New Roman" w:eastAsia="Times New Roman" w:hAnsi="Times New Roman" w:cs="Times New Roman"/>
          <w:b/>
          <w:bCs/>
          <w:color w:val="0F1115"/>
          <w:sz w:val="24"/>
          <w:szCs w:val="24"/>
          <w:lang w:eastAsia="ru-RU"/>
        </w:rPr>
        <w:t>Исчерпывающий перечень оснований для отказа в приеме заявления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r w:rsidR="008148B6" w:rsidRPr="008148B6">
        <w:rPr>
          <w:rFonts w:ascii="Times New Roman" w:eastAsia="Times New Roman" w:hAnsi="Times New Roman" w:cs="Times New Roman"/>
          <w:b/>
          <w:bCs/>
          <w:color w:val="0F1115"/>
          <w:sz w:val="24"/>
          <w:szCs w:val="24"/>
          <w:lang w:eastAsia="ru-RU"/>
        </w:rPr>
        <w:t xml:space="preserve"> </w:t>
      </w:r>
    </w:p>
    <w:p w14:paraId="67498D66" w14:textId="77777777" w:rsidR="008148B6" w:rsidRPr="008148B6" w:rsidRDefault="008148B6" w:rsidP="008148B6">
      <w:pPr>
        <w:pStyle w:val="a9"/>
        <w:shd w:val="clear" w:color="auto" w:fill="FFFFFF"/>
        <w:spacing w:before="240" w:after="240" w:line="240" w:lineRule="auto"/>
        <w:ind w:left="142"/>
        <w:outlineLvl w:val="1"/>
        <w:rPr>
          <w:color w:val="0F1115"/>
        </w:rPr>
      </w:pPr>
    </w:p>
    <w:p w14:paraId="0BC27CCA" w14:textId="77777777" w:rsidR="004D0C0F" w:rsidRDefault="004D0C0F" w:rsidP="004D0C0F">
      <w:pPr>
        <w:pStyle w:val="a9"/>
        <w:numPr>
          <w:ilvl w:val="2"/>
          <w:numId w:val="5"/>
        </w:numPr>
        <w:shd w:val="clear" w:color="auto" w:fill="FFFFFF"/>
        <w:spacing w:before="100" w:beforeAutospacing="1" w:after="120" w:line="240" w:lineRule="auto"/>
        <w:ind w:left="0" w:firstLine="709"/>
        <w:jc w:val="both"/>
        <w:rPr>
          <w:rFonts w:ascii="Times New Roman" w:eastAsia="Times New Roman" w:hAnsi="Times New Roman" w:cs="Times New Roman"/>
          <w:color w:val="0F1115"/>
          <w:sz w:val="24"/>
          <w:szCs w:val="24"/>
          <w:lang w:eastAsia="ru-RU"/>
        </w:rPr>
      </w:pPr>
      <w:r w:rsidRPr="004474FE">
        <w:rPr>
          <w:rFonts w:ascii="Times New Roman" w:eastAsia="Times New Roman" w:hAnsi="Times New Roman" w:cs="Times New Roman"/>
          <w:color w:val="0F1115"/>
          <w:sz w:val="24"/>
          <w:szCs w:val="24"/>
          <w:lang w:eastAsia="ru-RU"/>
        </w:rPr>
        <w:t>Основания для отказа в приеме заявления и документов, необходимых для предоставления Услуги:</w:t>
      </w:r>
      <w:r>
        <w:rPr>
          <w:rFonts w:ascii="Times New Roman" w:eastAsia="Times New Roman" w:hAnsi="Times New Roman" w:cs="Times New Roman"/>
          <w:color w:val="0F1115"/>
          <w:sz w:val="24"/>
          <w:szCs w:val="24"/>
          <w:lang w:eastAsia="ru-RU"/>
        </w:rPr>
        <w:t xml:space="preserve"> </w:t>
      </w:r>
    </w:p>
    <w:p w14:paraId="3F3A1917" w14:textId="77777777" w:rsidR="004D0C0F" w:rsidRPr="00616647" w:rsidRDefault="004D0C0F" w:rsidP="004D0C0F">
      <w:pPr>
        <w:pStyle w:val="a9"/>
        <w:numPr>
          <w:ilvl w:val="3"/>
          <w:numId w:val="5"/>
        </w:numPr>
        <w:shd w:val="clear" w:color="auto" w:fill="FFFFFF"/>
        <w:spacing w:before="100" w:beforeAutospacing="1" w:after="0" w:line="240" w:lineRule="auto"/>
        <w:ind w:left="0" w:firstLine="709"/>
        <w:jc w:val="both"/>
        <w:rPr>
          <w:rFonts w:ascii="Times New Roman" w:eastAsia="Times New Roman" w:hAnsi="Times New Roman" w:cs="Times New Roman"/>
          <w:color w:val="0F1115"/>
          <w:sz w:val="24"/>
          <w:szCs w:val="24"/>
          <w:lang w:eastAsia="ru-RU"/>
        </w:rPr>
      </w:pPr>
      <w:r w:rsidRPr="00616647">
        <w:rPr>
          <w:rFonts w:ascii="Times New Roman" w:eastAsia="Times New Roman" w:hAnsi="Times New Roman" w:cs="Times New Roman"/>
          <w:color w:val="0F1115"/>
          <w:sz w:val="24"/>
          <w:szCs w:val="24"/>
          <w:lang w:eastAsia="ru-RU"/>
        </w:rPr>
        <w:t>в случае представления заявления заявителем - документ, удостоверяющий личность заявителя, не представлен;</w:t>
      </w:r>
    </w:p>
    <w:p w14:paraId="32E15AAD" w14:textId="77777777" w:rsidR="004D0C0F" w:rsidRPr="00616647" w:rsidRDefault="004D0C0F" w:rsidP="004D0C0F">
      <w:pPr>
        <w:pStyle w:val="a9"/>
        <w:numPr>
          <w:ilvl w:val="3"/>
          <w:numId w:val="6"/>
        </w:numPr>
        <w:shd w:val="clear" w:color="auto" w:fill="FFFFFF"/>
        <w:spacing w:after="0" w:line="240" w:lineRule="auto"/>
        <w:ind w:left="0"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Pr="00616647">
        <w:rPr>
          <w:rFonts w:ascii="Times New Roman" w:eastAsia="Times New Roman" w:hAnsi="Times New Roman" w:cs="Times New Roman"/>
          <w:color w:val="0F1115"/>
          <w:sz w:val="24"/>
          <w:szCs w:val="24"/>
          <w:lang w:eastAsia="ru-RU"/>
        </w:rPr>
        <w:t>в случае представления заяв</w:t>
      </w:r>
      <w:r>
        <w:rPr>
          <w:rFonts w:ascii="Times New Roman" w:eastAsia="Times New Roman" w:hAnsi="Times New Roman" w:cs="Times New Roman"/>
          <w:color w:val="0F1115"/>
          <w:sz w:val="24"/>
          <w:szCs w:val="24"/>
          <w:lang w:eastAsia="ru-RU"/>
        </w:rPr>
        <w:t xml:space="preserve">ления представителем заявителем - </w:t>
      </w:r>
      <w:r w:rsidRPr="00616647">
        <w:rPr>
          <w:rFonts w:ascii="Times New Roman" w:eastAsia="Times New Roman" w:hAnsi="Times New Roman" w:cs="Times New Roman"/>
          <w:color w:val="0F1115"/>
          <w:sz w:val="24"/>
          <w:szCs w:val="24"/>
          <w:lang w:eastAsia="ru-RU"/>
        </w:rPr>
        <w:t>документ, удостоверяющий личность представителя заявителя, не представлен;</w:t>
      </w:r>
    </w:p>
    <w:p w14:paraId="0A607817" w14:textId="77777777" w:rsidR="004D0C0F" w:rsidRPr="00616647" w:rsidRDefault="004D0C0F" w:rsidP="004D0C0F">
      <w:pPr>
        <w:pStyle w:val="a9"/>
        <w:numPr>
          <w:ilvl w:val="3"/>
          <w:numId w:val="6"/>
        </w:numPr>
        <w:shd w:val="clear" w:color="auto" w:fill="FFFFFF"/>
        <w:tabs>
          <w:tab w:val="num" w:pos="300"/>
          <w:tab w:val="left" w:pos="426"/>
          <w:tab w:val="left" w:pos="567"/>
        </w:tabs>
        <w:spacing w:before="100" w:beforeAutospacing="1" w:after="0" w:line="240" w:lineRule="auto"/>
        <w:ind w:left="0"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Pr="00616647">
        <w:rPr>
          <w:rFonts w:ascii="Times New Roman" w:eastAsia="Times New Roman" w:hAnsi="Times New Roman" w:cs="Times New Roman"/>
          <w:color w:val="0F1115"/>
          <w:sz w:val="24"/>
          <w:szCs w:val="24"/>
          <w:lang w:eastAsia="ru-RU"/>
        </w:rPr>
        <w:t>в случае представления заявления способом, не предусмотренным пунктом 2.1 Порядка.</w:t>
      </w:r>
    </w:p>
    <w:p w14:paraId="31EBCAA5" w14:textId="77777777" w:rsidR="004D0C0F" w:rsidRDefault="004D0C0F" w:rsidP="004D0C0F">
      <w:pPr>
        <w:pStyle w:val="a9"/>
        <w:numPr>
          <w:ilvl w:val="2"/>
          <w:numId w:val="6"/>
        </w:numPr>
        <w:shd w:val="clear" w:color="auto" w:fill="FFFFFF"/>
        <w:spacing w:before="100" w:beforeAutospacing="1" w:after="120" w:line="240" w:lineRule="auto"/>
        <w:ind w:left="0" w:firstLine="709"/>
        <w:jc w:val="both"/>
        <w:rPr>
          <w:rFonts w:ascii="Times New Roman" w:eastAsia="Times New Roman" w:hAnsi="Times New Roman" w:cs="Times New Roman"/>
          <w:color w:val="0F1115"/>
          <w:sz w:val="24"/>
          <w:szCs w:val="24"/>
          <w:lang w:eastAsia="ru-RU"/>
        </w:rPr>
      </w:pPr>
      <w:r w:rsidRPr="00616647">
        <w:rPr>
          <w:rFonts w:ascii="Times New Roman" w:eastAsia="Times New Roman" w:hAnsi="Times New Roman" w:cs="Times New Roman"/>
          <w:color w:val="0F1115"/>
          <w:sz w:val="24"/>
          <w:szCs w:val="24"/>
          <w:lang w:eastAsia="ru-RU"/>
        </w:rPr>
        <w:t>Основания для приостановления предоставления Услуги:</w:t>
      </w:r>
    </w:p>
    <w:p w14:paraId="3DC9EFF0" w14:textId="77777777" w:rsidR="004D0C0F" w:rsidRDefault="004D0C0F" w:rsidP="004D0C0F">
      <w:pPr>
        <w:pStyle w:val="a9"/>
        <w:numPr>
          <w:ilvl w:val="3"/>
          <w:numId w:val="7"/>
        </w:numPr>
        <w:shd w:val="clear" w:color="auto" w:fill="FFFFFF"/>
        <w:spacing w:before="100" w:beforeAutospacing="1" w:after="0" w:line="240" w:lineRule="auto"/>
        <w:ind w:left="0" w:firstLine="709"/>
        <w:jc w:val="both"/>
        <w:rPr>
          <w:rFonts w:ascii="Times New Roman" w:eastAsia="Times New Roman" w:hAnsi="Times New Roman" w:cs="Times New Roman"/>
          <w:color w:val="0F1115"/>
          <w:sz w:val="24"/>
          <w:szCs w:val="24"/>
          <w:lang w:eastAsia="ru-RU"/>
        </w:rPr>
      </w:pPr>
      <w:r w:rsidRPr="00616647">
        <w:rPr>
          <w:rFonts w:ascii="Times New Roman" w:eastAsia="Times New Roman" w:hAnsi="Times New Roman" w:cs="Times New Roman"/>
          <w:color w:val="0F1115"/>
          <w:sz w:val="24"/>
          <w:szCs w:val="24"/>
          <w:lang w:eastAsia="ru-RU"/>
        </w:rPr>
        <w:t xml:space="preserve"> Установление факта непредставления заявителем (представителем заявителя) документов, предусмотренных разделом 1 Перечня, установленного Порядком;</w:t>
      </w:r>
    </w:p>
    <w:p w14:paraId="0706956B" w14:textId="77777777" w:rsidR="004D0C0F" w:rsidRPr="00616647" w:rsidRDefault="004D0C0F" w:rsidP="004D0C0F">
      <w:pPr>
        <w:pStyle w:val="a9"/>
        <w:numPr>
          <w:ilvl w:val="3"/>
          <w:numId w:val="7"/>
        </w:numPr>
        <w:shd w:val="clear" w:color="auto" w:fill="FFFFFF"/>
        <w:spacing w:before="100" w:beforeAutospacing="1" w:after="0" w:line="240" w:lineRule="auto"/>
        <w:ind w:left="0"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У</w:t>
      </w:r>
      <w:r w:rsidRPr="00616647">
        <w:rPr>
          <w:rFonts w:ascii="Times New Roman" w:eastAsia="Times New Roman" w:hAnsi="Times New Roman" w:cs="Times New Roman"/>
          <w:color w:val="0F1115"/>
          <w:sz w:val="24"/>
          <w:szCs w:val="24"/>
          <w:lang w:eastAsia="ru-RU"/>
        </w:rPr>
        <w:t>становление факта наличия в заявлении и (или) документах, представленных заявителем (представителем заявителя), несоответствия требованиям, установленным пунктом 2.4 Порядка.</w:t>
      </w:r>
    </w:p>
    <w:p w14:paraId="229EEB6F" w14:textId="77777777" w:rsidR="004D0C0F" w:rsidRPr="00616647" w:rsidRDefault="004D0C0F" w:rsidP="004D0C0F">
      <w:pPr>
        <w:pStyle w:val="a9"/>
        <w:numPr>
          <w:ilvl w:val="2"/>
          <w:numId w:val="7"/>
        </w:numPr>
        <w:shd w:val="clear" w:color="auto" w:fill="FFFFFF"/>
        <w:spacing w:after="0" w:line="240" w:lineRule="auto"/>
        <w:ind w:left="0" w:firstLine="709"/>
        <w:jc w:val="both"/>
        <w:rPr>
          <w:rFonts w:ascii="Times New Roman" w:eastAsia="Times New Roman" w:hAnsi="Times New Roman" w:cs="Times New Roman"/>
          <w:color w:val="0F1115"/>
          <w:sz w:val="24"/>
          <w:szCs w:val="24"/>
          <w:lang w:eastAsia="ru-RU"/>
        </w:rPr>
      </w:pPr>
      <w:r w:rsidRPr="00616647">
        <w:rPr>
          <w:rFonts w:ascii="Times New Roman" w:eastAsia="Times New Roman" w:hAnsi="Times New Roman" w:cs="Times New Roman"/>
          <w:color w:val="0F1115"/>
          <w:sz w:val="24"/>
          <w:szCs w:val="24"/>
          <w:lang w:eastAsia="ru-RU"/>
        </w:rPr>
        <w:t>Основания для отказа в предоставлении Услуги:</w:t>
      </w:r>
    </w:p>
    <w:p w14:paraId="45BAD8B1" w14:textId="77777777" w:rsidR="004D0C0F" w:rsidRPr="00F141CF" w:rsidRDefault="004D0C0F" w:rsidP="004D0C0F">
      <w:pPr>
        <w:pStyle w:val="a9"/>
        <w:numPr>
          <w:ilvl w:val="3"/>
          <w:numId w:val="7"/>
        </w:numPr>
        <w:shd w:val="clear" w:color="auto" w:fill="FFFFFF"/>
        <w:spacing w:before="100" w:beforeAutospacing="1" w:after="0" w:line="240" w:lineRule="auto"/>
        <w:ind w:left="0" w:firstLine="708"/>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З</w:t>
      </w:r>
      <w:r w:rsidRPr="00F141CF">
        <w:rPr>
          <w:rFonts w:ascii="Times New Roman" w:eastAsia="Times New Roman" w:hAnsi="Times New Roman" w:cs="Times New Roman"/>
          <w:color w:val="0F1115"/>
          <w:sz w:val="24"/>
          <w:szCs w:val="24"/>
          <w:lang w:eastAsia="ru-RU"/>
        </w:rPr>
        <w:t>аявитель не относится к категории граждан, имеющих право на получение материальной помощи в соответствии с Порядком;</w:t>
      </w:r>
    </w:p>
    <w:p w14:paraId="2C17D033" w14:textId="77777777" w:rsidR="004D0C0F" w:rsidRPr="00F141CF" w:rsidRDefault="004D0C0F" w:rsidP="004D0C0F">
      <w:pPr>
        <w:pStyle w:val="a9"/>
        <w:numPr>
          <w:ilvl w:val="3"/>
          <w:numId w:val="7"/>
        </w:numPr>
        <w:shd w:val="clear" w:color="auto" w:fill="FFFFFF"/>
        <w:spacing w:before="100" w:beforeAutospacing="1" w:after="0" w:line="240" w:lineRule="auto"/>
        <w:ind w:left="0" w:firstLine="708"/>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З</w:t>
      </w:r>
      <w:r w:rsidRPr="00F141CF">
        <w:rPr>
          <w:rFonts w:ascii="Times New Roman" w:eastAsia="Times New Roman" w:hAnsi="Times New Roman" w:cs="Times New Roman"/>
          <w:color w:val="0F1115"/>
          <w:sz w:val="24"/>
          <w:szCs w:val="24"/>
          <w:lang w:eastAsia="ru-RU"/>
        </w:rPr>
        <w:t>аявитель не соответствует установленной очередности и (или) условиям, установленным пунктом 1.3 Порядка;</w:t>
      </w:r>
    </w:p>
    <w:p w14:paraId="289AFC76" w14:textId="77777777" w:rsidR="004D0C0F" w:rsidRPr="00F141CF" w:rsidRDefault="004D0C0F" w:rsidP="004D0C0F">
      <w:pPr>
        <w:pStyle w:val="a9"/>
        <w:numPr>
          <w:ilvl w:val="3"/>
          <w:numId w:val="7"/>
        </w:numPr>
        <w:shd w:val="clear" w:color="auto" w:fill="FFFFFF"/>
        <w:spacing w:before="100" w:beforeAutospacing="1" w:after="0" w:line="240" w:lineRule="auto"/>
        <w:ind w:left="0" w:firstLine="708"/>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Л</w:t>
      </w:r>
      <w:r w:rsidRPr="00F141CF">
        <w:rPr>
          <w:rFonts w:ascii="Times New Roman" w:eastAsia="Times New Roman" w:hAnsi="Times New Roman" w:cs="Times New Roman"/>
          <w:color w:val="0F1115"/>
          <w:sz w:val="24"/>
          <w:szCs w:val="24"/>
          <w:lang w:eastAsia="ru-RU"/>
        </w:rPr>
        <w:t>ицо, в связи с гибелью (смертью) которого представлено заявление, не относится к лицам, указанным в пункте 1.1 Порядка, и (или) не соответствует условиям, предусмотренным абзацами 3-6 пункта 1.2 Порядка;</w:t>
      </w:r>
    </w:p>
    <w:p w14:paraId="5CD3FCBA" w14:textId="77777777" w:rsidR="004D0C0F" w:rsidRPr="00F141CF" w:rsidRDefault="004D0C0F" w:rsidP="004D0C0F">
      <w:pPr>
        <w:pStyle w:val="a9"/>
        <w:numPr>
          <w:ilvl w:val="3"/>
          <w:numId w:val="7"/>
        </w:numPr>
        <w:shd w:val="clear" w:color="auto" w:fill="FFFFFF"/>
        <w:spacing w:before="100" w:beforeAutospacing="1" w:after="0" w:line="240" w:lineRule="auto"/>
        <w:ind w:left="0" w:firstLine="708"/>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Н</w:t>
      </w:r>
      <w:r w:rsidRPr="00F141CF">
        <w:rPr>
          <w:rFonts w:ascii="Times New Roman" w:eastAsia="Times New Roman" w:hAnsi="Times New Roman" w:cs="Times New Roman"/>
          <w:color w:val="0F1115"/>
          <w:sz w:val="24"/>
          <w:szCs w:val="24"/>
          <w:lang w:eastAsia="ru-RU"/>
        </w:rPr>
        <w:t>аличие противоречий или несоответствий в документах (сведениях), представленных заявителем или представителем заявителя и (или) полученных в порядке межведомственного информационного взаимодействия;</w:t>
      </w:r>
    </w:p>
    <w:p w14:paraId="4B935ECF" w14:textId="77777777" w:rsidR="004D0C0F" w:rsidRPr="00F141CF" w:rsidRDefault="004D0C0F" w:rsidP="004D0C0F">
      <w:pPr>
        <w:pStyle w:val="a9"/>
        <w:numPr>
          <w:ilvl w:val="3"/>
          <w:numId w:val="7"/>
        </w:numPr>
        <w:shd w:val="clear" w:color="auto" w:fill="FFFFFF"/>
        <w:spacing w:before="100" w:beforeAutospacing="1" w:after="0" w:line="240" w:lineRule="auto"/>
        <w:ind w:left="0" w:firstLine="708"/>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П</w:t>
      </w:r>
      <w:r w:rsidRPr="00F141CF">
        <w:rPr>
          <w:rFonts w:ascii="Times New Roman" w:eastAsia="Times New Roman" w:hAnsi="Times New Roman" w:cs="Times New Roman"/>
          <w:color w:val="0F1115"/>
          <w:sz w:val="24"/>
          <w:szCs w:val="24"/>
          <w:lang w:eastAsia="ru-RU"/>
        </w:rPr>
        <w:t>редставление неполного комплекта документов, установленных разделом 1 Перечня</w:t>
      </w:r>
      <w:r>
        <w:rPr>
          <w:rFonts w:ascii="Times New Roman" w:eastAsia="Times New Roman" w:hAnsi="Times New Roman" w:cs="Times New Roman"/>
          <w:color w:val="0F1115"/>
          <w:sz w:val="24"/>
          <w:szCs w:val="24"/>
          <w:lang w:eastAsia="ru-RU"/>
        </w:rPr>
        <w:t xml:space="preserve"> документов (сведений) необходимых для принятия решения о предоставлении единовременной материальной помощи</w:t>
      </w:r>
      <w:r w:rsidRPr="0065063E">
        <w:rPr>
          <w:rFonts w:ascii="Times New Roman" w:eastAsia="Times New Roman" w:hAnsi="Times New Roman" w:cs="Times New Roman"/>
          <w:sz w:val="28"/>
          <w:szCs w:val="28"/>
          <w:lang w:eastAsia="ru-RU"/>
        </w:rPr>
        <w:t xml:space="preserve"> </w:t>
      </w:r>
      <w:r w:rsidRPr="0065063E">
        <w:rPr>
          <w:rFonts w:ascii="Times New Roman" w:eastAsia="Times New Roman" w:hAnsi="Times New Roman" w:cs="Times New Roman"/>
          <w:color w:val="0F1115"/>
          <w:sz w:val="24"/>
          <w:szCs w:val="24"/>
          <w:lang w:eastAsia="ru-RU"/>
        </w:rPr>
        <w:t>в связи с гибелью (смертью) участника специальной военной операции в результате участия в специальной военной операции</w:t>
      </w:r>
      <w:r w:rsidRPr="00F141CF">
        <w:rPr>
          <w:rFonts w:ascii="Times New Roman" w:eastAsia="Times New Roman" w:hAnsi="Times New Roman" w:cs="Times New Roman"/>
          <w:color w:val="0F1115"/>
          <w:sz w:val="24"/>
          <w:szCs w:val="24"/>
          <w:lang w:eastAsia="ru-RU"/>
        </w:rPr>
        <w:t>, предусмотренного Порядком, и (или) несоответствие представленного заявления либо прилагаемых к нему документов требованиям, установленным пунктом 2.4 Порядка, после возобновления рассмотрения заявления;</w:t>
      </w:r>
    </w:p>
    <w:p w14:paraId="6FA912F9" w14:textId="77777777" w:rsidR="004D0C0F" w:rsidRPr="00F141CF" w:rsidRDefault="004D0C0F" w:rsidP="004D0C0F">
      <w:pPr>
        <w:pStyle w:val="a9"/>
        <w:numPr>
          <w:ilvl w:val="3"/>
          <w:numId w:val="8"/>
        </w:numPr>
        <w:shd w:val="clear" w:color="auto" w:fill="FFFFFF"/>
        <w:spacing w:before="100" w:beforeAutospacing="1" w:after="0" w:line="240" w:lineRule="auto"/>
        <w:ind w:left="0"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У</w:t>
      </w:r>
      <w:r w:rsidRPr="00F141CF">
        <w:rPr>
          <w:rFonts w:ascii="Times New Roman" w:eastAsia="Times New Roman" w:hAnsi="Times New Roman" w:cs="Times New Roman"/>
          <w:color w:val="0F1115"/>
          <w:sz w:val="24"/>
          <w:szCs w:val="24"/>
          <w:lang w:eastAsia="ru-RU"/>
        </w:rPr>
        <w:t>становление факта предоставления заявителю материальной помощи из средств бюджета (резервного фонда) муниципального образования Сахалинской области в связи с гибелью (смертью) того же участника СВО, в отношении которого представлено заявление;</w:t>
      </w:r>
    </w:p>
    <w:p w14:paraId="4449CA40" w14:textId="77777777" w:rsidR="004D0C0F" w:rsidRPr="00F141CF" w:rsidRDefault="004D0C0F" w:rsidP="004D0C0F">
      <w:pPr>
        <w:pStyle w:val="a9"/>
        <w:numPr>
          <w:ilvl w:val="3"/>
          <w:numId w:val="8"/>
        </w:numPr>
        <w:shd w:val="clear" w:color="auto" w:fill="FFFFFF"/>
        <w:spacing w:before="100" w:beforeAutospacing="1" w:after="0" w:line="240" w:lineRule="auto"/>
        <w:ind w:left="0"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У</w:t>
      </w:r>
      <w:r w:rsidRPr="00F141CF">
        <w:rPr>
          <w:rFonts w:ascii="Times New Roman" w:eastAsia="Times New Roman" w:hAnsi="Times New Roman" w:cs="Times New Roman"/>
          <w:color w:val="0F1115"/>
          <w:sz w:val="24"/>
          <w:szCs w:val="24"/>
          <w:lang w:eastAsia="ru-RU"/>
        </w:rPr>
        <w:t>становление факта предоставления заявителю материальной помощи и (или) иных выплат в соответствии с законодательством иных муниципальных образований Сахалинской области в связи с гибелью (смертью) того же участника СВО, в отношении которого представлено заявление;</w:t>
      </w:r>
    </w:p>
    <w:p w14:paraId="5DE0D363" w14:textId="77777777" w:rsidR="004D0C0F" w:rsidRPr="00F141CF" w:rsidRDefault="004D0C0F" w:rsidP="004D0C0F">
      <w:pPr>
        <w:pStyle w:val="a9"/>
        <w:numPr>
          <w:ilvl w:val="3"/>
          <w:numId w:val="8"/>
        </w:numPr>
        <w:shd w:val="clear" w:color="auto" w:fill="FFFFFF"/>
        <w:spacing w:before="100" w:beforeAutospacing="1" w:after="0" w:line="240" w:lineRule="auto"/>
        <w:ind w:left="0"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У</w:t>
      </w:r>
      <w:r w:rsidRPr="00F141CF">
        <w:rPr>
          <w:rFonts w:ascii="Times New Roman" w:eastAsia="Times New Roman" w:hAnsi="Times New Roman" w:cs="Times New Roman"/>
          <w:color w:val="0F1115"/>
          <w:sz w:val="24"/>
          <w:szCs w:val="24"/>
          <w:lang w:eastAsia="ru-RU"/>
        </w:rPr>
        <w:t>становление факта лишения родительских прав матери (отца) участника специальной военной операции по состоянию на день гибели (смерти) участника СВО либо факта ограничения в родительских правах матери (отца) участника СВО по состоянию на день гибели (смерти) участника СВО (в случае представления заявления матерью (отцом) участника СВО).</w:t>
      </w:r>
    </w:p>
    <w:p w14:paraId="151A6A83" w14:textId="77777777" w:rsidR="004D0C0F" w:rsidRPr="00F141CF" w:rsidRDefault="004D0C0F" w:rsidP="004D0C0F">
      <w:pPr>
        <w:pStyle w:val="a9"/>
        <w:numPr>
          <w:ilvl w:val="2"/>
          <w:numId w:val="7"/>
        </w:numPr>
        <w:shd w:val="clear" w:color="auto" w:fill="FFFFFF"/>
        <w:tabs>
          <w:tab w:val="left" w:pos="567"/>
        </w:tabs>
        <w:spacing w:before="100" w:beforeAutospacing="1" w:after="0" w:line="240" w:lineRule="auto"/>
        <w:ind w:left="0" w:firstLine="709"/>
        <w:jc w:val="both"/>
        <w:rPr>
          <w:rFonts w:ascii="Times New Roman" w:eastAsia="Times New Roman" w:hAnsi="Times New Roman" w:cs="Times New Roman"/>
          <w:color w:val="0F1115"/>
          <w:sz w:val="24"/>
          <w:szCs w:val="24"/>
          <w:lang w:eastAsia="ru-RU"/>
        </w:rPr>
      </w:pPr>
      <w:r w:rsidRPr="00F141CF">
        <w:rPr>
          <w:rFonts w:ascii="Times New Roman" w:eastAsia="Times New Roman" w:hAnsi="Times New Roman" w:cs="Times New Roman"/>
          <w:color w:val="0F1115"/>
          <w:sz w:val="24"/>
          <w:szCs w:val="24"/>
          <w:lang w:eastAsia="ru-RU"/>
        </w:rPr>
        <w:t>Основания для отказа в приеме заявления и документов, необходимых для предоставления Услуги, основания для приостановления предоставления Услуги, основания для отказа в предоставлении Услуги с учетом категории (признаков) заявителя приведены в приложении № 4 к настоящему административному регламенту.</w:t>
      </w:r>
    </w:p>
    <w:p w14:paraId="3174EC7F" w14:textId="77777777" w:rsidR="004D0C0F" w:rsidRPr="001E0D57" w:rsidRDefault="004D0C0F" w:rsidP="00F73480">
      <w:pPr>
        <w:shd w:val="clear" w:color="auto" w:fill="FFFFFF"/>
        <w:spacing w:before="240" w:after="240"/>
        <w:jc w:val="center"/>
        <w:outlineLvl w:val="0"/>
        <w:rPr>
          <w:b/>
          <w:bCs/>
          <w:color w:val="0F1115"/>
        </w:rPr>
      </w:pPr>
      <w:r w:rsidRPr="001E0D57">
        <w:rPr>
          <w:b/>
          <w:bCs/>
          <w:color w:val="0F1115"/>
        </w:rPr>
        <w:t>Раздел 3. СОСТАВ, ПОСЛЕДОВАТЕЛЬНОСТЬ И СРОКИ ВЫПОЛНЕНИЯ АДМИНИСТРАТИВНЫХ ПРОЦЕДУР</w:t>
      </w:r>
    </w:p>
    <w:p w14:paraId="6DA193DC" w14:textId="77777777" w:rsidR="004D0C0F" w:rsidRPr="001E0D57" w:rsidRDefault="004D0C0F" w:rsidP="00F73480">
      <w:pPr>
        <w:shd w:val="clear" w:color="auto" w:fill="FFFFFF"/>
        <w:spacing w:before="240" w:after="240"/>
        <w:ind w:firstLine="709"/>
        <w:jc w:val="center"/>
        <w:outlineLvl w:val="1"/>
        <w:rPr>
          <w:color w:val="0F1115"/>
        </w:rPr>
      </w:pPr>
      <w:r>
        <w:rPr>
          <w:b/>
          <w:bCs/>
          <w:color w:val="0F1115"/>
        </w:rPr>
        <w:t xml:space="preserve">3.1. </w:t>
      </w:r>
      <w:r w:rsidRPr="001E0D57">
        <w:rPr>
          <w:b/>
          <w:bCs/>
          <w:color w:val="0F1115"/>
        </w:rPr>
        <w:t>Перечень административных процедур</w:t>
      </w:r>
    </w:p>
    <w:p w14:paraId="6AB242F3" w14:textId="77777777" w:rsidR="008148B6" w:rsidRDefault="004D0C0F" w:rsidP="008148B6">
      <w:pPr>
        <w:pStyle w:val="a9"/>
        <w:numPr>
          <w:ilvl w:val="2"/>
          <w:numId w:val="9"/>
        </w:numPr>
        <w:shd w:val="clear" w:color="auto" w:fill="FFFFFF"/>
        <w:spacing w:before="100" w:beforeAutospacing="1" w:after="0" w:line="240" w:lineRule="auto"/>
        <w:ind w:left="0" w:firstLine="709"/>
        <w:jc w:val="both"/>
        <w:rPr>
          <w:rFonts w:ascii="Times New Roman" w:eastAsia="Times New Roman" w:hAnsi="Times New Roman" w:cs="Times New Roman"/>
          <w:color w:val="0F1115"/>
          <w:sz w:val="24"/>
          <w:szCs w:val="24"/>
          <w:lang w:eastAsia="ru-RU"/>
        </w:rPr>
      </w:pPr>
      <w:r w:rsidRPr="00F141CF">
        <w:rPr>
          <w:rFonts w:ascii="Times New Roman" w:eastAsia="Times New Roman" w:hAnsi="Times New Roman" w:cs="Times New Roman"/>
          <w:color w:val="0F1115"/>
          <w:sz w:val="24"/>
          <w:szCs w:val="24"/>
          <w:lang w:eastAsia="ru-RU"/>
        </w:rPr>
        <w:t>При предоставлении Услуги осуществляются следующие административные процедуры:</w:t>
      </w:r>
      <w:r w:rsidR="008148B6">
        <w:rPr>
          <w:rFonts w:ascii="Times New Roman" w:eastAsia="Times New Roman" w:hAnsi="Times New Roman" w:cs="Times New Roman"/>
          <w:color w:val="0F1115"/>
          <w:sz w:val="24"/>
          <w:szCs w:val="24"/>
          <w:lang w:eastAsia="ru-RU"/>
        </w:rPr>
        <w:t xml:space="preserve"> </w:t>
      </w:r>
    </w:p>
    <w:p w14:paraId="53BF50FF" w14:textId="77777777" w:rsidR="008148B6" w:rsidRDefault="004D0C0F" w:rsidP="00CE7286">
      <w:pPr>
        <w:pStyle w:val="a9"/>
        <w:shd w:val="clear" w:color="auto" w:fill="FFFFFF"/>
        <w:spacing w:before="100" w:beforeAutospacing="1" w:after="0" w:line="240" w:lineRule="auto"/>
        <w:ind w:left="709"/>
        <w:jc w:val="both"/>
        <w:rPr>
          <w:rFonts w:ascii="Times New Roman" w:eastAsia="Times New Roman" w:hAnsi="Times New Roman" w:cs="Times New Roman"/>
          <w:color w:val="0F1115"/>
          <w:sz w:val="24"/>
          <w:szCs w:val="24"/>
          <w:lang w:eastAsia="ru-RU"/>
        </w:rPr>
      </w:pPr>
      <w:r w:rsidRPr="00F141CF">
        <w:rPr>
          <w:rFonts w:ascii="Times New Roman" w:eastAsia="Times New Roman" w:hAnsi="Times New Roman" w:cs="Times New Roman"/>
          <w:b/>
          <w:color w:val="0F1115"/>
          <w:sz w:val="24"/>
          <w:szCs w:val="24"/>
          <w:lang w:eastAsia="ru-RU"/>
        </w:rPr>
        <w:t>а)</w:t>
      </w:r>
      <w:r w:rsidRPr="00F141CF">
        <w:rPr>
          <w:rFonts w:ascii="Times New Roman" w:eastAsia="Times New Roman" w:hAnsi="Times New Roman" w:cs="Times New Roman"/>
          <w:color w:val="0F1115"/>
          <w:sz w:val="24"/>
          <w:szCs w:val="24"/>
          <w:lang w:eastAsia="ru-RU"/>
        </w:rPr>
        <w:t xml:space="preserve"> профилирование заявителя (представителя заявителя);</w:t>
      </w:r>
      <w:r w:rsidR="008148B6">
        <w:rPr>
          <w:rFonts w:ascii="Times New Roman" w:eastAsia="Times New Roman" w:hAnsi="Times New Roman" w:cs="Times New Roman"/>
          <w:color w:val="0F1115"/>
          <w:sz w:val="24"/>
          <w:szCs w:val="24"/>
          <w:lang w:eastAsia="ru-RU"/>
        </w:rPr>
        <w:t xml:space="preserve"> </w:t>
      </w:r>
    </w:p>
    <w:p w14:paraId="6D9335FA" w14:textId="77777777" w:rsidR="008148B6" w:rsidRDefault="004D0C0F" w:rsidP="00CE7286">
      <w:pPr>
        <w:pStyle w:val="a9"/>
        <w:shd w:val="clear" w:color="auto" w:fill="FFFFFF"/>
        <w:spacing w:before="100" w:beforeAutospacing="1" w:after="0" w:line="240" w:lineRule="auto"/>
        <w:ind w:left="709"/>
        <w:jc w:val="both"/>
        <w:rPr>
          <w:rFonts w:ascii="Times New Roman" w:eastAsia="Times New Roman" w:hAnsi="Times New Roman" w:cs="Times New Roman"/>
          <w:color w:val="0F1115"/>
          <w:sz w:val="24"/>
          <w:szCs w:val="24"/>
          <w:lang w:eastAsia="ru-RU"/>
        </w:rPr>
      </w:pPr>
      <w:r w:rsidRPr="00F141CF">
        <w:rPr>
          <w:rFonts w:ascii="Times New Roman" w:eastAsia="Times New Roman" w:hAnsi="Times New Roman" w:cs="Times New Roman"/>
          <w:b/>
          <w:color w:val="0F1115"/>
          <w:sz w:val="24"/>
          <w:szCs w:val="24"/>
          <w:lang w:eastAsia="ru-RU"/>
        </w:rPr>
        <w:t>б)</w:t>
      </w:r>
      <w:r w:rsidRPr="00F141CF">
        <w:rPr>
          <w:rFonts w:ascii="Times New Roman" w:eastAsia="Times New Roman" w:hAnsi="Times New Roman" w:cs="Times New Roman"/>
          <w:color w:val="0F1115"/>
          <w:sz w:val="24"/>
          <w:szCs w:val="24"/>
          <w:lang w:eastAsia="ru-RU"/>
        </w:rPr>
        <w:t xml:space="preserve"> прием заявления и документов и (или) информации, необходимых для предоставления Услуги;</w:t>
      </w:r>
      <w:r w:rsidR="008148B6">
        <w:rPr>
          <w:rFonts w:ascii="Times New Roman" w:eastAsia="Times New Roman" w:hAnsi="Times New Roman" w:cs="Times New Roman"/>
          <w:color w:val="0F1115"/>
          <w:sz w:val="24"/>
          <w:szCs w:val="24"/>
          <w:lang w:eastAsia="ru-RU"/>
        </w:rPr>
        <w:t xml:space="preserve"> </w:t>
      </w:r>
    </w:p>
    <w:p w14:paraId="438AB4E0" w14:textId="77777777" w:rsidR="008148B6" w:rsidRDefault="004D0C0F" w:rsidP="00CE7286">
      <w:pPr>
        <w:pStyle w:val="a9"/>
        <w:shd w:val="clear" w:color="auto" w:fill="FFFFFF"/>
        <w:spacing w:before="100" w:beforeAutospacing="1" w:after="0" w:line="240" w:lineRule="auto"/>
        <w:ind w:left="709"/>
        <w:jc w:val="both"/>
        <w:rPr>
          <w:rFonts w:ascii="Times New Roman" w:eastAsia="Times New Roman" w:hAnsi="Times New Roman" w:cs="Times New Roman"/>
          <w:color w:val="0F1115"/>
          <w:sz w:val="24"/>
          <w:szCs w:val="24"/>
          <w:lang w:eastAsia="ru-RU"/>
        </w:rPr>
      </w:pPr>
      <w:r w:rsidRPr="00F141CF">
        <w:rPr>
          <w:rFonts w:ascii="Times New Roman" w:eastAsia="Times New Roman" w:hAnsi="Times New Roman" w:cs="Times New Roman"/>
          <w:b/>
          <w:color w:val="0F1115"/>
          <w:sz w:val="24"/>
          <w:szCs w:val="24"/>
          <w:lang w:eastAsia="ru-RU"/>
        </w:rPr>
        <w:t>в)</w:t>
      </w:r>
      <w:r w:rsidRPr="00F141CF">
        <w:rPr>
          <w:rFonts w:ascii="Times New Roman" w:eastAsia="Times New Roman" w:hAnsi="Times New Roman" w:cs="Times New Roman"/>
          <w:color w:val="0F1115"/>
          <w:sz w:val="24"/>
          <w:szCs w:val="24"/>
          <w:lang w:eastAsia="ru-RU"/>
        </w:rPr>
        <w:t xml:space="preserve"> межведомственное информационное взаимодействие;</w:t>
      </w:r>
      <w:r w:rsidR="008148B6">
        <w:rPr>
          <w:rFonts w:ascii="Times New Roman" w:eastAsia="Times New Roman" w:hAnsi="Times New Roman" w:cs="Times New Roman"/>
          <w:color w:val="0F1115"/>
          <w:sz w:val="24"/>
          <w:szCs w:val="24"/>
          <w:lang w:eastAsia="ru-RU"/>
        </w:rPr>
        <w:t xml:space="preserve"> </w:t>
      </w:r>
    </w:p>
    <w:p w14:paraId="3B49D55C" w14:textId="77777777" w:rsidR="008148B6" w:rsidRDefault="004D0C0F" w:rsidP="00CE7286">
      <w:pPr>
        <w:pStyle w:val="a9"/>
        <w:shd w:val="clear" w:color="auto" w:fill="FFFFFF"/>
        <w:spacing w:before="100" w:beforeAutospacing="1" w:after="0" w:line="240" w:lineRule="auto"/>
        <w:ind w:left="709"/>
        <w:jc w:val="both"/>
        <w:rPr>
          <w:rFonts w:ascii="Times New Roman" w:eastAsia="Times New Roman" w:hAnsi="Times New Roman" w:cs="Times New Roman"/>
          <w:color w:val="0F1115"/>
          <w:sz w:val="24"/>
          <w:szCs w:val="24"/>
          <w:lang w:eastAsia="ru-RU"/>
        </w:rPr>
      </w:pPr>
      <w:r w:rsidRPr="00F141CF">
        <w:rPr>
          <w:rFonts w:ascii="Times New Roman" w:eastAsia="Times New Roman" w:hAnsi="Times New Roman" w:cs="Times New Roman"/>
          <w:b/>
          <w:color w:val="0F1115"/>
          <w:sz w:val="24"/>
          <w:szCs w:val="24"/>
          <w:lang w:eastAsia="ru-RU"/>
        </w:rPr>
        <w:t>г)</w:t>
      </w:r>
      <w:r w:rsidRPr="00F141CF">
        <w:rPr>
          <w:rFonts w:ascii="Times New Roman" w:eastAsia="Times New Roman" w:hAnsi="Times New Roman" w:cs="Times New Roman"/>
          <w:color w:val="0F1115"/>
          <w:sz w:val="24"/>
          <w:szCs w:val="24"/>
          <w:lang w:eastAsia="ru-RU"/>
        </w:rPr>
        <w:t xml:space="preserve"> приостановление предоставления Услуги;</w:t>
      </w:r>
      <w:r w:rsidR="008148B6">
        <w:rPr>
          <w:rFonts w:ascii="Times New Roman" w:eastAsia="Times New Roman" w:hAnsi="Times New Roman" w:cs="Times New Roman"/>
          <w:color w:val="0F1115"/>
          <w:sz w:val="24"/>
          <w:szCs w:val="24"/>
          <w:lang w:eastAsia="ru-RU"/>
        </w:rPr>
        <w:t xml:space="preserve"> </w:t>
      </w:r>
    </w:p>
    <w:p w14:paraId="1A8AF80D" w14:textId="77777777" w:rsidR="008148B6" w:rsidRDefault="004D0C0F" w:rsidP="00CE7286">
      <w:pPr>
        <w:pStyle w:val="a9"/>
        <w:shd w:val="clear" w:color="auto" w:fill="FFFFFF"/>
        <w:spacing w:before="100" w:beforeAutospacing="1" w:after="0" w:line="240" w:lineRule="auto"/>
        <w:ind w:left="709"/>
        <w:jc w:val="both"/>
        <w:rPr>
          <w:rFonts w:ascii="Times New Roman" w:eastAsia="Times New Roman" w:hAnsi="Times New Roman" w:cs="Times New Roman"/>
          <w:color w:val="0F1115"/>
          <w:sz w:val="24"/>
          <w:szCs w:val="24"/>
          <w:lang w:eastAsia="ru-RU"/>
        </w:rPr>
      </w:pPr>
      <w:r w:rsidRPr="00F141CF">
        <w:rPr>
          <w:rFonts w:ascii="Times New Roman" w:eastAsia="Times New Roman" w:hAnsi="Times New Roman" w:cs="Times New Roman"/>
          <w:b/>
          <w:color w:val="0F1115"/>
          <w:sz w:val="24"/>
          <w:szCs w:val="24"/>
          <w:lang w:eastAsia="ru-RU"/>
        </w:rPr>
        <w:t>д)</w:t>
      </w:r>
      <w:r w:rsidRPr="00F141CF">
        <w:rPr>
          <w:rFonts w:ascii="Times New Roman" w:eastAsia="Times New Roman" w:hAnsi="Times New Roman" w:cs="Times New Roman"/>
          <w:color w:val="0F1115"/>
          <w:sz w:val="24"/>
          <w:szCs w:val="24"/>
          <w:lang w:eastAsia="ru-RU"/>
        </w:rPr>
        <w:t xml:space="preserve"> принятие решения о предоставлении (об отказе в предоставлении) Услуги;</w:t>
      </w:r>
      <w:r w:rsidR="008148B6">
        <w:rPr>
          <w:rFonts w:ascii="Times New Roman" w:eastAsia="Times New Roman" w:hAnsi="Times New Roman" w:cs="Times New Roman"/>
          <w:color w:val="0F1115"/>
          <w:sz w:val="24"/>
          <w:szCs w:val="24"/>
          <w:lang w:eastAsia="ru-RU"/>
        </w:rPr>
        <w:t xml:space="preserve"> </w:t>
      </w:r>
    </w:p>
    <w:p w14:paraId="605AC517" w14:textId="77777777" w:rsidR="004D0C0F" w:rsidRDefault="004D0C0F" w:rsidP="00CE7286">
      <w:pPr>
        <w:pStyle w:val="a9"/>
        <w:shd w:val="clear" w:color="auto" w:fill="FFFFFF"/>
        <w:spacing w:before="100" w:beforeAutospacing="1" w:after="0" w:line="240" w:lineRule="auto"/>
        <w:ind w:left="709"/>
        <w:jc w:val="both"/>
        <w:rPr>
          <w:rFonts w:ascii="Times New Roman" w:eastAsia="Times New Roman" w:hAnsi="Times New Roman" w:cs="Times New Roman"/>
          <w:color w:val="0F1115"/>
          <w:sz w:val="24"/>
          <w:szCs w:val="24"/>
          <w:lang w:eastAsia="ru-RU"/>
        </w:rPr>
      </w:pPr>
      <w:r w:rsidRPr="00F141CF">
        <w:rPr>
          <w:rFonts w:ascii="Times New Roman" w:eastAsia="Times New Roman" w:hAnsi="Times New Roman" w:cs="Times New Roman"/>
          <w:b/>
          <w:color w:val="0F1115"/>
          <w:sz w:val="24"/>
          <w:szCs w:val="24"/>
          <w:lang w:eastAsia="ru-RU"/>
        </w:rPr>
        <w:t>е)</w:t>
      </w:r>
      <w:r w:rsidRPr="00F141CF">
        <w:rPr>
          <w:rFonts w:ascii="Times New Roman" w:eastAsia="Times New Roman" w:hAnsi="Times New Roman" w:cs="Times New Roman"/>
          <w:color w:val="0F1115"/>
          <w:sz w:val="24"/>
          <w:szCs w:val="24"/>
          <w:lang w:eastAsia="ru-RU"/>
        </w:rPr>
        <w:t xml:space="preserve"> предоставление результата Услуги.</w:t>
      </w:r>
    </w:p>
    <w:p w14:paraId="1547F04E" w14:textId="77777777" w:rsidR="004D0C0F" w:rsidRPr="00F141CF" w:rsidRDefault="004D0C0F" w:rsidP="004D0C0F">
      <w:pPr>
        <w:pStyle w:val="a9"/>
        <w:shd w:val="clear" w:color="auto" w:fill="FFFFFF"/>
        <w:spacing w:before="100" w:beforeAutospacing="1" w:after="0" w:line="240" w:lineRule="auto"/>
        <w:ind w:left="709"/>
        <w:rPr>
          <w:rFonts w:ascii="Times New Roman" w:eastAsia="Times New Roman" w:hAnsi="Times New Roman" w:cs="Times New Roman"/>
          <w:color w:val="0F1115"/>
          <w:sz w:val="24"/>
          <w:szCs w:val="24"/>
          <w:lang w:eastAsia="ru-RU"/>
        </w:rPr>
      </w:pPr>
    </w:p>
    <w:p w14:paraId="03DA97DD" w14:textId="77777777" w:rsidR="004D0C0F" w:rsidRPr="00F73480" w:rsidRDefault="004D0C0F" w:rsidP="00F73480">
      <w:pPr>
        <w:pStyle w:val="a9"/>
        <w:numPr>
          <w:ilvl w:val="1"/>
          <w:numId w:val="9"/>
        </w:numPr>
        <w:shd w:val="clear" w:color="auto" w:fill="FFFFFF"/>
        <w:spacing w:before="240" w:after="240" w:line="240" w:lineRule="auto"/>
        <w:ind w:left="0" w:firstLine="284"/>
        <w:jc w:val="center"/>
        <w:outlineLvl w:val="1"/>
        <w:rPr>
          <w:rFonts w:ascii="Times New Roman" w:eastAsia="Times New Roman" w:hAnsi="Times New Roman" w:cs="Times New Roman"/>
          <w:color w:val="0F1115"/>
          <w:sz w:val="24"/>
          <w:szCs w:val="24"/>
          <w:lang w:eastAsia="ru-RU"/>
        </w:rPr>
      </w:pPr>
      <w:r w:rsidRPr="00F141CF">
        <w:rPr>
          <w:rFonts w:ascii="Times New Roman" w:eastAsia="Times New Roman" w:hAnsi="Times New Roman" w:cs="Times New Roman"/>
          <w:b/>
          <w:bCs/>
          <w:color w:val="0F1115"/>
          <w:sz w:val="24"/>
          <w:szCs w:val="24"/>
          <w:lang w:eastAsia="ru-RU"/>
        </w:rPr>
        <w:t>Профилирование заявителя (представителя заявителя)</w:t>
      </w:r>
    </w:p>
    <w:p w14:paraId="74009D3F" w14:textId="77777777" w:rsidR="00F73480" w:rsidRPr="00F141CF" w:rsidRDefault="00F73480" w:rsidP="00F73480">
      <w:pPr>
        <w:pStyle w:val="a9"/>
        <w:shd w:val="clear" w:color="auto" w:fill="FFFFFF"/>
        <w:spacing w:before="240" w:after="240" w:line="240" w:lineRule="auto"/>
        <w:ind w:left="284"/>
        <w:rPr>
          <w:rFonts w:ascii="Times New Roman" w:eastAsia="Times New Roman" w:hAnsi="Times New Roman" w:cs="Times New Roman"/>
          <w:color w:val="0F1115"/>
          <w:sz w:val="24"/>
          <w:szCs w:val="24"/>
          <w:lang w:eastAsia="ru-RU"/>
        </w:rPr>
      </w:pPr>
    </w:p>
    <w:p w14:paraId="569D8148" w14:textId="77777777" w:rsidR="008148B6" w:rsidRPr="008148B6" w:rsidRDefault="004D0C0F" w:rsidP="004D0C0F">
      <w:pPr>
        <w:pStyle w:val="a9"/>
        <w:numPr>
          <w:ilvl w:val="2"/>
          <w:numId w:val="9"/>
        </w:numPr>
        <w:shd w:val="clear" w:color="auto" w:fill="FFFFFF"/>
        <w:spacing w:before="100" w:beforeAutospacing="1" w:after="0" w:line="240" w:lineRule="auto"/>
        <w:ind w:left="0" w:firstLine="709"/>
        <w:rPr>
          <w:rFonts w:ascii="Times New Roman" w:eastAsia="Times New Roman" w:hAnsi="Times New Roman" w:cs="Times New Roman"/>
          <w:color w:val="0F1115"/>
          <w:sz w:val="24"/>
          <w:szCs w:val="24"/>
          <w:lang w:eastAsia="ru-RU"/>
        </w:rPr>
      </w:pPr>
      <w:r w:rsidRPr="00F141CF">
        <w:rPr>
          <w:rFonts w:ascii="Times New Roman" w:eastAsia="Times New Roman" w:hAnsi="Times New Roman" w:cs="Times New Roman"/>
          <w:color w:val="0F1115"/>
          <w:sz w:val="24"/>
          <w:szCs w:val="24"/>
          <w:lang w:eastAsia="ru-RU"/>
        </w:rPr>
        <w:t>Профилирование заявителя (представителя заявителя) в целях определения категории (признаков) заявителя проводится:</w:t>
      </w:r>
      <w:r w:rsidR="008148B6">
        <w:rPr>
          <w:rFonts w:ascii="Times New Roman" w:eastAsia="Times New Roman" w:hAnsi="Times New Roman" w:cs="Times New Roman"/>
          <w:color w:val="0F1115"/>
          <w:sz w:val="24"/>
          <w:szCs w:val="24"/>
          <w:lang w:eastAsia="ru-RU"/>
        </w:rPr>
        <w:t xml:space="preserve"> </w:t>
      </w:r>
    </w:p>
    <w:p w14:paraId="737589AF" w14:textId="77777777" w:rsidR="004D0C0F" w:rsidRPr="00F141CF" w:rsidRDefault="004D0C0F" w:rsidP="008148B6">
      <w:pPr>
        <w:pStyle w:val="a9"/>
        <w:shd w:val="clear" w:color="auto" w:fill="FFFFFF"/>
        <w:spacing w:before="100" w:beforeAutospacing="1" w:after="0" w:line="240" w:lineRule="auto"/>
        <w:ind w:left="709"/>
        <w:rPr>
          <w:rFonts w:ascii="Times New Roman" w:eastAsia="Times New Roman" w:hAnsi="Times New Roman" w:cs="Times New Roman"/>
          <w:color w:val="0F1115"/>
          <w:sz w:val="24"/>
          <w:szCs w:val="24"/>
          <w:lang w:eastAsia="ru-RU"/>
        </w:rPr>
      </w:pPr>
      <w:r w:rsidRPr="0065063E">
        <w:rPr>
          <w:rFonts w:ascii="Times New Roman" w:eastAsia="Times New Roman" w:hAnsi="Times New Roman" w:cs="Times New Roman"/>
          <w:b/>
          <w:color w:val="0F1115"/>
          <w:sz w:val="24"/>
          <w:szCs w:val="24"/>
          <w:lang w:eastAsia="ru-RU"/>
        </w:rPr>
        <w:t>а)</w:t>
      </w:r>
      <w:r w:rsidRPr="00F141CF">
        <w:rPr>
          <w:rFonts w:ascii="Times New Roman" w:eastAsia="Times New Roman" w:hAnsi="Times New Roman" w:cs="Times New Roman"/>
          <w:color w:val="0F1115"/>
          <w:sz w:val="24"/>
          <w:szCs w:val="24"/>
          <w:lang w:eastAsia="ru-RU"/>
        </w:rPr>
        <w:t xml:space="preserve"> МФЦ;</w:t>
      </w:r>
      <w:r w:rsidRPr="00F141CF">
        <w:rPr>
          <w:rFonts w:ascii="Times New Roman" w:eastAsia="Times New Roman" w:hAnsi="Times New Roman" w:cs="Times New Roman"/>
          <w:color w:val="0F1115"/>
          <w:sz w:val="24"/>
          <w:szCs w:val="24"/>
          <w:lang w:eastAsia="ru-RU"/>
        </w:rPr>
        <w:br/>
      </w:r>
      <w:r w:rsidRPr="0065063E">
        <w:rPr>
          <w:rFonts w:ascii="Times New Roman" w:eastAsia="Times New Roman" w:hAnsi="Times New Roman" w:cs="Times New Roman"/>
          <w:b/>
          <w:color w:val="0F1115"/>
          <w:sz w:val="24"/>
          <w:szCs w:val="24"/>
          <w:lang w:eastAsia="ru-RU"/>
        </w:rPr>
        <w:t>б)</w:t>
      </w:r>
      <w:r w:rsidRPr="00F141CF">
        <w:rPr>
          <w:rFonts w:ascii="Times New Roman" w:eastAsia="Times New Roman" w:hAnsi="Times New Roman" w:cs="Times New Roman"/>
          <w:color w:val="0F1115"/>
          <w:sz w:val="24"/>
          <w:szCs w:val="24"/>
          <w:lang w:eastAsia="ru-RU"/>
        </w:rPr>
        <w:t xml:space="preserve"> уполномоченным органом.</w:t>
      </w:r>
    </w:p>
    <w:p w14:paraId="7F2FF94E" w14:textId="77777777" w:rsidR="004D0C0F" w:rsidRPr="0065063E" w:rsidRDefault="004D0C0F" w:rsidP="004D0C0F">
      <w:pPr>
        <w:pStyle w:val="a9"/>
        <w:numPr>
          <w:ilvl w:val="2"/>
          <w:numId w:val="9"/>
        </w:numPr>
        <w:shd w:val="clear" w:color="auto" w:fill="FFFFFF"/>
        <w:spacing w:before="100" w:beforeAutospacing="1" w:after="0" w:line="240" w:lineRule="auto"/>
        <w:ind w:left="0" w:firstLine="709"/>
        <w:jc w:val="both"/>
        <w:rPr>
          <w:rFonts w:ascii="Times New Roman" w:eastAsia="Times New Roman" w:hAnsi="Times New Roman" w:cs="Times New Roman"/>
          <w:color w:val="0F1115"/>
          <w:sz w:val="24"/>
          <w:szCs w:val="24"/>
          <w:lang w:eastAsia="ru-RU"/>
        </w:rPr>
      </w:pPr>
      <w:r w:rsidRPr="0065063E">
        <w:rPr>
          <w:rFonts w:ascii="Times New Roman" w:eastAsia="Times New Roman" w:hAnsi="Times New Roman" w:cs="Times New Roman"/>
          <w:color w:val="0F1115"/>
          <w:sz w:val="24"/>
          <w:szCs w:val="24"/>
          <w:lang w:eastAsia="ru-RU"/>
        </w:rPr>
        <w:t>Определение категории (признаков) осуществляется посредством проведения анкетирования.</w:t>
      </w:r>
    </w:p>
    <w:p w14:paraId="6E7C138E" w14:textId="77777777" w:rsidR="004D0C0F" w:rsidRDefault="004D0C0F" w:rsidP="004D0C0F">
      <w:pPr>
        <w:pStyle w:val="a9"/>
        <w:numPr>
          <w:ilvl w:val="2"/>
          <w:numId w:val="9"/>
        </w:numPr>
        <w:shd w:val="clear" w:color="auto" w:fill="FFFFFF"/>
        <w:spacing w:before="100" w:beforeAutospacing="1" w:after="0" w:line="240" w:lineRule="auto"/>
        <w:ind w:left="0" w:firstLine="709"/>
        <w:jc w:val="both"/>
        <w:rPr>
          <w:rFonts w:ascii="Times New Roman" w:eastAsia="Times New Roman" w:hAnsi="Times New Roman" w:cs="Times New Roman"/>
          <w:color w:val="0F1115"/>
          <w:sz w:val="24"/>
          <w:szCs w:val="24"/>
          <w:lang w:eastAsia="ru-RU"/>
        </w:rPr>
      </w:pPr>
      <w:r w:rsidRPr="0065063E">
        <w:rPr>
          <w:rFonts w:ascii="Times New Roman" w:eastAsia="Times New Roman" w:hAnsi="Times New Roman" w:cs="Times New Roman"/>
          <w:color w:val="0F1115"/>
          <w:sz w:val="24"/>
          <w:szCs w:val="24"/>
          <w:lang w:eastAsia="ru-RU"/>
        </w:rPr>
        <w:t>Идентификаторы категорий (признаков) заявителей приведены в таблице 1 приложения № 2 к настоящему административному регламенту.</w:t>
      </w:r>
    </w:p>
    <w:p w14:paraId="29070FEB" w14:textId="77777777" w:rsidR="004D0C0F" w:rsidRPr="0065063E" w:rsidRDefault="004D0C0F" w:rsidP="004D0C0F">
      <w:pPr>
        <w:pStyle w:val="a9"/>
        <w:shd w:val="clear" w:color="auto" w:fill="FFFFFF"/>
        <w:spacing w:before="100" w:beforeAutospacing="1" w:after="0" w:line="240" w:lineRule="auto"/>
        <w:ind w:left="709"/>
        <w:jc w:val="both"/>
        <w:rPr>
          <w:rFonts w:ascii="Times New Roman" w:eastAsia="Times New Roman" w:hAnsi="Times New Roman" w:cs="Times New Roman"/>
          <w:color w:val="0F1115"/>
          <w:sz w:val="24"/>
          <w:szCs w:val="24"/>
          <w:lang w:eastAsia="ru-RU"/>
        </w:rPr>
      </w:pPr>
    </w:p>
    <w:p w14:paraId="0EFA826A" w14:textId="77777777" w:rsidR="004D0C0F" w:rsidRPr="00F73480" w:rsidRDefault="004D0C0F" w:rsidP="00F73480">
      <w:pPr>
        <w:pStyle w:val="a9"/>
        <w:numPr>
          <w:ilvl w:val="1"/>
          <w:numId w:val="9"/>
        </w:numPr>
        <w:shd w:val="clear" w:color="auto" w:fill="FFFFFF"/>
        <w:spacing w:before="240" w:after="240" w:line="240" w:lineRule="auto"/>
        <w:ind w:left="0" w:firstLine="284"/>
        <w:jc w:val="center"/>
        <w:outlineLvl w:val="1"/>
        <w:rPr>
          <w:rFonts w:ascii="Times New Roman" w:eastAsia="Times New Roman" w:hAnsi="Times New Roman" w:cs="Times New Roman"/>
          <w:color w:val="0F1115"/>
          <w:sz w:val="24"/>
          <w:szCs w:val="24"/>
          <w:lang w:eastAsia="ru-RU"/>
        </w:rPr>
      </w:pPr>
      <w:r w:rsidRPr="00F141CF">
        <w:rPr>
          <w:rFonts w:ascii="Times New Roman" w:eastAsia="Times New Roman" w:hAnsi="Times New Roman" w:cs="Times New Roman"/>
          <w:b/>
          <w:bCs/>
          <w:color w:val="0F1115"/>
          <w:sz w:val="24"/>
          <w:szCs w:val="24"/>
          <w:lang w:eastAsia="ru-RU"/>
        </w:rPr>
        <w:t>Прием заявления и документов и (или) информации, необходимых для предоставления муниципальной Услуги</w:t>
      </w:r>
    </w:p>
    <w:p w14:paraId="3B69E065" w14:textId="77777777" w:rsidR="00F73480" w:rsidRPr="00F141CF" w:rsidRDefault="00F73480" w:rsidP="00F73480">
      <w:pPr>
        <w:pStyle w:val="a9"/>
        <w:shd w:val="clear" w:color="auto" w:fill="FFFFFF"/>
        <w:spacing w:before="240" w:after="240" w:line="240" w:lineRule="auto"/>
        <w:ind w:left="284"/>
        <w:rPr>
          <w:rFonts w:ascii="Times New Roman" w:eastAsia="Times New Roman" w:hAnsi="Times New Roman" w:cs="Times New Roman"/>
          <w:color w:val="0F1115"/>
          <w:sz w:val="24"/>
          <w:szCs w:val="24"/>
          <w:lang w:eastAsia="ru-RU"/>
        </w:rPr>
      </w:pPr>
    </w:p>
    <w:p w14:paraId="67D24BE5" w14:textId="77777777" w:rsidR="004D0C0F" w:rsidRPr="0065063E" w:rsidRDefault="004D0C0F" w:rsidP="004D0C0F">
      <w:pPr>
        <w:pStyle w:val="a9"/>
        <w:numPr>
          <w:ilvl w:val="2"/>
          <w:numId w:val="9"/>
        </w:numPr>
        <w:shd w:val="clear" w:color="auto" w:fill="FFFFFF"/>
        <w:spacing w:before="100" w:beforeAutospacing="1" w:after="0" w:line="240" w:lineRule="auto"/>
        <w:ind w:left="0" w:firstLine="709"/>
        <w:jc w:val="both"/>
        <w:rPr>
          <w:rFonts w:ascii="Times New Roman" w:eastAsia="Times New Roman" w:hAnsi="Times New Roman" w:cs="Times New Roman"/>
          <w:color w:val="0F1115"/>
          <w:sz w:val="24"/>
          <w:szCs w:val="24"/>
          <w:lang w:eastAsia="ru-RU"/>
        </w:rPr>
      </w:pPr>
      <w:r w:rsidRPr="0065063E">
        <w:rPr>
          <w:rFonts w:ascii="Times New Roman" w:eastAsia="Times New Roman" w:hAnsi="Times New Roman" w:cs="Times New Roman"/>
          <w:color w:val="0F1115"/>
          <w:sz w:val="24"/>
          <w:szCs w:val="24"/>
          <w:lang w:eastAsia="ru-RU"/>
        </w:rPr>
        <w:t>Форма заявления установлена Порядком.</w:t>
      </w:r>
    </w:p>
    <w:p w14:paraId="09B67BCB" w14:textId="77777777" w:rsidR="00F73480" w:rsidRDefault="004D0C0F" w:rsidP="004D0C0F">
      <w:pPr>
        <w:pStyle w:val="a9"/>
        <w:numPr>
          <w:ilvl w:val="2"/>
          <w:numId w:val="9"/>
        </w:numPr>
        <w:shd w:val="clear" w:color="auto" w:fill="FFFFFF"/>
        <w:spacing w:before="100" w:beforeAutospacing="1" w:after="0" w:line="240" w:lineRule="auto"/>
        <w:ind w:left="0" w:firstLine="709"/>
        <w:jc w:val="both"/>
        <w:rPr>
          <w:rFonts w:ascii="Times New Roman" w:eastAsia="Times New Roman" w:hAnsi="Times New Roman" w:cs="Times New Roman"/>
          <w:color w:val="0F1115"/>
          <w:sz w:val="24"/>
          <w:szCs w:val="24"/>
          <w:lang w:eastAsia="ru-RU"/>
        </w:rPr>
      </w:pPr>
      <w:r w:rsidRPr="0065063E">
        <w:rPr>
          <w:rFonts w:ascii="Times New Roman" w:eastAsia="Times New Roman" w:hAnsi="Times New Roman" w:cs="Times New Roman"/>
          <w:color w:val="0F1115"/>
          <w:sz w:val="24"/>
          <w:szCs w:val="24"/>
          <w:lang w:eastAsia="ru-RU"/>
        </w:rPr>
        <w:t>Способы установления личности (идентификации) заявителя (представителя заявителя):</w:t>
      </w:r>
      <w:r w:rsidR="00F73480">
        <w:rPr>
          <w:rFonts w:ascii="Times New Roman" w:eastAsia="Times New Roman" w:hAnsi="Times New Roman" w:cs="Times New Roman"/>
          <w:color w:val="0F1115"/>
          <w:sz w:val="24"/>
          <w:szCs w:val="24"/>
          <w:lang w:eastAsia="ru-RU"/>
        </w:rPr>
        <w:t xml:space="preserve"> </w:t>
      </w:r>
    </w:p>
    <w:p w14:paraId="38B7C7EE" w14:textId="77777777" w:rsidR="00F73480" w:rsidRDefault="004D0C0F" w:rsidP="00F73480">
      <w:pPr>
        <w:pStyle w:val="a9"/>
        <w:shd w:val="clear" w:color="auto" w:fill="FFFFFF"/>
        <w:spacing w:before="100" w:beforeAutospacing="1" w:after="0" w:line="240" w:lineRule="auto"/>
        <w:ind w:left="0" w:firstLine="709"/>
        <w:jc w:val="both"/>
        <w:rPr>
          <w:rFonts w:ascii="Times New Roman" w:eastAsia="Times New Roman" w:hAnsi="Times New Roman" w:cs="Times New Roman"/>
          <w:color w:val="0F1115"/>
          <w:sz w:val="24"/>
          <w:szCs w:val="24"/>
          <w:lang w:eastAsia="ru-RU"/>
        </w:rPr>
      </w:pPr>
      <w:r w:rsidRPr="00E40CDB">
        <w:rPr>
          <w:rFonts w:ascii="Times New Roman" w:eastAsia="Times New Roman" w:hAnsi="Times New Roman" w:cs="Times New Roman"/>
          <w:b/>
          <w:color w:val="0F1115"/>
          <w:sz w:val="24"/>
          <w:szCs w:val="24"/>
          <w:lang w:eastAsia="ru-RU"/>
        </w:rPr>
        <w:t>а)</w:t>
      </w:r>
      <w:r>
        <w:rPr>
          <w:rFonts w:ascii="Times New Roman" w:eastAsia="Times New Roman" w:hAnsi="Times New Roman" w:cs="Times New Roman"/>
          <w:b/>
          <w:color w:val="0F1115"/>
          <w:sz w:val="24"/>
          <w:szCs w:val="24"/>
          <w:lang w:eastAsia="ru-RU"/>
        </w:rPr>
        <w:t xml:space="preserve"> </w:t>
      </w:r>
      <w:r w:rsidRPr="0065063E">
        <w:rPr>
          <w:rFonts w:ascii="Times New Roman" w:eastAsia="Times New Roman" w:hAnsi="Times New Roman" w:cs="Times New Roman"/>
          <w:color w:val="0F1115"/>
          <w:sz w:val="24"/>
          <w:szCs w:val="24"/>
          <w:lang w:eastAsia="ru-RU"/>
        </w:rPr>
        <w:t xml:space="preserve">в МФЦ, </w:t>
      </w:r>
      <w:r>
        <w:rPr>
          <w:rFonts w:ascii="Times New Roman" w:eastAsia="Times New Roman" w:hAnsi="Times New Roman" w:cs="Times New Roman"/>
          <w:color w:val="0F1115"/>
          <w:sz w:val="24"/>
          <w:szCs w:val="24"/>
          <w:lang w:eastAsia="ru-RU"/>
        </w:rPr>
        <w:t>администрации Тымовского муниципального округа Сахалинской области</w:t>
      </w:r>
      <w:r w:rsidRPr="0065063E">
        <w:rPr>
          <w:rFonts w:ascii="Times New Roman" w:eastAsia="Times New Roman" w:hAnsi="Times New Roman" w:cs="Times New Roman"/>
          <w:color w:val="0F1115"/>
          <w:sz w:val="24"/>
          <w:szCs w:val="24"/>
          <w:lang w:eastAsia="ru-RU"/>
        </w:rPr>
        <w:t xml:space="preserve"> - документ, удостоверяющий личность;</w:t>
      </w:r>
      <w:r w:rsidR="00F73480">
        <w:rPr>
          <w:rFonts w:ascii="Times New Roman" w:eastAsia="Times New Roman" w:hAnsi="Times New Roman" w:cs="Times New Roman"/>
          <w:color w:val="0F1115"/>
          <w:sz w:val="24"/>
          <w:szCs w:val="24"/>
          <w:lang w:eastAsia="ru-RU"/>
        </w:rPr>
        <w:t xml:space="preserve"> </w:t>
      </w:r>
    </w:p>
    <w:p w14:paraId="7D7DBD3D" w14:textId="77777777" w:rsidR="004D0C0F" w:rsidRPr="0065063E" w:rsidRDefault="004D0C0F" w:rsidP="00F73480">
      <w:pPr>
        <w:pStyle w:val="a9"/>
        <w:shd w:val="clear" w:color="auto" w:fill="FFFFFF"/>
        <w:spacing w:before="100" w:beforeAutospacing="1" w:after="0" w:line="240" w:lineRule="auto"/>
        <w:ind w:left="0" w:firstLine="709"/>
        <w:jc w:val="both"/>
        <w:rPr>
          <w:rFonts w:ascii="Times New Roman" w:eastAsia="Times New Roman" w:hAnsi="Times New Roman" w:cs="Times New Roman"/>
          <w:color w:val="0F1115"/>
          <w:sz w:val="24"/>
          <w:szCs w:val="24"/>
          <w:lang w:eastAsia="ru-RU"/>
        </w:rPr>
      </w:pPr>
      <w:r w:rsidRPr="00E40CDB">
        <w:rPr>
          <w:rFonts w:ascii="Times New Roman" w:eastAsia="Times New Roman" w:hAnsi="Times New Roman" w:cs="Times New Roman"/>
          <w:b/>
          <w:color w:val="0F1115"/>
          <w:sz w:val="24"/>
          <w:szCs w:val="24"/>
          <w:lang w:eastAsia="ru-RU"/>
        </w:rPr>
        <w:t>б)</w:t>
      </w:r>
      <w:r>
        <w:rPr>
          <w:rFonts w:ascii="Times New Roman" w:eastAsia="Times New Roman" w:hAnsi="Times New Roman" w:cs="Times New Roman"/>
          <w:color w:val="0F1115"/>
          <w:sz w:val="24"/>
          <w:szCs w:val="24"/>
          <w:lang w:eastAsia="ru-RU"/>
        </w:rPr>
        <w:t xml:space="preserve"> </w:t>
      </w:r>
      <w:r w:rsidRPr="0065063E">
        <w:rPr>
          <w:rFonts w:ascii="Times New Roman" w:eastAsia="Times New Roman" w:hAnsi="Times New Roman" w:cs="Times New Roman"/>
          <w:color w:val="0F1115"/>
          <w:sz w:val="24"/>
          <w:szCs w:val="24"/>
          <w:lang w:eastAsia="ru-RU"/>
        </w:rPr>
        <w:t>посредством почтового отправления - копия документа, удостоверяющего личность, заверенная в установленном законодательством Российской Федерации порядке.</w:t>
      </w:r>
    </w:p>
    <w:p w14:paraId="5BD1CDD0" w14:textId="77777777" w:rsidR="004D0C0F" w:rsidRPr="00E40CDB" w:rsidRDefault="004D0C0F" w:rsidP="004D0C0F">
      <w:pPr>
        <w:pStyle w:val="a9"/>
        <w:numPr>
          <w:ilvl w:val="2"/>
          <w:numId w:val="9"/>
        </w:numPr>
        <w:shd w:val="clear" w:color="auto" w:fill="FFFFFF"/>
        <w:spacing w:before="100" w:beforeAutospacing="1" w:after="0" w:line="240" w:lineRule="auto"/>
        <w:ind w:left="0" w:firstLine="709"/>
        <w:jc w:val="both"/>
        <w:rPr>
          <w:rFonts w:ascii="Times New Roman" w:eastAsia="Times New Roman" w:hAnsi="Times New Roman" w:cs="Times New Roman"/>
          <w:color w:val="0F1115"/>
          <w:sz w:val="24"/>
          <w:szCs w:val="24"/>
          <w:lang w:eastAsia="ru-RU"/>
        </w:rPr>
      </w:pPr>
      <w:r w:rsidRPr="00E40CDB">
        <w:rPr>
          <w:rFonts w:ascii="Times New Roman" w:eastAsia="Times New Roman" w:hAnsi="Times New Roman" w:cs="Times New Roman"/>
          <w:color w:val="0F1115"/>
          <w:sz w:val="24"/>
          <w:szCs w:val="24"/>
          <w:lang w:eastAsia="ru-RU"/>
        </w:rPr>
        <w:t>Основания для принятия решения об отказе в приеме заявления и документов и (или) информации приведены в приложении № 4 к настоящему административному регламенту.</w:t>
      </w:r>
    </w:p>
    <w:p w14:paraId="1AD179C2" w14:textId="77777777" w:rsidR="004D0C0F" w:rsidRPr="00E40CDB" w:rsidRDefault="004D0C0F" w:rsidP="004D0C0F">
      <w:pPr>
        <w:pStyle w:val="a9"/>
        <w:numPr>
          <w:ilvl w:val="2"/>
          <w:numId w:val="9"/>
        </w:numPr>
        <w:shd w:val="clear" w:color="auto" w:fill="FFFFFF"/>
        <w:spacing w:before="100" w:beforeAutospacing="1" w:after="0" w:line="240" w:lineRule="auto"/>
        <w:ind w:left="0" w:firstLine="709"/>
        <w:jc w:val="both"/>
        <w:rPr>
          <w:rFonts w:ascii="Times New Roman" w:eastAsia="Times New Roman" w:hAnsi="Times New Roman" w:cs="Times New Roman"/>
          <w:color w:val="0F1115"/>
          <w:sz w:val="24"/>
          <w:szCs w:val="24"/>
          <w:lang w:eastAsia="ru-RU"/>
        </w:rPr>
      </w:pPr>
      <w:r w:rsidRPr="00E40CDB">
        <w:rPr>
          <w:rFonts w:ascii="Times New Roman" w:eastAsia="Times New Roman" w:hAnsi="Times New Roman" w:cs="Times New Roman"/>
          <w:color w:val="0F1115"/>
          <w:sz w:val="24"/>
          <w:szCs w:val="24"/>
          <w:lang w:eastAsia="ru-RU"/>
        </w:rPr>
        <w:t>Прием уполномоченным органом или МФЦ заявления и документов и (или) информации, необходимых для предоставления Услуги, осуществляется по выбору заявителя независимо от его места жительства или места пребывания.</w:t>
      </w:r>
    </w:p>
    <w:p w14:paraId="7138CF1B" w14:textId="77777777" w:rsidR="004D0C0F" w:rsidRDefault="004D0C0F" w:rsidP="00601889">
      <w:pPr>
        <w:pStyle w:val="a9"/>
        <w:numPr>
          <w:ilvl w:val="2"/>
          <w:numId w:val="9"/>
        </w:numPr>
        <w:shd w:val="clear" w:color="auto" w:fill="FFFFFF"/>
        <w:spacing w:before="100" w:beforeAutospacing="1" w:after="100" w:afterAutospacing="1" w:line="240" w:lineRule="auto"/>
        <w:ind w:left="0" w:firstLine="709"/>
        <w:jc w:val="both"/>
        <w:rPr>
          <w:rFonts w:ascii="Times New Roman" w:eastAsia="Times New Roman" w:hAnsi="Times New Roman" w:cs="Times New Roman"/>
          <w:color w:val="0F1115"/>
          <w:sz w:val="24"/>
          <w:szCs w:val="24"/>
          <w:lang w:eastAsia="ru-RU"/>
        </w:rPr>
      </w:pPr>
      <w:r w:rsidRPr="00E40CDB">
        <w:rPr>
          <w:rFonts w:ascii="Times New Roman" w:eastAsia="Times New Roman" w:hAnsi="Times New Roman" w:cs="Times New Roman"/>
          <w:color w:val="0F1115"/>
          <w:sz w:val="24"/>
          <w:szCs w:val="24"/>
          <w:lang w:eastAsia="ru-RU"/>
        </w:rPr>
        <w:t>Срок регистрации заявления о предоставлении Услуги не позднее 1</w:t>
      </w:r>
      <w:r w:rsidR="00CE7286">
        <w:rPr>
          <w:rFonts w:ascii="Times New Roman" w:eastAsia="Times New Roman" w:hAnsi="Times New Roman" w:cs="Times New Roman"/>
          <w:color w:val="0F1115"/>
          <w:sz w:val="24"/>
          <w:szCs w:val="24"/>
          <w:lang w:eastAsia="ru-RU"/>
        </w:rPr>
        <w:t xml:space="preserve"> (одного)</w:t>
      </w:r>
      <w:r w:rsidRPr="00E40CDB">
        <w:rPr>
          <w:rFonts w:ascii="Times New Roman" w:eastAsia="Times New Roman" w:hAnsi="Times New Roman" w:cs="Times New Roman"/>
          <w:color w:val="0F1115"/>
          <w:sz w:val="24"/>
          <w:szCs w:val="24"/>
          <w:lang w:eastAsia="ru-RU"/>
        </w:rPr>
        <w:t xml:space="preserve"> рабочего дня со дня поступления заявления в уполномоченный орган.</w:t>
      </w:r>
    </w:p>
    <w:p w14:paraId="2B6E3187" w14:textId="77777777" w:rsidR="00601889" w:rsidRDefault="00601889" w:rsidP="00601889">
      <w:pPr>
        <w:pStyle w:val="a9"/>
        <w:shd w:val="clear" w:color="auto" w:fill="FFFFFF"/>
        <w:spacing w:before="100" w:beforeAutospacing="1" w:after="100" w:afterAutospacing="1" w:line="240" w:lineRule="auto"/>
        <w:ind w:left="709"/>
        <w:jc w:val="both"/>
        <w:rPr>
          <w:rFonts w:ascii="Times New Roman" w:eastAsia="Times New Roman" w:hAnsi="Times New Roman" w:cs="Times New Roman"/>
          <w:color w:val="0F1115"/>
          <w:sz w:val="24"/>
          <w:szCs w:val="24"/>
          <w:lang w:eastAsia="ru-RU"/>
        </w:rPr>
      </w:pPr>
    </w:p>
    <w:p w14:paraId="3D6EBF1E" w14:textId="77777777" w:rsidR="004D0C0F" w:rsidRPr="00601889" w:rsidRDefault="004D0C0F" w:rsidP="00601889">
      <w:pPr>
        <w:pStyle w:val="a9"/>
        <w:numPr>
          <w:ilvl w:val="1"/>
          <w:numId w:val="9"/>
        </w:numPr>
        <w:shd w:val="clear" w:color="auto" w:fill="FFFFFF"/>
        <w:spacing w:before="100" w:beforeAutospacing="1" w:after="100" w:afterAutospacing="1" w:line="240" w:lineRule="auto"/>
        <w:ind w:left="0" w:firstLine="284"/>
        <w:jc w:val="center"/>
        <w:outlineLvl w:val="1"/>
        <w:rPr>
          <w:rFonts w:ascii="Times New Roman" w:eastAsia="Times New Roman" w:hAnsi="Times New Roman" w:cs="Times New Roman"/>
          <w:color w:val="0F1115"/>
          <w:sz w:val="24"/>
          <w:szCs w:val="24"/>
          <w:lang w:eastAsia="ru-RU"/>
        </w:rPr>
      </w:pPr>
      <w:r w:rsidRPr="00E40CDB">
        <w:rPr>
          <w:rFonts w:ascii="Times New Roman" w:eastAsia="Times New Roman" w:hAnsi="Times New Roman" w:cs="Times New Roman"/>
          <w:b/>
          <w:bCs/>
          <w:color w:val="0F1115"/>
          <w:sz w:val="24"/>
          <w:szCs w:val="24"/>
          <w:lang w:eastAsia="ru-RU"/>
        </w:rPr>
        <w:t>Межведомственное информационное взаимодействие</w:t>
      </w:r>
    </w:p>
    <w:p w14:paraId="5CA6A8C7" w14:textId="77777777" w:rsidR="00601889" w:rsidRPr="00601889" w:rsidRDefault="00601889" w:rsidP="00601889">
      <w:pPr>
        <w:pStyle w:val="a9"/>
        <w:shd w:val="clear" w:color="auto" w:fill="FFFFFF"/>
        <w:spacing w:before="100" w:beforeAutospacing="1" w:after="100" w:afterAutospacing="1" w:line="240" w:lineRule="auto"/>
        <w:ind w:left="284"/>
        <w:rPr>
          <w:rFonts w:ascii="Times New Roman" w:eastAsia="Times New Roman" w:hAnsi="Times New Roman" w:cs="Times New Roman"/>
          <w:color w:val="0F1115"/>
          <w:sz w:val="24"/>
          <w:szCs w:val="24"/>
          <w:lang w:eastAsia="ru-RU"/>
        </w:rPr>
      </w:pPr>
    </w:p>
    <w:p w14:paraId="00A5D40E" w14:textId="77777777" w:rsidR="004D0C0F" w:rsidRDefault="004D0C0F" w:rsidP="00CA7363">
      <w:pPr>
        <w:pStyle w:val="a9"/>
        <w:numPr>
          <w:ilvl w:val="2"/>
          <w:numId w:val="9"/>
        </w:numPr>
        <w:shd w:val="clear" w:color="auto" w:fill="FFFFFF"/>
        <w:tabs>
          <w:tab w:val="left" w:pos="709"/>
        </w:tabs>
        <w:spacing w:after="0" w:line="240" w:lineRule="auto"/>
        <w:ind w:left="0" w:firstLine="709"/>
        <w:jc w:val="both"/>
        <w:rPr>
          <w:rFonts w:ascii="Times New Roman" w:eastAsia="Times New Roman" w:hAnsi="Times New Roman" w:cs="Times New Roman"/>
          <w:color w:val="0F1115"/>
          <w:sz w:val="24"/>
          <w:szCs w:val="24"/>
          <w:lang w:eastAsia="ru-RU"/>
        </w:rPr>
      </w:pPr>
      <w:r w:rsidRPr="00E40CDB">
        <w:rPr>
          <w:rFonts w:ascii="Times New Roman" w:eastAsia="Times New Roman" w:hAnsi="Times New Roman" w:cs="Times New Roman"/>
          <w:color w:val="0F1115"/>
          <w:sz w:val="24"/>
          <w:szCs w:val="24"/>
          <w:lang w:eastAsia="ru-RU"/>
        </w:rPr>
        <w:t>Для предоставления Услуги необходимо направление следующих межведомственных информационных запросов:</w:t>
      </w:r>
    </w:p>
    <w:p w14:paraId="74C4D6ED" w14:textId="77777777" w:rsidR="004D0C0F" w:rsidRDefault="004D0C0F" w:rsidP="00CA7363">
      <w:pPr>
        <w:shd w:val="clear" w:color="auto" w:fill="FFFFFF"/>
        <w:tabs>
          <w:tab w:val="left" w:pos="709"/>
        </w:tabs>
        <w:ind w:firstLine="709"/>
        <w:contextualSpacing/>
        <w:jc w:val="both"/>
        <w:rPr>
          <w:color w:val="0F1115"/>
        </w:rPr>
      </w:pPr>
      <w:r w:rsidRPr="00E40CDB">
        <w:rPr>
          <w:b/>
          <w:color w:val="0F1115"/>
        </w:rPr>
        <w:t>а)</w:t>
      </w:r>
      <w:r w:rsidRPr="00E40CDB">
        <w:rPr>
          <w:color w:val="0F1115"/>
        </w:rPr>
        <w:t xml:space="preserve"> Сведения о рождении, о заключении (расторжении) брака, о перемене фамилии и (или) имени и (или) отчества, об установлении отцовства (свидетельство о заключении брака, свидетельство о расторжении брака, свидетельство о рождении, свидетельство об установлении отцовства, свидетельство о перемене имени) – во всех случаях для подтверждения родства заявителя и погибшего (умершего) участника СВО и (или) очередности права заявителя на материальную помощь (за исключением случая государственной регистрации актов гражданского состояния, выданных компетентными органами иностранного государства).</w:t>
      </w:r>
      <w:r w:rsidR="00F73480">
        <w:rPr>
          <w:color w:val="0F1115"/>
        </w:rPr>
        <w:t xml:space="preserve"> </w:t>
      </w:r>
      <w:r w:rsidRPr="00E40CDB">
        <w:rPr>
          <w:color w:val="0F1115"/>
        </w:rPr>
        <w:t>Запрос направляется в Федеральную налоговую службу/Единый федеральный информационный регистр, содержащий сведения о населении Российской Федерации.</w:t>
      </w:r>
    </w:p>
    <w:p w14:paraId="3E764AFE" w14:textId="77777777" w:rsidR="004D0C0F" w:rsidRDefault="004D0C0F" w:rsidP="00CA7363">
      <w:pPr>
        <w:shd w:val="clear" w:color="auto" w:fill="FFFFFF"/>
        <w:tabs>
          <w:tab w:val="left" w:pos="709"/>
        </w:tabs>
        <w:ind w:firstLine="709"/>
        <w:contextualSpacing/>
        <w:jc w:val="both"/>
        <w:rPr>
          <w:color w:val="0F1115"/>
        </w:rPr>
      </w:pPr>
      <w:r w:rsidRPr="00E40CDB">
        <w:rPr>
          <w:b/>
          <w:color w:val="0F1115"/>
        </w:rPr>
        <w:t>б)</w:t>
      </w:r>
      <w:r w:rsidRPr="00E40CDB">
        <w:rPr>
          <w:color w:val="0F1115"/>
        </w:rPr>
        <w:t xml:space="preserve"> Сведения о государственной регистрации смерти - во всех случаях для подтверждения сведений о смерти участника СВО, сведений об очередности права заявителя на материальную помощь.</w:t>
      </w:r>
      <w:r w:rsidR="00F73480">
        <w:rPr>
          <w:color w:val="0F1115"/>
        </w:rPr>
        <w:t xml:space="preserve"> </w:t>
      </w:r>
      <w:r w:rsidRPr="00E40CDB">
        <w:rPr>
          <w:color w:val="0F1115"/>
        </w:rPr>
        <w:t>Запрос направляется в Федеральную налоговую службу /Единый федеральный информационный регистр, содержащий сведения о населении Российской Федерации.</w:t>
      </w:r>
    </w:p>
    <w:p w14:paraId="5B27D241" w14:textId="77777777" w:rsidR="004D0C0F" w:rsidRDefault="004D0C0F" w:rsidP="00CA7363">
      <w:pPr>
        <w:shd w:val="clear" w:color="auto" w:fill="FFFFFF"/>
        <w:tabs>
          <w:tab w:val="left" w:pos="709"/>
        </w:tabs>
        <w:ind w:firstLine="709"/>
        <w:contextualSpacing/>
        <w:jc w:val="both"/>
        <w:rPr>
          <w:color w:val="0F1115"/>
        </w:rPr>
      </w:pPr>
      <w:r w:rsidRPr="00E40CDB">
        <w:rPr>
          <w:b/>
          <w:color w:val="0F1115"/>
        </w:rPr>
        <w:t>в)</w:t>
      </w:r>
      <w:r w:rsidRPr="00E40CDB">
        <w:rPr>
          <w:color w:val="0F1115"/>
        </w:rPr>
        <w:t xml:space="preserve"> Сведения о действительности паспорта гражданина Российской Федерации - во всех случаях в отношении заявителей старше 14 лет, являющихся гражданами Российской Федерации.</w:t>
      </w:r>
      <w:r w:rsidR="00F73480">
        <w:rPr>
          <w:color w:val="0F1115"/>
        </w:rPr>
        <w:t xml:space="preserve"> </w:t>
      </w:r>
      <w:r w:rsidRPr="00E40CDB">
        <w:rPr>
          <w:color w:val="0F1115"/>
        </w:rPr>
        <w:t>Запрос направляется в Министерство внутренних дел России.</w:t>
      </w:r>
    </w:p>
    <w:p w14:paraId="21B9FB9B" w14:textId="77777777" w:rsidR="004D0C0F" w:rsidRDefault="004D0C0F" w:rsidP="00CA7363">
      <w:pPr>
        <w:shd w:val="clear" w:color="auto" w:fill="FFFFFF"/>
        <w:tabs>
          <w:tab w:val="left" w:pos="709"/>
        </w:tabs>
        <w:ind w:firstLine="709"/>
        <w:contextualSpacing/>
        <w:jc w:val="both"/>
        <w:rPr>
          <w:color w:val="0F1115"/>
        </w:rPr>
      </w:pPr>
      <w:r w:rsidRPr="00E40CDB">
        <w:rPr>
          <w:b/>
          <w:color w:val="0F1115"/>
        </w:rPr>
        <w:t>г)</w:t>
      </w:r>
      <w:r w:rsidRPr="00E40CDB">
        <w:rPr>
          <w:color w:val="0F1115"/>
        </w:rPr>
        <w:t xml:space="preserve"> Сведения о лишении родительских прав, ограничении в родительских правах (восстановлении в родительских правах) (решение суда о лишении родительских прав, ограничении в родительских правах (восстановлении в родительских правах) - в отношении матери (отца) участника специальной военной операции в случае представлении заявления матерью, (отцом) участника СВО либо в случае указания таких сведений в заявлении иными заявителями.</w:t>
      </w:r>
      <w:r w:rsidR="00601889">
        <w:rPr>
          <w:color w:val="0F1115"/>
        </w:rPr>
        <w:t xml:space="preserve"> </w:t>
      </w:r>
      <w:r w:rsidRPr="00E40CDB">
        <w:rPr>
          <w:color w:val="0F1115"/>
        </w:rPr>
        <w:t>Запрос направляется в органы опеки и попечительства/Социальный фонд России.</w:t>
      </w:r>
    </w:p>
    <w:p w14:paraId="76F623AD" w14:textId="77777777" w:rsidR="004D0C0F" w:rsidRDefault="004D0C0F" w:rsidP="00CA7363">
      <w:pPr>
        <w:shd w:val="clear" w:color="auto" w:fill="FFFFFF"/>
        <w:tabs>
          <w:tab w:val="left" w:pos="709"/>
        </w:tabs>
        <w:ind w:firstLine="709"/>
        <w:contextualSpacing/>
        <w:jc w:val="both"/>
        <w:rPr>
          <w:color w:val="0F1115"/>
        </w:rPr>
      </w:pPr>
      <w:r w:rsidRPr="00E40CDB">
        <w:rPr>
          <w:b/>
          <w:color w:val="0F1115"/>
        </w:rPr>
        <w:t>д)</w:t>
      </w:r>
      <w:r w:rsidRPr="00E40CDB">
        <w:rPr>
          <w:color w:val="0F1115"/>
        </w:rPr>
        <w:t xml:space="preserve"> Сведения о регистрации по месту жительства (месту пребывания) участника СВО (адресная справка, паспорт гражданина Российской Федерации с отметкой о регистрации по месту жительства, свидетельство о регистрации по месту пребывания) - во всех случаях в отношении участника СВО.</w:t>
      </w:r>
      <w:r w:rsidR="00601889">
        <w:rPr>
          <w:color w:val="0F1115"/>
        </w:rPr>
        <w:t xml:space="preserve"> </w:t>
      </w:r>
      <w:r w:rsidRPr="00E40CDB">
        <w:rPr>
          <w:color w:val="0F1115"/>
        </w:rPr>
        <w:t>Запрос направляется в Министерство внутренних дел России.</w:t>
      </w:r>
    </w:p>
    <w:p w14:paraId="5BC390CB" w14:textId="77777777" w:rsidR="004D0C0F" w:rsidRDefault="004D0C0F" w:rsidP="00CA7363">
      <w:pPr>
        <w:shd w:val="clear" w:color="auto" w:fill="FFFFFF"/>
        <w:tabs>
          <w:tab w:val="left" w:pos="709"/>
        </w:tabs>
        <w:ind w:firstLine="709"/>
        <w:contextualSpacing/>
        <w:jc w:val="both"/>
        <w:rPr>
          <w:color w:val="0F1115"/>
        </w:rPr>
      </w:pPr>
      <w:r w:rsidRPr="00E40CDB">
        <w:rPr>
          <w:b/>
          <w:color w:val="0F1115"/>
        </w:rPr>
        <w:t>е)</w:t>
      </w:r>
      <w:r w:rsidRPr="00E40CDB">
        <w:rPr>
          <w:color w:val="0F1115"/>
        </w:rPr>
        <w:t xml:space="preserve"> Сведения о решениях уполномоченных органов власти, принятых в связи с предоставлением либо отказом в предоставлении мер социальной защиты (поддержки) в связи с гибелью (смертью) участника СВО в результате участия в специальной военной операции в соответствии с законодательством иных субъектов Российской Федерации области - в случае регистрации по месту жительства (пребывания) заявителя в иных муниципальных образованиях Сахалинской области.</w:t>
      </w:r>
      <w:r w:rsidR="00601889">
        <w:rPr>
          <w:color w:val="0F1115"/>
        </w:rPr>
        <w:t xml:space="preserve"> </w:t>
      </w:r>
      <w:r w:rsidRPr="00E40CDB">
        <w:rPr>
          <w:color w:val="0F1115"/>
        </w:rPr>
        <w:t>Запрос направляется в органы социальной защиты муниципальных образований Сахалинской области, в котором имелась регистрация по месту жительства (пребывания) заявителя.</w:t>
      </w:r>
    </w:p>
    <w:p w14:paraId="789699C7" w14:textId="77777777" w:rsidR="004D0C0F" w:rsidRPr="00E40CDB" w:rsidRDefault="004D0C0F" w:rsidP="00CA7363">
      <w:pPr>
        <w:shd w:val="clear" w:color="auto" w:fill="FFFFFF"/>
        <w:tabs>
          <w:tab w:val="left" w:pos="709"/>
        </w:tabs>
        <w:ind w:firstLine="709"/>
        <w:contextualSpacing/>
        <w:jc w:val="both"/>
        <w:rPr>
          <w:color w:val="0F1115"/>
        </w:rPr>
      </w:pPr>
      <w:r w:rsidRPr="00E40CDB">
        <w:rPr>
          <w:b/>
          <w:color w:val="0F1115"/>
        </w:rPr>
        <w:t>ж)</w:t>
      </w:r>
      <w:r w:rsidRPr="00E40CDB">
        <w:rPr>
          <w:color w:val="0F1115"/>
        </w:rPr>
        <w:t xml:space="preserve"> Сведения, подтверждающие полномочия представителя заявителя.</w:t>
      </w:r>
      <w:r w:rsidRPr="00E40CDB">
        <w:rPr>
          <w:color w:val="0F1115"/>
        </w:rPr>
        <w:br/>
        <w:t>Запрос направляется в орган опеки и попечительства, указанный представителем заявителя в заявлении (в случае, если представитель заявителя является опекуном (попечителем).</w:t>
      </w:r>
    </w:p>
    <w:p w14:paraId="449665EC" w14:textId="77777777" w:rsidR="004D0C0F" w:rsidRPr="001E0D57" w:rsidRDefault="004D0C0F" w:rsidP="00601889">
      <w:pPr>
        <w:shd w:val="clear" w:color="auto" w:fill="FFFFFF"/>
        <w:spacing w:before="240" w:after="240"/>
        <w:jc w:val="center"/>
        <w:outlineLvl w:val="1"/>
        <w:rPr>
          <w:color w:val="0F1115"/>
        </w:rPr>
      </w:pPr>
      <w:r>
        <w:rPr>
          <w:b/>
          <w:bCs/>
          <w:color w:val="0F1115"/>
        </w:rPr>
        <w:t xml:space="preserve">3.5. </w:t>
      </w:r>
      <w:r w:rsidRPr="001E0D57">
        <w:rPr>
          <w:b/>
          <w:bCs/>
          <w:color w:val="0F1115"/>
        </w:rPr>
        <w:t xml:space="preserve">Приостановление предоставления </w:t>
      </w:r>
      <w:r>
        <w:rPr>
          <w:b/>
          <w:bCs/>
          <w:color w:val="0F1115"/>
        </w:rPr>
        <w:t xml:space="preserve">муниципальной </w:t>
      </w:r>
      <w:r w:rsidRPr="001E0D57">
        <w:rPr>
          <w:b/>
          <w:bCs/>
          <w:color w:val="0F1115"/>
        </w:rPr>
        <w:t>Услуги</w:t>
      </w:r>
    </w:p>
    <w:p w14:paraId="58D0E7AC" w14:textId="77777777" w:rsidR="004D0C0F" w:rsidRPr="003544A8" w:rsidRDefault="004D0C0F" w:rsidP="004D0C0F">
      <w:pPr>
        <w:pStyle w:val="a9"/>
        <w:numPr>
          <w:ilvl w:val="2"/>
          <w:numId w:val="10"/>
        </w:numPr>
        <w:shd w:val="clear" w:color="auto" w:fill="FFFFFF"/>
        <w:spacing w:before="100" w:beforeAutospacing="1" w:after="0" w:line="240" w:lineRule="auto"/>
        <w:ind w:left="0" w:firstLine="709"/>
        <w:jc w:val="both"/>
        <w:rPr>
          <w:rFonts w:ascii="Times New Roman" w:eastAsia="Times New Roman" w:hAnsi="Times New Roman" w:cs="Times New Roman"/>
          <w:color w:val="0F1115"/>
          <w:sz w:val="24"/>
          <w:szCs w:val="24"/>
          <w:lang w:eastAsia="ru-RU"/>
        </w:rPr>
      </w:pPr>
      <w:r w:rsidRPr="003544A8">
        <w:rPr>
          <w:rFonts w:ascii="Times New Roman" w:eastAsia="Times New Roman" w:hAnsi="Times New Roman" w:cs="Times New Roman"/>
          <w:color w:val="0F1115"/>
          <w:sz w:val="24"/>
          <w:szCs w:val="24"/>
          <w:lang w:eastAsia="ru-RU"/>
        </w:rPr>
        <w:t>Основания для приостановления предоставления Услуги приведены в приложении № 4 к настоящему административному регламенту.</w:t>
      </w:r>
    </w:p>
    <w:p w14:paraId="6154A2A0" w14:textId="77777777" w:rsidR="004D0C0F" w:rsidRPr="003544A8" w:rsidRDefault="004D0C0F" w:rsidP="004D0C0F">
      <w:pPr>
        <w:pStyle w:val="a9"/>
        <w:numPr>
          <w:ilvl w:val="2"/>
          <w:numId w:val="10"/>
        </w:numPr>
        <w:shd w:val="clear" w:color="auto" w:fill="FFFFFF"/>
        <w:spacing w:before="100" w:beforeAutospacing="1" w:after="0" w:line="240" w:lineRule="auto"/>
        <w:ind w:left="0" w:firstLine="709"/>
        <w:jc w:val="both"/>
        <w:rPr>
          <w:rFonts w:ascii="Times New Roman" w:eastAsia="Times New Roman" w:hAnsi="Times New Roman" w:cs="Times New Roman"/>
          <w:color w:val="0F1115"/>
          <w:sz w:val="24"/>
          <w:szCs w:val="24"/>
          <w:lang w:eastAsia="ru-RU"/>
        </w:rPr>
      </w:pPr>
      <w:r w:rsidRPr="003544A8">
        <w:rPr>
          <w:rFonts w:ascii="Times New Roman" w:eastAsia="Times New Roman" w:hAnsi="Times New Roman" w:cs="Times New Roman"/>
          <w:color w:val="0F1115"/>
          <w:sz w:val="24"/>
          <w:szCs w:val="24"/>
          <w:lang w:eastAsia="ru-RU"/>
        </w:rPr>
        <w:t>Уполномоченный орган уведомляет заявителя (представителя заявителя) о приостановлении предоставления Услуги с указанием оснований приостановления.</w:t>
      </w:r>
    </w:p>
    <w:p w14:paraId="06EFB89C" w14:textId="77777777" w:rsidR="004D0C0F" w:rsidRPr="003544A8" w:rsidRDefault="004D0C0F" w:rsidP="004D0C0F">
      <w:pPr>
        <w:pStyle w:val="a9"/>
        <w:numPr>
          <w:ilvl w:val="2"/>
          <w:numId w:val="10"/>
        </w:numPr>
        <w:shd w:val="clear" w:color="auto" w:fill="FFFFFF"/>
        <w:spacing w:before="100" w:beforeAutospacing="1" w:after="0" w:line="240" w:lineRule="auto"/>
        <w:ind w:left="0" w:firstLine="709"/>
        <w:jc w:val="both"/>
        <w:rPr>
          <w:rFonts w:ascii="Times New Roman" w:eastAsia="Times New Roman" w:hAnsi="Times New Roman" w:cs="Times New Roman"/>
          <w:color w:val="0F1115"/>
          <w:sz w:val="24"/>
          <w:szCs w:val="24"/>
          <w:lang w:eastAsia="ru-RU"/>
        </w:rPr>
      </w:pPr>
      <w:r w:rsidRPr="003544A8">
        <w:rPr>
          <w:rFonts w:ascii="Times New Roman" w:eastAsia="Times New Roman" w:hAnsi="Times New Roman" w:cs="Times New Roman"/>
          <w:color w:val="0F1115"/>
          <w:sz w:val="24"/>
          <w:szCs w:val="24"/>
          <w:lang w:eastAsia="ru-RU"/>
        </w:rPr>
        <w:t>До устранения причин, послуживших основанием для приостановления предоставления Услуги, либо истечения срока приостановления уполномоченный орган административных действий не осуществляет.</w:t>
      </w:r>
    </w:p>
    <w:p w14:paraId="3589DC0A" w14:textId="77777777" w:rsidR="004D0C0F" w:rsidRPr="003544A8" w:rsidRDefault="004D0C0F" w:rsidP="004D0C0F">
      <w:pPr>
        <w:pStyle w:val="a9"/>
        <w:numPr>
          <w:ilvl w:val="2"/>
          <w:numId w:val="10"/>
        </w:numPr>
        <w:shd w:val="clear" w:color="auto" w:fill="FFFFFF"/>
        <w:spacing w:before="100" w:beforeAutospacing="1" w:after="0" w:line="240" w:lineRule="auto"/>
        <w:ind w:left="0" w:firstLine="709"/>
        <w:jc w:val="both"/>
        <w:rPr>
          <w:rFonts w:ascii="Times New Roman" w:eastAsia="Times New Roman" w:hAnsi="Times New Roman" w:cs="Times New Roman"/>
          <w:color w:val="0F1115"/>
          <w:sz w:val="24"/>
          <w:szCs w:val="24"/>
          <w:lang w:eastAsia="ru-RU"/>
        </w:rPr>
      </w:pPr>
      <w:r w:rsidRPr="003544A8">
        <w:rPr>
          <w:rFonts w:ascii="Times New Roman" w:eastAsia="Times New Roman" w:hAnsi="Times New Roman" w:cs="Times New Roman"/>
          <w:color w:val="0F1115"/>
          <w:sz w:val="24"/>
          <w:szCs w:val="24"/>
          <w:lang w:eastAsia="ru-RU"/>
        </w:rPr>
        <w:t>Основанием для возобновления предоставления Услуги является устранение причин приостановления предоставления Услуги либо истечение срока приостановления.</w:t>
      </w:r>
    </w:p>
    <w:p w14:paraId="04CB3B49" w14:textId="77777777" w:rsidR="004D0C0F" w:rsidRDefault="004D0C0F" w:rsidP="004D0C0F">
      <w:pPr>
        <w:pStyle w:val="a9"/>
        <w:numPr>
          <w:ilvl w:val="2"/>
          <w:numId w:val="10"/>
        </w:numPr>
        <w:shd w:val="clear" w:color="auto" w:fill="FFFFFF"/>
        <w:spacing w:before="100" w:beforeAutospacing="1" w:after="0" w:line="240" w:lineRule="auto"/>
        <w:ind w:left="0" w:firstLine="709"/>
        <w:jc w:val="both"/>
        <w:rPr>
          <w:rFonts w:ascii="Times New Roman" w:eastAsia="Times New Roman" w:hAnsi="Times New Roman" w:cs="Times New Roman"/>
          <w:color w:val="0F1115"/>
          <w:sz w:val="24"/>
          <w:szCs w:val="24"/>
          <w:lang w:eastAsia="ru-RU"/>
        </w:rPr>
      </w:pPr>
      <w:r w:rsidRPr="003544A8">
        <w:rPr>
          <w:rFonts w:ascii="Times New Roman" w:eastAsia="Times New Roman" w:hAnsi="Times New Roman" w:cs="Times New Roman"/>
          <w:color w:val="0F1115"/>
          <w:sz w:val="24"/>
          <w:szCs w:val="24"/>
          <w:lang w:eastAsia="ru-RU"/>
        </w:rPr>
        <w:t xml:space="preserve">Срок приостановления предоставления Услуги </w:t>
      </w:r>
      <w:r w:rsidR="00CA7363">
        <w:rPr>
          <w:rFonts w:ascii="Times New Roman" w:eastAsia="Times New Roman" w:hAnsi="Times New Roman" w:cs="Times New Roman"/>
          <w:color w:val="0F1115"/>
          <w:sz w:val="24"/>
          <w:szCs w:val="24"/>
          <w:lang w:eastAsia="ru-RU"/>
        </w:rPr>
        <w:t>–</w:t>
      </w:r>
      <w:r w:rsidRPr="003544A8">
        <w:rPr>
          <w:rFonts w:ascii="Times New Roman" w:eastAsia="Times New Roman" w:hAnsi="Times New Roman" w:cs="Times New Roman"/>
          <w:color w:val="0F1115"/>
          <w:sz w:val="24"/>
          <w:szCs w:val="24"/>
          <w:lang w:eastAsia="ru-RU"/>
        </w:rPr>
        <w:t xml:space="preserve"> 5</w:t>
      </w:r>
      <w:r w:rsidR="00CA7363">
        <w:rPr>
          <w:rFonts w:ascii="Times New Roman" w:eastAsia="Times New Roman" w:hAnsi="Times New Roman" w:cs="Times New Roman"/>
          <w:color w:val="0F1115"/>
          <w:sz w:val="24"/>
          <w:szCs w:val="24"/>
          <w:lang w:eastAsia="ru-RU"/>
        </w:rPr>
        <w:t xml:space="preserve"> (пять)</w:t>
      </w:r>
      <w:r w:rsidRPr="003544A8">
        <w:rPr>
          <w:rFonts w:ascii="Times New Roman" w:eastAsia="Times New Roman" w:hAnsi="Times New Roman" w:cs="Times New Roman"/>
          <w:color w:val="0F1115"/>
          <w:sz w:val="24"/>
          <w:szCs w:val="24"/>
          <w:lang w:eastAsia="ru-RU"/>
        </w:rPr>
        <w:t xml:space="preserve"> рабочих дней.</w:t>
      </w:r>
    </w:p>
    <w:p w14:paraId="03AE1639" w14:textId="77777777" w:rsidR="004D0C0F" w:rsidRPr="003544A8" w:rsidRDefault="004D0C0F" w:rsidP="004D0C0F">
      <w:pPr>
        <w:pStyle w:val="a9"/>
        <w:shd w:val="clear" w:color="auto" w:fill="FFFFFF"/>
        <w:spacing w:before="100" w:beforeAutospacing="1" w:after="0" w:line="240" w:lineRule="auto"/>
        <w:ind w:left="709"/>
        <w:jc w:val="both"/>
        <w:rPr>
          <w:rFonts w:ascii="Times New Roman" w:eastAsia="Times New Roman" w:hAnsi="Times New Roman" w:cs="Times New Roman"/>
          <w:color w:val="0F1115"/>
          <w:sz w:val="24"/>
          <w:szCs w:val="24"/>
          <w:lang w:eastAsia="ru-RU"/>
        </w:rPr>
      </w:pPr>
    </w:p>
    <w:p w14:paraId="48972CBF" w14:textId="77777777" w:rsidR="004D0C0F" w:rsidRPr="00601889" w:rsidRDefault="004D0C0F" w:rsidP="00601889">
      <w:pPr>
        <w:pStyle w:val="a9"/>
        <w:numPr>
          <w:ilvl w:val="1"/>
          <w:numId w:val="10"/>
        </w:numPr>
        <w:shd w:val="clear" w:color="auto" w:fill="FFFFFF"/>
        <w:spacing w:before="240" w:after="240" w:line="240" w:lineRule="auto"/>
        <w:ind w:left="0" w:firstLine="284"/>
        <w:jc w:val="center"/>
        <w:outlineLvl w:val="1"/>
        <w:rPr>
          <w:rFonts w:ascii="Times New Roman" w:eastAsia="Times New Roman" w:hAnsi="Times New Roman" w:cs="Times New Roman"/>
          <w:color w:val="0F1115"/>
          <w:sz w:val="24"/>
          <w:szCs w:val="24"/>
          <w:lang w:eastAsia="ru-RU"/>
        </w:rPr>
      </w:pPr>
      <w:r w:rsidRPr="003544A8">
        <w:rPr>
          <w:rFonts w:ascii="Times New Roman" w:eastAsia="Times New Roman" w:hAnsi="Times New Roman" w:cs="Times New Roman"/>
          <w:b/>
          <w:bCs/>
          <w:color w:val="0F1115"/>
          <w:sz w:val="24"/>
          <w:szCs w:val="24"/>
          <w:lang w:eastAsia="ru-RU"/>
        </w:rPr>
        <w:t>Принятие решения о предоставлении (об отказе в предоставлении) муниципальной Услуги</w:t>
      </w:r>
    </w:p>
    <w:p w14:paraId="6A9C8363" w14:textId="77777777" w:rsidR="00601889" w:rsidRPr="003544A8" w:rsidRDefault="00601889" w:rsidP="00601889">
      <w:pPr>
        <w:pStyle w:val="a9"/>
        <w:shd w:val="clear" w:color="auto" w:fill="FFFFFF"/>
        <w:spacing w:before="240" w:after="240" w:line="240" w:lineRule="auto"/>
        <w:ind w:left="284"/>
        <w:rPr>
          <w:rFonts w:ascii="Times New Roman" w:eastAsia="Times New Roman" w:hAnsi="Times New Roman" w:cs="Times New Roman"/>
          <w:color w:val="0F1115"/>
          <w:sz w:val="24"/>
          <w:szCs w:val="24"/>
          <w:lang w:eastAsia="ru-RU"/>
        </w:rPr>
      </w:pPr>
    </w:p>
    <w:p w14:paraId="11694B4D" w14:textId="77777777" w:rsidR="004D0C0F" w:rsidRPr="003544A8" w:rsidRDefault="004D0C0F" w:rsidP="004D0C0F">
      <w:pPr>
        <w:pStyle w:val="a9"/>
        <w:numPr>
          <w:ilvl w:val="2"/>
          <w:numId w:val="10"/>
        </w:numPr>
        <w:shd w:val="clear" w:color="auto" w:fill="FFFFFF"/>
        <w:spacing w:before="100" w:beforeAutospacing="1" w:after="0" w:line="240" w:lineRule="auto"/>
        <w:ind w:left="0" w:firstLine="709"/>
        <w:jc w:val="both"/>
        <w:rPr>
          <w:rFonts w:ascii="Times New Roman" w:eastAsia="Times New Roman" w:hAnsi="Times New Roman" w:cs="Times New Roman"/>
          <w:color w:val="0F1115"/>
          <w:sz w:val="24"/>
          <w:szCs w:val="24"/>
          <w:lang w:eastAsia="ru-RU"/>
        </w:rPr>
      </w:pPr>
      <w:r w:rsidRPr="003544A8">
        <w:rPr>
          <w:rFonts w:ascii="Times New Roman" w:eastAsia="Times New Roman" w:hAnsi="Times New Roman" w:cs="Times New Roman"/>
          <w:color w:val="0F1115"/>
          <w:sz w:val="24"/>
          <w:szCs w:val="24"/>
          <w:lang w:eastAsia="ru-RU"/>
        </w:rPr>
        <w:t>Основания для отказа в предоставлении Услуги приведены в приложении № 4 к настоящему административному регламенту.</w:t>
      </w:r>
    </w:p>
    <w:p w14:paraId="0F7A96C0" w14:textId="77777777" w:rsidR="004D0C0F" w:rsidRDefault="004D0C0F" w:rsidP="004D0C0F">
      <w:pPr>
        <w:pStyle w:val="a9"/>
        <w:numPr>
          <w:ilvl w:val="2"/>
          <w:numId w:val="10"/>
        </w:numPr>
        <w:shd w:val="clear" w:color="auto" w:fill="FFFFFF"/>
        <w:spacing w:before="100" w:beforeAutospacing="1" w:after="0" w:line="240" w:lineRule="auto"/>
        <w:ind w:left="0" w:firstLine="709"/>
        <w:jc w:val="both"/>
        <w:rPr>
          <w:rFonts w:ascii="Times New Roman" w:eastAsia="Times New Roman" w:hAnsi="Times New Roman" w:cs="Times New Roman"/>
          <w:color w:val="0F1115"/>
          <w:sz w:val="24"/>
          <w:szCs w:val="24"/>
          <w:lang w:eastAsia="ru-RU"/>
        </w:rPr>
      </w:pPr>
      <w:r w:rsidRPr="003544A8">
        <w:rPr>
          <w:rFonts w:ascii="Times New Roman" w:eastAsia="Times New Roman" w:hAnsi="Times New Roman" w:cs="Times New Roman"/>
          <w:color w:val="0F1115"/>
          <w:sz w:val="24"/>
          <w:szCs w:val="24"/>
          <w:lang w:eastAsia="ru-RU"/>
        </w:rPr>
        <w:t xml:space="preserve">Принятие решения о предоставлении либо об отказе в предоставлении Услуги осуществляется в срок, не превышающий 2 </w:t>
      </w:r>
      <w:r w:rsidR="00CA7363">
        <w:rPr>
          <w:rFonts w:ascii="Times New Roman" w:eastAsia="Times New Roman" w:hAnsi="Times New Roman" w:cs="Times New Roman"/>
          <w:color w:val="0F1115"/>
          <w:sz w:val="24"/>
          <w:szCs w:val="24"/>
          <w:lang w:eastAsia="ru-RU"/>
        </w:rPr>
        <w:t xml:space="preserve">(два) </w:t>
      </w:r>
      <w:r w:rsidRPr="003544A8">
        <w:rPr>
          <w:rFonts w:ascii="Times New Roman" w:eastAsia="Times New Roman" w:hAnsi="Times New Roman" w:cs="Times New Roman"/>
          <w:color w:val="0F1115"/>
          <w:sz w:val="24"/>
          <w:szCs w:val="24"/>
          <w:lang w:eastAsia="ru-RU"/>
        </w:rPr>
        <w:t>рабочих дней со дня получения уполномоченным органом всех сведений, необходимых для принятия решения.</w:t>
      </w:r>
    </w:p>
    <w:p w14:paraId="6CF60C0E" w14:textId="77777777" w:rsidR="004D0C0F" w:rsidRPr="003544A8" w:rsidRDefault="004D0C0F" w:rsidP="004D0C0F">
      <w:pPr>
        <w:pStyle w:val="a9"/>
        <w:shd w:val="clear" w:color="auto" w:fill="FFFFFF"/>
        <w:spacing w:before="100" w:beforeAutospacing="1" w:after="0" w:line="240" w:lineRule="auto"/>
        <w:ind w:left="709"/>
        <w:jc w:val="both"/>
        <w:rPr>
          <w:rFonts w:ascii="Times New Roman" w:eastAsia="Times New Roman" w:hAnsi="Times New Roman" w:cs="Times New Roman"/>
          <w:color w:val="0F1115"/>
          <w:sz w:val="24"/>
          <w:szCs w:val="24"/>
          <w:lang w:eastAsia="ru-RU"/>
        </w:rPr>
      </w:pPr>
    </w:p>
    <w:p w14:paraId="363959CA" w14:textId="77777777" w:rsidR="004D0C0F" w:rsidRPr="00601889" w:rsidRDefault="004D0C0F" w:rsidP="00601889">
      <w:pPr>
        <w:pStyle w:val="a9"/>
        <w:numPr>
          <w:ilvl w:val="1"/>
          <w:numId w:val="10"/>
        </w:numPr>
        <w:shd w:val="clear" w:color="auto" w:fill="FFFFFF"/>
        <w:spacing w:before="240" w:after="240" w:line="240" w:lineRule="auto"/>
        <w:ind w:left="0" w:firstLine="0"/>
        <w:jc w:val="center"/>
        <w:outlineLvl w:val="1"/>
        <w:rPr>
          <w:rFonts w:ascii="Times New Roman" w:eastAsia="Times New Roman" w:hAnsi="Times New Roman" w:cs="Times New Roman"/>
          <w:color w:val="0F1115"/>
          <w:sz w:val="24"/>
          <w:szCs w:val="24"/>
          <w:lang w:eastAsia="ru-RU"/>
        </w:rPr>
      </w:pPr>
      <w:r w:rsidRPr="003544A8">
        <w:rPr>
          <w:rFonts w:ascii="Times New Roman" w:eastAsia="Times New Roman" w:hAnsi="Times New Roman" w:cs="Times New Roman"/>
          <w:b/>
          <w:bCs/>
          <w:color w:val="0F1115"/>
          <w:sz w:val="24"/>
          <w:szCs w:val="24"/>
          <w:lang w:eastAsia="ru-RU"/>
        </w:rPr>
        <w:t>Предоставление результата муниципальной Услуги</w:t>
      </w:r>
    </w:p>
    <w:p w14:paraId="51367904" w14:textId="77777777" w:rsidR="00601889" w:rsidRPr="003544A8" w:rsidRDefault="00601889" w:rsidP="00601889">
      <w:pPr>
        <w:pStyle w:val="a9"/>
        <w:shd w:val="clear" w:color="auto" w:fill="FFFFFF"/>
        <w:spacing w:before="240" w:after="240" w:line="240" w:lineRule="auto"/>
        <w:ind w:left="709"/>
        <w:rPr>
          <w:rFonts w:ascii="Times New Roman" w:eastAsia="Times New Roman" w:hAnsi="Times New Roman" w:cs="Times New Roman"/>
          <w:color w:val="0F1115"/>
          <w:sz w:val="24"/>
          <w:szCs w:val="24"/>
          <w:lang w:eastAsia="ru-RU"/>
        </w:rPr>
      </w:pPr>
    </w:p>
    <w:p w14:paraId="31CD781A" w14:textId="77777777" w:rsidR="004D0C0F" w:rsidRDefault="004D0C0F" w:rsidP="00CA7363">
      <w:pPr>
        <w:pStyle w:val="a9"/>
        <w:numPr>
          <w:ilvl w:val="2"/>
          <w:numId w:val="10"/>
        </w:numPr>
        <w:shd w:val="clear" w:color="auto" w:fill="FFFFFF"/>
        <w:spacing w:after="0" w:line="240" w:lineRule="auto"/>
        <w:ind w:left="0" w:firstLine="709"/>
        <w:jc w:val="both"/>
        <w:rPr>
          <w:rFonts w:ascii="Times New Roman" w:eastAsia="Times New Roman" w:hAnsi="Times New Roman" w:cs="Times New Roman"/>
          <w:color w:val="0F1115"/>
          <w:sz w:val="24"/>
          <w:szCs w:val="24"/>
          <w:lang w:eastAsia="ru-RU"/>
        </w:rPr>
      </w:pPr>
      <w:r w:rsidRPr="003544A8">
        <w:rPr>
          <w:rFonts w:ascii="Times New Roman" w:eastAsia="Times New Roman" w:hAnsi="Times New Roman" w:cs="Times New Roman"/>
          <w:color w:val="0F1115"/>
          <w:sz w:val="24"/>
          <w:szCs w:val="24"/>
          <w:lang w:eastAsia="ru-RU"/>
        </w:rPr>
        <w:t>Решение о предоставлении либо об отказе в предоставлении материальной помощи направляется уполномоченным органом в форме уведомления посредством смс-оповещения по номеру телефона либо по адресу электронной почты, указанному в заявлении, не позднее 3</w:t>
      </w:r>
      <w:r w:rsidR="00CA7363">
        <w:rPr>
          <w:rFonts w:ascii="Times New Roman" w:eastAsia="Times New Roman" w:hAnsi="Times New Roman" w:cs="Times New Roman"/>
          <w:color w:val="0F1115"/>
          <w:sz w:val="24"/>
          <w:szCs w:val="24"/>
          <w:lang w:eastAsia="ru-RU"/>
        </w:rPr>
        <w:t xml:space="preserve"> (третьего) </w:t>
      </w:r>
      <w:r w:rsidRPr="003544A8">
        <w:rPr>
          <w:rFonts w:ascii="Times New Roman" w:eastAsia="Times New Roman" w:hAnsi="Times New Roman" w:cs="Times New Roman"/>
          <w:color w:val="0F1115"/>
          <w:sz w:val="24"/>
          <w:szCs w:val="24"/>
          <w:lang w:eastAsia="ru-RU"/>
        </w:rPr>
        <w:t>рабочего дня со дня принятия соответствующего решения.</w:t>
      </w:r>
      <w:r w:rsidR="00CA7363">
        <w:rPr>
          <w:rFonts w:ascii="Times New Roman" w:eastAsia="Times New Roman" w:hAnsi="Times New Roman" w:cs="Times New Roman"/>
          <w:color w:val="0F1115"/>
          <w:sz w:val="24"/>
          <w:szCs w:val="24"/>
          <w:lang w:eastAsia="ru-RU"/>
        </w:rPr>
        <w:t xml:space="preserve"> </w:t>
      </w:r>
      <w:r w:rsidRPr="003544A8">
        <w:rPr>
          <w:rFonts w:ascii="Times New Roman" w:eastAsia="Times New Roman" w:hAnsi="Times New Roman" w:cs="Times New Roman"/>
          <w:color w:val="0F1115"/>
          <w:sz w:val="24"/>
          <w:szCs w:val="24"/>
          <w:lang w:eastAsia="ru-RU"/>
        </w:rPr>
        <w:t xml:space="preserve">Уведомление о принятом решении об отказе в предоставлении материальной помощи, содержащее аргументированную причину отказа, предусмотренную Порядком, а также порядок обжалования принятого решения, направляется уполномоченным органом не позднее 5 </w:t>
      </w:r>
      <w:r w:rsidR="00CA7363">
        <w:rPr>
          <w:rFonts w:ascii="Times New Roman" w:eastAsia="Times New Roman" w:hAnsi="Times New Roman" w:cs="Times New Roman"/>
          <w:color w:val="0F1115"/>
          <w:sz w:val="24"/>
          <w:szCs w:val="24"/>
          <w:lang w:eastAsia="ru-RU"/>
        </w:rPr>
        <w:t xml:space="preserve">(пять) </w:t>
      </w:r>
      <w:r w:rsidRPr="003544A8">
        <w:rPr>
          <w:rFonts w:ascii="Times New Roman" w:eastAsia="Times New Roman" w:hAnsi="Times New Roman" w:cs="Times New Roman"/>
          <w:color w:val="0F1115"/>
          <w:sz w:val="24"/>
          <w:szCs w:val="24"/>
          <w:lang w:eastAsia="ru-RU"/>
        </w:rPr>
        <w:t>рабочих дней со дня принятия решения об отказе в предоставлении материальной помощи:</w:t>
      </w:r>
    </w:p>
    <w:p w14:paraId="32855BA2" w14:textId="77777777" w:rsidR="004D0C0F" w:rsidRPr="003544A8" w:rsidRDefault="004D0C0F" w:rsidP="00CA7363">
      <w:pPr>
        <w:shd w:val="clear" w:color="auto" w:fill="FFFFFF"/>
        <w:ind w:firstLine="709"/>
        <w:contextualSpacing/>
        <w:jc w:val="both"/>
        <w:rPr>
          <w:color w:val="0F1115"/>
        </w:rPr>
      </w:pPr>
      <w:r>
        <w:rPr>
          <w:color w:val="0F1115"/>
        </w:rPr>
        <w:t xml:space="preserve">–  </w:t>
      </w:r>
      <w:r w:rsidRPr="003544A8">
        <w:rPr>
          <w:color w:val="0F1115"/>
        </w:rPr>
        <w:t>вручается заявителю (представителю заявителя) лично в уполномоченном органе (в случае указания в заявлении способа получения лично);</w:t>
      </w:r>
    </w:p>
    <w:p w14:paraId="411915B1" w14:textId="77777777" w:rsidR="004D0C0F" w:rsidRPr="001E0D57" w:rsidRDefault="004D0C0F" w:rsidP="00CA7363">
      <w:pPr>
        <w:shd w:val="clear" w:color="auto" w:fill="FFFFFF"/>
        <w:ind w:firstLine="709"/>
        <w:contextualSpacing/>
        <w:jc w:val="both"/>
        <w:rPr>
          <w:color w:val="0F1115"/>
        </w:rPr>
      </w:pPr>
      <w:r>
        <w:rPr>
          <w:color w:val="0F1115"/>
        </w:rPr>
        <w:t xml:space="preserve">– </w:t>
      </w:r>
      <w:r w:rsidRPr="001E0D57">
        <w:rPr>
          <w:color w:val="0F1115"/>
        </w:rPr>
        <w:t>направляется по почтовому адресу, указанному заявителем (представителем заявителя) в заявлении.</w:t>
      </w:r>
    </w:p>
    <w:p w14:paraId="7A61F7D8" w14:textId="77777777" w:rsidR="004D0C0F" w:rsidRPr="001E0D57" w:rsidRDefault="004D0C0F" w:rsidP="00F73480">
      <w:pPr>
        <w:shd w:val="clear" w:color="auto" w:fill="FFFFFF"/>
        <w:spacing w:before="240" w:after="120"/>
        <w:jc w:val="center"/>
        <w:outlineLvl w:val="0"/>
        <w:rPr>
          <w:b/>
          <w:bCs/>
          <w:color w:val="0F1115"/>
        </w:rPr>
      </w:pPr>
      <w:r w:rsidRPr="001E0D57">
        <w:rPr>
          <w:b/>
          <w:bCs/>
          <w:color w:val="0F1115"/>
        </w:rPr>
        <w:t>Раздел 4. СПОСОБЫ ИНФОРМИРОВАНИЯ ЗАЯВИТЕЛЯ ОБ ИЗМЕНЕНИИ СТАТУСА РАССМОТРЕНИЯ ЗАПРОСА О ПРЕДОСТАВЛЕНИИ УСЛУГИ</w:t>
      </w:r>
    </w:p>
    <w:p w14:paraId="1B6E23CA" w14:textId="77777777" w:rsidR="004D0C0F" w:rsidRPr="003544A8" w:rsidRDefault="004D0C0F" w:rsidP="00CA7363">
      <w:pPr>
        <w:pStyle w:val="a9"/>
        <w:numPr>
          <w:ilvl w:val="1"/>
          <w:numId w:val="11"/>
        </w:numPr>
        <w:shd w:val="clear" w:color="auto" w:fill="FFFFFF"/>
        <w:spacing w:before="100" w:beforeAutospacing="1" w:after="0" w:line="240" w:lineRule="auto"/>
        <w:ind w:left="0"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Администрация Тымовского муниципального округа Сахалинской области</w:t>
      </w:r>
      <w:r w:rsidRPr="003544A8">
        <w:rPr>
          <w:rFonts w:ascii="Times New Roman" w:eastAsia="Times New Roman" w:hAnsi="Times New Roman" w:cs="Times New Roman"/>
          <w:color w:val="0F1115"/>
          <w:sz w:val="24"/>
          <w:szCs w:val="24"/>
          <w:lang w:eastAsia="ru-RU"/>
        </w:rPr>
        <w:t xml:space="preserve"> в процессе рассмотрения заявления направляет предусмотренные Порядком уведомления заявителю (представителю заявителя).</w:t>
      </w:r>
      <w:r w:rsidR="00CA7363">
        <w:rPr>
          <w:rFonts w:ascii="Times New Roman" w:eastAsia="Times New Roman" w:hAnsi="Times New Roman" w:cs="Times New Roman"/>
          <w:color w:val="0F1115"/>
          <w:sz w:val="24"/>
          <w:szCs w:val="24"/>
          <w:lang w:eastAsia="ru-RU"/>
        </w:rPr>
        <w:t xml:space="preserve"> </w:t>
      </w:r>
      <w:r w:rsidRPr="003544A8">
        <w:rPr>
          <w:rFonts w:ascii="Times New Roman" w:eastAsia="Times New Roman" w:hAnsi="Times New Roman" w:cs="Times New Roman"/>
          <w:color w:val="0F1115"/>
          <w:sz w:val="24"/>
          <w:szCs w:val="24"/>
          <w:lang w:eastAsia="ru-RU"/>
        </w:rPr>
        <w:t>Факт информирования заявителя (представителя заявителя) фиксируется в персональной карточке учета ГИС «АСП».</w:t>
      </w:r>
    </w:p>
    <w:p w14:paraId="6B5FBBD8" w14:textId="77777777" w:rsidR="004D0C0F" w:rsidRPr="003544A8" w:rsidRDefault="004D0C0F" w:rsidP="00CA7363">
      <w:pPr>
        <w:pStyle w:val="a9"/>
        <w:numPr>
          <w:ilvl w:val="1"/>
          <w:numId w:val="11"/>
        </w:numPr>
        <w:shd w:val="clear" w:color="auto" w:fill="FFFFFF"/>
        <w:spacing w:before="100" w:beforeAutospacing="1" w:after="120" w:line="240" w:lineRule="auto"/>
        <w:ind w:left="0"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Администрация Тымовского муниципального округа Сахалинской области</w:t>
      </w:r>
      <w:r w:rsidRPr="003544A8">
        <w:rPr>
          <w:rFonts w:ascii="Times New Roman" w:eastAsia="Times New Roman" w:hAnsi="Times New Roman" w:cs="Times New Roman"/>
          <w:color w:val="0F1115"/>
          <w:sz w:val="24"/>
          <w:szCs w:val="24"/>
          <w:lang w:eastAsia="ru-RU"/>
        </w:rPr>
        <w:t xml:space="preserve"> при осуществлении процессов, предусмотренных Порядком, направляет заявителю (представителю заявителя) в день осуществления соответствующего процесса, но не позднее 1 </w:t>
      </w:r>
      <w:r w:rsidR="00CA7363">
        <w:rPr>
          <w:rFonts w:ascii="Times New Roman" w:eastAsia="Times New Roman" w:hAnsi="Times New Roman" w:cs="Times New Roman"/>
          <w:color w:val="0F1115"/>
          <w:sz w:val="24"/>
          <w:szCs w:val="24"/>
          <w:lang w:eastAsia="ru-RU"/>
        </w:rPr>
        <w:t xml:space="preserve">(одного) </w:t>
      </w:r>
      <w:r w:rsidRPr="003544A8">
        <w:rPr>
          <w:rFonts w:ascii="Times New Roman" w:eastAsia="Times New Roman" w:hAnsi="Times New Roman" w:cs="Times New Roman"/>
          <w:color w:val="0F1115"/>
          <w:sz w:val="24"/>
          <w:szCs w:val="24"/>
          <w:lang w:eastAsia="ru-RU"/>
        </w:rPr>
        <w:t>рабочего дня со дня осуществления процесса, уведомления (при наличии технической возможности) о ходе рассмотрения заявления, включая информацию о:</w:t>
      </w:r>
    </w:p>
    <w:p w14:paraId="52B647E7" w14:textId="77777777" w:rsidR="004D0C0F" w:rsidRDefault="004D0C0F" w:rsidP="00CA7363">
      <w:pPr>
        <w:pStyle w:val="a9"/>
        <w:numPr>
          <w:ilvl w:val="0"/>
          <w:numId w:val="12"/>
        </w:numPr>
        <w:shd w:val="clear" w:color="auto" w:fill="FFFFFF"/>
        <w:spacing w:before="100" w:beforeAutospacing="1" w:after="0" w:line="240" w:lineRule="auto"/>
        <w:ind w:left="0" w:firstLine="709"/>
        <w:jc w:val="both"/>
        <w:rPr>
          <w:rFonts w:ascii="Times New Roman" w:eastAsia="Times New Roman" w:hAnsi="Times New Roman" w:cs="Times New Roman"/>
          <w:color w:val="0F1115"/>
          <w:sz w:val="24"/>
          <w:szCs w:val="24"/>
          <w:lang w:eastAsia="ru-RU"/>
        </w:rPr>
      </w:pPr>
      <w:r w:rsidRPr="00EB23B7">
        <w:rPr>
          <w:rFonts w:ascii="Times New Roman" w:eastAsia="Times New Roman" w:hAnsi="Times New Roman" w:cs="Times New Roman"/>
          <w:color w:val="0F1115"/>
          <w:sz w:val="24"/>
          <w:szCs w:val="24"/>
          <w:lang w:eastAsia="ru-RU"/>
        </w:rPr>
        <w:t>регистрации заявления;</w:t>
      </w:r>
    </w:p>
    <w:p w14:paraId="35F13B44" w14:textId="77777777" w:rsidR="004D0C0F" w:rsidRDefault="004D0C0F" w:rsidP="00CA7363">
      <w:pPr>
        <w:pStyle w:val="a9"/>
        <w:numPr>
          <w:ilvl w:val="0"/>
          <w:numId w:val="12"/>
        </w:numPr>
        <w:shd w:val="clear" w:color="auto" w:fill="FFFFFF"/>
        <w:spacing w:before="100" w:beforeAutospacing="1" w:after="0" w:line="240" w:lineRule="auto"/>
        <w:ind w:left="0" w:firstLine="709"/>
        <w:jc w:val="both"/>
        <w:rPr>
          <w:rFonts w:ascii="Times New Roman" w:eastAsia="Times New Roman" w:hAnsi="Times New Roman" w:cs="Times New Roman"/>
          <w:color w:val="0F1115"/>
          <w:sz w:val="24"/>
          <w:szCs w:val="24"/>
          <w:lang w:eastAsia="ru-RU"/>
        </w:rPr>
      </w:pPr>
      <w:r w:rsidRPr="00EB23B7">
        <w:rPr>
          <w:rFonts w:ascii="Times New Roman" w:eastAsia="Times New Roman" w:hAnsi="Times New Roman" w:cs="Times New Roman"/>
          <w:color w:val="0F1115"/>
          <w:sz w:val="24"/>
          <w:szCs w:val="24"/>
          <w:lang w:eastAsia="ru-RU"/>
        </w:rPr>
        <w:t>приостановке (возобновлении) рассмотрения заявления;</w:t>
      </w:r>
    </w:p>
    <w:p w14:paraId="027B6B16" w14:textId="77777777" w:rsidR="004D0C0F" w:rsidRPr="00EB23B7" w:rsidRDefault="004D0C0F" w:rsidP="00CA7363">
      <w:pPr>
        <w:pStyle w:val="a9"/>
        <w:numPr>
          <w:ilvl w:val="0"/>
          <w:numId w:val="12"/>
        </w:numPr>
        <w:shd w:val="clear" w:color="auto" w:fill="FFFFFF"/>
        <w:spacing w:before="100" w:beforeAutospacing="1" w:after="0" w:line="240" w:lineRule="auto"/>
        <w:ind w:left="0" w:firstLine="709"/>
        <w:jc w:val="both"/>
        <w:rPr>
          <w:rFonts w:ascii="Times New Roman" w:eastAsia="Times New Roman" w:hAnsi="Times New Roman" w:cs="Times New Roman"/>
          <w:color w:val="0F1115"/>
          <w:sz w:val="24"/>
          <w:szCs w:val="24"/>
          <w:lang w:eastAsia="ru-RU"/>
        </w:rPr>
      </w:pPr>
      <w:r w:rsidRPr="00EB23B7">
        <w:rPr>
          <w:rFonts w:ascii="Times New Roman" w:eastAsia="Times New Roman" w:hAnsi="Times New Roman" w:cs="Times New Roman"/>
          <w:color w:val="0F1115"/>
          <w:sz w:val="24"/>
          <w:szCs w:val="24"/>
          <w:lang w:eastAsia="ru-RU"/>
        </w:rPr>
        <w:t>результате рассмотрения заявления и принятом решении о предоставлении либо об отказе в предоставлении материальной помощи с указанием основания для отказа, включая ссылки на положения Порядка, регламентирующие порядок предоставления материальной помощи.</w:t>
      </w:r>
    </w:p>
    <w:p w14:paraId="53C7D420" w14:textId="77777777" w:rsidR="004D0C0F" w:rsidRPr="00CA7363" w:rsidRDefault="00F73480" w:rsidP="00CA7363">
      <w:pPr>
        <w:shd w:val="clear" w:color="auto" w:fill="FFFFFF"/>
        <w:spacing w:before="100" w:beforeAutospacing="1" w:after="100" w:afterAutospacing="1"/>
        <w:ind w:left="4536"/>
        <w:contextualSpacing/>
        <w:jc w:val="center"/>
        <w:outlineLvl w:val="2"/>
        <w:rPr>
          <w:color w:val="0F1115"/>
          <w:sz w:val="20"/>
          <w:szCs w:val="20"/>
        </w:rPr>
      </w:pPr>
      <w:r w:rsidRPr="00CA7363">
        <w:rPr>
          <w:bCs/>
          <w:color w:val="0F1115"/>
          <w:sz w:val="20"/>
          <w:szCs w:val="20"/>
        </w:rPr>
        <w:t xml:space="preserve">ПРИЛОЖЕНИЕ </w:t>
      </w:r>
      <w:r w:rsidR="004D0C0F" w:rsidRPr="00CA7363">
        <w:rPr>
          <w:bCs/>
          <w:color w:val="0F1115"/>
          <w:sz w:val="20"/>
          <w:szCs w:val="20"/>
        </w:rPr>
        <w:t>№ 1</w:t>
      </w:r>
      <w:r w:rsidR="004D0C0F" w:rsidRPr="00CA7363">
        <w:rPr>
          <w:color w:val="0F1115"/>
          <w:sz w:val="20"/>
          <w:szCs w:val="20"/>
        </w:rPr>
        <w:br/>
        <w:t>к Административному регламенту</w:t>
      </w:r>
      <w:r w:rsidR="00CA7363" w:rsidRPr="00CA7363">
        <w:rPr>
          <w:color w:val="0F1115"/>
          <w:sz w:val="20"/>
          <w:szCs w:val="20"/>
        </w:rPr>
        <w:t xml:space="preserve"> </w:t>
      </w:r>
      <w:r w:rsidR="00CA7363" w:rsidRPr="00CA7363">
        <w:rPr>
          <w:bCs/>
          <w:sz w:val="20"/>
          <w:szCs w:val="20"/>
        </w:rPr>
        <w:t xml:space="preserve">предоставления администрацией Тымовского муниципального округа Сахалинской области муниципальной услуги «Предоставление единовременной материальной помощи отдельным категориям граждан, в связи с гибелью (смертью) участника специальной военной операции в результате участия в специальной военной операции на территориях Донецкой Народной Республики, Луганской Народной Республики, Запорожской области, Херсонской области, Украины, выполнявшего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w:t>
      </w:r>
      <w:r w:rsidR="00CA7363" w:rsidRPr="00CA7363">
        <w:rPr>
          <w:sz w:val="20"/>
          <w:szCs w:val="20"/>
        </w:rPr>
        <w:t>операции»</w:t>
      </w:r>
      <w:r w:rsidR="004D0C0F" w:rsidRPr="00CA7363">
        <w:rPr>
          <w:color w:val="0F1115"/>
          <w:sz w:val="20"/>
          <w:szCs w:val="20"/>
        </w:rPr>
        <w:t>,</w:t>
      </w:r>
    </w:p>
    <w:p w14:paraId="3421C51E" w14:textId="77777777" w:rsidR="004D0C0F" w:rsidRPr="00CA7363" w:rsidRDefault="004D0C0F" w:rsidP="00CA7363">
      <w:pPr>
        <w:shd w:val="clear" w:color="auto" w:fill="FFFFFF"/>
        <w:spacing w:before="100" w:beforeAutospacing="1" w:after="100" w:afterAutospacing="1"/>
        <w:ind w:left="4536"/>
        <w:contextualSpacing/>
        <w:jc w:val="center"/>
        <w:rPr>
          <w:color w:val="0F1115"/>
          <w:sz w:val="20"/>
          <w:szCs w:val="20"/>
        </w:rPr>
      </w:pPr>
      <w:r w:rsidRPr="00CA7363">
        <w:rPr>
          <w:color w:val="0F1115"/>
          <w:sz w:val="20"/>
          <w:szCs w:val="20"/>
        </w:rPr>
        <w:t>утвержденному постановлением администрации</w:t>
      </w:r>
      <w:r w:rsidR="00F73480" w:rsidRPr="00CA7363">
        <w:rPr>
          <w:color w:val="0F1115"/>
          <w:sz w:val="20"/>
          <w:szCs w:val="20"/>
        </w:rPr>
        <w:t xml:space="preserve"> </w:t>
      </w:r>
      <w:r w:rsidRPr="00CA7363">
        <w:rPr>
          <w:color w:val="0F1115"/>
          <w:sz w:val="20"/>
          <w:szCs w:val="20"/>
        </w:rPr>
        <w:t>Тымовского муниципального округа</w:t>
      </w:r>
    </w:p>
    <w:p w14:paraId="0E93D330" w14:textId="77777777" w:rsidR="004D0C0F" w:rsidRPr="00CA7363" w:rsidRDefault="004D0C0F" w:rsidP="00CA7363">
      <w:pPr>
        <w:shd w:val="clear" w:color="auto" w:fill="FFFFFF"/>
        <w:spacing w:before="100" w:beforeAutospacing="1" w:after="100" w:afterAutospacing="1"/>
        <w:ind w:left="4536"/>
        <w:contextualSpacing/>
        <w:jc w:val="center"/>
        <w:rPr>
          <w:color w:val="0F1115"/>
          <w:sz w:val="20"/>
          <w:szCs w:val="20"/>
        </w:rPr>
      </w:pPr>
      <w:r w:rsidRPr="00CA7363">
        <w:rPr>
          <w:color w:val="0F1115"/>
          <w:sz w:val="20"/>
          <w:szCs w:val="20"/>
        </w:rPr>
        <w:t>Сахалинской области</w:t>
      </w:r>
    </w:p>
    <w:p w14:paraId="58199042" w14:textId="77777777" w:rsidR="00F73480" w:rsidRPr="00CA7363" w:rsidRDefault="008148B6" w:rsidP="00CA7363">
      <w:pPr>
        <w:shd w:val="clear" w:color="auto" w:fill="FFFFFF"/>
        <w:spacing w:before="100" w:beforeAutospacing="1" w:after="100" w:afterAutospacing="1"/>
        <w:ind w:left="4536"/>
        <w:contextualSpacing/>
        <w:jc w:val="center"/>
        <w:rPr>
          <w:b/>
          <w:bCs/>
          <w:color w:val="0F1115"/>
          <w:sz w:val="20"/>
          <w:szCs w:val="20"/>
        </w:rPr>
      </w:pPr>
      <w:r w:rsidRPr="00CA7363">
        <w:rPr>
          <w:color w:val="0F1115"/>
          <w:sz w:val="20"/>
          <w:szCs w:val="20"/>
        </w:rPr>
        <w:t>от 15.09.2026 № 117</w:t>
      </w:r>
    </w:p>
    <w:p w14:paraId="67C01A2D" w14:textId="77777777" w:rsidR="003D2A79" w:rsidRDefault="003D2A79" w:rsidP="004D0C0F">
      <w:pPr>
        <w:shd w:val="clear" w:color="auto" w:fill="FFFFFF"/>
        <w:spacing w:before="240" w:after="240"/>
        <w:jc w:val="center"/>
        <w:rPr>
          <w:b/>
          <w:bCs/>
          <w:color w:val="0F1115"/>
        </w:rPr>
      </w:pPr>
    </w:p>
    <w:p w14:paraId="4FB92742" w14:textId="77777777" w:rsidR="004D0C0F" w:rsidRPr="001E0D57" w:rsidRDefault="004D0C0F" w:rsidP="004D0C0F">
      <w:pPr>
        <w:shd w:val="clear" w:color="auto" w:fill="FFFFFF"/>
        <w:spacing w:before="240" w:after="240"/>
        <w:jc w:val="center"/>
        <w:rPr>
          <w:color w:val="0F1115"/>
        </w:rPr>
      </w:pPr>
      <w:r w:rsidRPr="001E0D57">
        <w:rPr>
          <w:b/>
          <w:bCs/>
          <w:color w:val="0F1115"/>
        </w:rPr>
        <w:t>ПЕРЕЧЕНЬ УСЛОВНЫХ ОБОЗНАЧЕНИЙ И СОКРАЩЕНИЙ</w:t>
      </w:r>
    </w:p>
    <w:p w14:paraId="0D23F2EF" w14:textId="77777777" w:rsidR="00CE7286" w:rsidRDefault="004D0C0F" w:rsidP="00CA7363">
      <w:pPr>
        <w:numPr>
          <w:ilvl w:val="0"/>
          <w:numId w:val="3"/>
        </w:numPr>
        <w:shd w:val="clear" w:color="auto" w:fill="FFFFFF"/>
        <w:ind w:left="0" w:firstLine="709"/>
        <w:contextualSpacing/>
        <w:jc w:val="both"/>
        <w:rPr>
          <w:color w:val="0F1115"/>
        </w:rPr>
      </w:pPr>
      <w:r w:rsidRPr="001E0D57">
        <w:rPr>
          <w:color w:val="0F1115"/>
        </w:rPr>
        <w:t>Условные сокращения:</w:t>
      </w:r>
      <w:r w:rsidR="00CE7286">
        <w:rPr>
          <w:color w:val="0F1115"/>
        </w:rPr>
        <w:t xml:space="preserve"> </w:t>
      </w:r>
    </w:p>
    <w:p w14:paraId="372B7A24" w14:textId="77777777" w:rsidR="00CE7286" w:rsidRDefault="004D0C0F" w:rsidP="00CA7363">
      <w:pPr>
        <w:shd w:val="clear" w:color="auto" w:fill="FFFFFF"/>
        <w:ind w:firstLine="709"/>
        <w:contextualSpacing/>
        <w:jc w:val="both"/>
        <w:rPr>
          <w:color w:val="0F1115"/>
        </w:rPr>
      </w:pPr>
      <w:r w:rsidRPr="001E0D57">
        <w:rPr>
          <w:color w:val="0F1115"/>
        </w:rPr>
        <w:t>а) Единый портал - Единый портал государственных и муниципальных услуг (функций).</w:t>
      </w:r>
      <w:r w:rsidR="00CE7286">
        <w:rPr>
          <w:color w:val="0F1115"/>
        </w:rPr>
        <w:t xml:space="preserve"> </w:t>
      </w:r>
    </w:p>
    <w:p w14:paraId="19F97D37" w14:textId="77777777" w:rsidR="003D2A79" w:rsidRDefault="004D0C0F" w:rsidP="00CA7363">
      <w:pPr>
        <w:shd w:val="clear" w:color="auto" w:fill="FFFFFF"/>
        <w:ind w:firstLine="709"/>
        <w:contextualSpacing/>
        <w:jc w:val="both"/>
        <w:rPr>
          <w:color w:val="0F1115"/>
        </w:rPr>
      </w:pPr>
      <w:r w:rsidRPr="001E0D57">
        <w:rPr>
          <w:color w:val="0F1115"/>
        </w:rPr>
        <w:t>б) Региональный портал - Портал государственных и муниципальных услуг (функций) Сахалинской области.</w:t>
      </w:r>
      <w:r w:rsidR="003D2A79">
        <w:rPr>
          <w:color w:val="0F1115"/>
        </w:rPr>
        <w:t xml:space="preserve"> </w:t>
      </w:r>
    </w:p>
    <w:p w14:paraId="13455B0F" w14:textId="77777777" w:rsidR="003D2A79" w:rsidRDefault="004D0C0F" w:rsidP="00CA7363">
      <w:pPr>
        <w:shd w:val="clear" w:color="auto" w:fill="FFFFFF"/>
        <w:ind w:firstLine="709"/>
        <w:contextualSpacing/>
        <w:jc w:val="both"/>
        <w:rPr>
          <w:color w:val="0F1115"/>
        </w:rPr>
      </w:pPr>
      <w:r w:rsidRPr="001E0D57">
        <w:rPr>
          <w:color w:val="0F1115"/>
        </w:rPr>
        <w:t>в) Услуга - Предоставление единовременной материальной помощи отдельным категориям граждан, в связи с гибелью (смертью) участника специальной военной операции в результате участия в специальной военной операции на территориях Донецкой Народной Республики, Луганской Народной Республики, Запорожской области, Херсонской области, Украины, выполнявшего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p>
    <w:p w14:paraId="66C30B24" w14:textId="77777777" w:rsidR="003D2A79" w:rsidRDefault="004D0C0F" w:rsidP="00CA7363">
      <w:pPr>
        <w:shd w:val="clear" w:color="auto" w:fill="FFFFFF"/>
        <w:ind w:firstLine="709"/>
        <w:contextualSpacing/>
        <w:jc w:val="both"/>
        <w:rPr>
          <w:color w:val="0F1115"/>
        </w:rPr>
      </w:pPr>
      <w:r w:rsidRPr="001E0D57">
        <w:rPr>
          <w:color w:val="0F1115"/>
        </w:rPr>
        <w:t>г) Уполномоченный орган – </w:t>
      </w:r>
      <w:r w:rsidRPr="003D2A79">
        <w:rPr>
          <w:bCs/>
          <w:color w:val="0F1115"/>
        </w:rPr>
        <w:t>администрация Тымовского муниципального округа Сахалинской области</w:t>
      </w:r>
      <w:r w:rsidRPr="001E0D57">
        <w:rPr>
          <w:color w:val="0F1115"/>
        </w:rPr>
        <w:t>.</w:t>
      </w:r>
      <w:r w:rsidR="003D2A79">
        <w:rPr>
          <w:color w:val="0F1115"/>
        </w:rPr>
        <w:t xml:space="preserve"> </w:t>
      </w:r>
    </w:p>
    <w:p w14:paraId="638F42DC" w14:textId="77777777" w:rsidR="003D2A79" w:rsidRDefault="004D0C0F" w:rsidP="00CA7363">
      <w:pPr>
        <w:shd w:val="clear" w:color="auto" w:fill="FFFFFF"/>
        <w:ind w:firstLine="709"/>
        <w:contextualSpacing/>
        <w:jc w:val="both"/>
        <w:rPr>
          <w:color w:val="0F1115"/>
        </w:rPr>
      </w:pPr>
      <w:r w:rsidRPr="001E0D57">
        <w:rPr>
          <w:color w:val="0F1115"/>
        </w:rPr>
        <w:t>е) МФЦ - государственное бюджетное учреждение Сахалинской области «Многофункциональный центр предоставления государственных и муниципальных услуг».</w:t>
      </w:r>
      <w:r w:rsidR="003D2A79">
        <w:rPr>
          <w:color w:val="0F1115"/>
        </w:rPr>
        <w:t xml:space="preserve"> </w:t>
      </w:r>
    </w:p>
    <w:p w14:paraId="0A04E983" w14:textId="77777777" w:rsidR="00CE7286" w:rsidRDefault="004D0C0F" w:rsidP="00CA7363">
      <w:pPr>
        <w:shd w:val="clear" w:color="auto" w:fill="FFFFFF"/>
        <w:ind w:firstLine="709"/>
        <w:contextualSpacing/>
        <w:jc w:val="both"/>
        <w:rPr>
          <w:color w:val="0F1115"/>
        </w:rPr>
      </w:pPr>
      <w:r w:rsidRPr="001E0D57">
        <w:rPr>
          <w:color w:val="0F1115"/>
        </w:rPr>
        <w:t>ж) Единая система идентификации и аутентификации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797EF62B" w14:textId="77777777" w:rsidR="003D2A79" w:rsidRDefault="004D0C0F" w:rsidP="00CA7363">
      <w:pPr>
        <w:shd w:val="clear" w:color="auto" w:fill="FFFFFF"/>
        <w:ind w:firstLine="709"/>
        <w:contextualSpacing/>
        <w:jc w:val="both"/>
        <w:rPr>
          <w:color w:val="0F1115"/>
        </w:rPr>
      </w:pPr>
      <w:r w:rsidRPr="001E0D57">
        <w:rPr>
          <w:color w:val="0F1115"/>
        </w:rPr>
        <w:t>з) СМЭВ – система межведомственного электронного взаимодействия.</w:t>
      </w:r>
      <w:r w:rsidR="003D2A79">
        <w:rPr>
          <w:color w:val="0F1115"/>
        </w:rPr>
        <w:t xml:space="preserve"> </w:t>
      </w:r>
    </w:p>
    <w:p w14:paraId="16B6B693" w14:textId="77777777" w:rsidR="003D2A79" w:rsidRDefault="004D0C0F" w:rsidP="00CA7363">
      <w:pPr>
        <w:shd w:val="clear" w:color="auto" w:fill="FFFFFF"/>
        <w:ind w:firstLine="709"/>
        <w:contextualSpacing/>
        <w:jc w:val="both"/>
        <w:rPr>
          <w:color w:val="0F1115"/>
        </w:rPr>
      </w:pPr>
      <w:r w:rsidRPr="001E0D57">
        <w:rPr>
          <w:color w:val="0F1115"/>
        </w:rPr>
        <w:t>и) материальная помощь - единовременная материальная помощь отдельным категориям граждан в связи с гибелью (смертью) участника специальной военной операции в результате участия в специальной военной операции.</w:t>
      </w:r>
      <w:r w:rsidR="003D2A79">
        <w:rPr>
          <w:color w:val="0F1115"/>
        </w:rPr>
        <w:t xml:space="preserve"> </w:t>
      </w:r>
    </w:p>
    <w:p w14:paraId="7A86EF0E" w14:textId="77777777" w:rsidR="003D2A79" w:rsidRDefault="004D0C0F" w:rsidP="00CA7363">
      <w:pPr>
        <w:shd w:val="clear" w:color="auto" w:fill="FFFFFF"/>
        <w:ind w:firstLine="709"/>
        <w:contextualSpacing/>
        <w:jc w:val="both"/>
        <w:rPr>
          <w:color w:val="0F1115"/>
        </w:rPr>
      </w:pPr>
      <w:r w:rsidRPr="001E0D57">
        <w:rPr>
          <w:color w:val="0F1115"/>
        </w:rPr>
        <w:t>к) Порядок – Порядок предоставления единовременной материальной помощи отдельным категориям граждан в связи с гибелью (смертью) участника специальной военной операции в результате участия в специальной военной операции, утвержденный </w:t>
      </w:r>
      <w:r w:rsidRPr="003D2A79">
        <w:rPr>
          <w:bCs/>
          <w:color w:val="0F1115"/>
        </w:rPr>
        <w:t>решением Собрания Тымовского муниципального округа Сахалинской области от 10 августа 2026 г. № 64</w:t>
      </w:r>
      <w:r w:rsidRPr="001E0D57">
        <w:rPr>
          <w:color w:val="0F1115"/>
        </w:rPr>
        <w:t>.</w:t>
      </w:r>
      <w:r w:rsidR="003D2A79">
        <w:rPr>
          <w:color w:val="0F1115"/>
        </w:rPr>
        <w:t xml:space="preserve"> </w:t>
      </w:r>
    </w:p>
    <w:p w14:paraId="258DDB22" w14:textId="77777777" w:rsidR="004D0C0F" w:rsidRPr="001E0D57" w:rsidRDefault="004D0C0F" w:rsidP="00CA7363">
      <w:pPr>
        <w:numPr>
          <w:ilvl w:val="0"/>
          <w:numId w:val="3"/>
        </w:numPr>
        <w:shd w:val="clear" w:color="auto" w:fill="FFFFFF"/>
        <w:ind w:left="0" w:firstLine="709"/>
        <w:contextualSpacing/>
        <w:jc w:val="both"/>
        <w:rPr>
          <w:color w:val="0F1115"/>
        </w:rPr>
      </w:pPr>
      <w:r w:rsidRPr="001E0D57">
        <w:rPr>
          <w:color w:val="0F1115"/>
        </w:rPr>
        <w:t>л) участник СВО - участник специальной военной при соответствии условиям:</w:t>
      </w:r>
    </w:p>
    <w:p w14:paraId="4E1C6252" w14:textId="77777777" w:rsidR="004D0C0F" w:rsidRPr="001E0D57" w:rsidRDefault="004D0C0F" w:rsidP="00CA7363">
      <w:pPr>
        <w:numPr>
          <w:ilvl w:val="1"/>
          <w:numId w:val="3"/>
        </w:numPr>
        <w:shd w:val="clear" w:color="auto" w:fill="FFFFFF"/>
        <w:tabs>
          <w:tab w:val="clear" w:pos="1440"/>
          <w:tab w:val="num" w:pos="567"/>
        </w:tabs>
        <w:ind w:left="0" w:firstLine="709"/>
        <w:contextualSpacing/>
        <w:jc w:val="both"/>
        <w:rPr>
          <w:color w:val="0F1115"/>
        </w:rPr>
      </w:pPr>
      <w:r w:rsidRPr="001E0D57">
        <w:rPr>
          <w:color w:val="0F1115"/>
        </w:rPr>
        <w:t>наличие факта прохождения военной службы по контракту в воинской части, расположенной в Сахалинской области, на дату гибели (смерти) - для лиц, указанных в подпункте «а» пункта 1.1 Порядка;</w:t>
      </w:r>
    </w:p>
    <w:p w14:paraId="31F4BBC2" w14:textId="77777777" w:rsidR="004D0C0F" w:rsidRPr="001E0D57" w:rsidRDefault="004D0C0F" w:rsidP="00CA7363">
      <w:pPr>
        <w:numPr>
          <w:ilvl w:val="1"/>
          <w:numId w:val="3"/>
        </w:numPr>
        <w:shd w:val="clear" w:color="auto" w:fill="FFFFFF"/>
        <w:tabs>
          <w:tab w:val="clear" w:pos="1440"/>
          <w:tab w:val="num" w:pos="567"/>
        </w:tabs>
        <w:ind w:left="0" w:firstLine="709"/>
        <w:contextualSpacing/>
        <w:jc w:val="both"/>
        <w:rPr>
          <w:color w:val="0F1115"/>
        </w:rPr>
      </w:pPr>
      <w:r w:rsidRPr="001E0D57">
        <w:rPr>
          <w:color w:val="0F1115"/>
        </w:rPr>
        <w:t>наличие факта призыва на военную службу по мобилизации в Вооруженные Силы Российской Федерации военным комиссариатом, расположенным на территории Сахалинской области - для лиц, указанных в подпункте «б» пункта 1.1 Порядка;</w:t>
      </w:r>
    </w:p>
    <w:p w14:paraId="14D3BE65" w14:textId="77777777" w:rsidR="004D0C0F" w:rsidRPr="001E0D57" w:rsidRDefault="004D0C0F" w:rsidP="00CA7363">
      <w:pPr>
        <w:numPr>
          <w:ilvl w:val="1"/>
          <w:numId w:val="3"/>
        </w:numPr>
        <w:shd w:val="clear" w:color="auto" w:fill="FFFFFF"/>
        <w:tabs>
          <w:tab w:val="clear" w:pos="1440"/>
          <w:tab w:val="num" w:pos="567"/>
        </w:tabs>
        <w:ind w:left="0" w:firstLine="709"/>
        <w:contextualSpacing/>
        <w:jc w:val="both"/>
        <w:rPr>
          <w:color w:val="0F1115"/>
        </w:rPr>
      </w:pPr>
      <w:r w:rsidRPr="001E0D57">
        <w:rPr>
          <w:color w:val="0F1115"/>
        </w:rPr>
        <w:t>наличие факта прохождения военной службы (службы) в войсках национальной гвардии Российской Федерации, местом постоянной дислокации воинских частей и подразделений которых является Сахалинская область - для лиц, указанных в подпункте «в» пункта 1.1 Порядка;</w:t>
      </w:r>
    </w:p>
    <w:p w14:paraId="1A3BF605" w14:textId="77777777" w:rsidR="004D0C0F" w:rsidRPr="001E0D57" w:rsidRDefault="004D0C0F" w:rsidP="00CA7363">
      <w:pPr>
        <w:numPr>
          <w:ilvl w:val="1"/>
          <w:numId w:val="3"/>
        </w:numPr>
        <w:shd w:val="clear" w:color="auto" w:fill="FFFFFF"/>
        <w:tabs>
          <w:tab w:val="clear" w:pos="1440"/>
          <w:tab w:val="num" w:pos="567"/>
        </w:tabs>
        <w:ind w:left="0" w:firstLine="709"/>
        <w:contextualSpacing/>
        <w:jc w:val="both"/>
        <w:rPr>
          <w:color w:val="0F1115"/>
        </w:rPr>
      </w:pPr>
      <w:r w:rsidRPr="001E0D57">
        <w:rPr>
          <w:color w:val="0F1115"/>
        </w:rPr>
        <w:t>наличие факта убытия для участия в специальной военной операции с территории Сахалинской области либо факта проживания на территории Сахалинской области на дату гибели (смерти) - для лиц, указанных в подпункте «г» пункта 1.1 Порядка;</w:t>
      </w:r>
    </w:p>
    <w:p w14:paraId="0959E2AE" w14:textId="77777777" w:rsidR="003D2A79" w:rsidRDefault="004D0C0F" w:rsidP="00CA7363">
      <w:pPr>
        <w:numPr>
          <w:ilvl w:val="1"/>
          <w:numId w:val="3"/>
        </w:numPr>
        <w:shd w:val="clear" w:color="auto" w:fill="FFFFFF"/>
        <w:tabs>
          <w:tab w:val="clear" w:pos="1440"/>
          <w:tab w:val="num" w:pos="0"/>
        </w:tabs>
        <w:ind w:left="0" w:firstLine="709"/>
        <w:contextualSpacing/>
        <w:jc w:val="both"/>
        <w:rPr>
          <w:color w:val="0F1115"/>
        </w:rPr>
      </w:pPr>
      <w:r w:rsidRPr="001E0D57">
        <w:rPr>
          <w:color w:val="0F1115"/>
        </w:rPr>
        <w:t>наличие факта проживания на территории Сахалинской области на дату гибели (смерти) - для лиц, указанных в подпунктах «д» - «з» пункта 1.1 Порядка.</w:t>
      </w:r>
      <w:r w:rsidR="003D2A79">
        <w:rPr>
          <w:color w:val="0F1115"/>
        </w:rPr>
        <w:t xml:space="preserve"> </w:t>
      </w:r>
    </w:p>
    <w:p w14:paraId="5859DDEA" w14:textId="77777777" w:rsidR="004D0C0F" w:rsidRPr="001E0D57" w:rsidRDefault="004D0C0F" w:rsidP="00CA7363">
      <w:pPr>
        <w:numPr>
          <w:ilvl w:val="1"/>
          <w:numId w:val="3"/>
        </w:numPr>
        <w:shd w:val="clear" w:color="auto" w:fill="FFFFFF"/>
        <w:tabs>
          <w:tab w:val="clear" w:pos="1440"/>
          <w:tab w:val="num" w:pos="567"/>
        </w:tabs>
        <w:ind w:left="0" w:firstLine="709"/>
        <w:contextualSpacing/>
        <w:jc w:val="both"/>
        <w:rPr>
          <w:color w:val="0F1115"/>
        </w:rPr>
      </w:pPr>
      <w:r w:rsidRPr="001E0D57">
        <w:rPr>
          <w:color w:val="0F1115"/>
        </w:rPr>
        <w:t>о) МВД России – Министерство внутренних дел Российской Федерации.</w:t>
      </w:r>
    </w:p>
    <w:p w14:paraId="0AA33666" w14:textId="77777777" w:rsidR="003D2A79" w:rsidRDefault="004D0C0F" w:rsidP="00CA7363">
      <w:pPr>
        <w:numPr>
          <w:ilvl w:val="0"/>
          <w:numId w:val="3"/>
        </w:numPr>
        <w:shd w:val="clear" w:color="auto" w:fill="FFFFFF"/>
        <w:tabs>
          <w:tab w:val="clear" w:pos="720"/>
          <w:tab w:val="num" w:pos="0"/>
        </w:tabs>
        <w:ind w:left="0" w:firstLine="709"/>
        <w:contextualSpacing/>
        <w:jc w:val="both"/>
        <w:rPr>
          <w:color w:val="0F1115"/>
        </w:rPr>
      </w:pPr>
      <w:r w:rsidRPr="001E0D57">
        <w:rPr>
          <w:color w:val="0F1115"/>
        </w:rPr>
        <w:t>Условные обозначения:</w:t>
      </w:r>
      <w:r w:rsidR="003D2A79">
        <w:rPr>
          <w:color w:val="0F1115"/>
        </w:rPr>
        <w:t xml:space="preserve"> </w:t>
      </w:r>
      <w:r w:rsidRPr="001E0D57">
        <w:rPr>
          <w:color w:val="0F1115"/>
        </w:rPr>
        <w:t>О - требование к документу - представляется оригинал.</w:t>
      </w:r>
      <w:r w:rsidRPr="001E0D57">
        <w:rPr>
          <w:color w:val="0F1115"/>
        </w:rPr>
        <w:br/>
        <w:t>К - требование к документу - представляется копия документа, заверенная в установленном законом РФ порядке.</w:t>
      </w:r>
      <w:r w:rsidR="003D2A79">
        <w:rPr>
          <w:color w:val="0F1115"/>
        </w:rPr>
        <w:t xml:space="preserve"> </w:t>
      </w:r>
    </w:p>
    <w:p w14:paraId="326A991C" w14:textId="77777777" w:rsidR="003D2A79" w:rsidRDefault="004D0C0F" w:rsidP="00CA7363">
      <w:pPr>
        <w:shd w:val="clear" w:color="auto" w:fill="FFFFFF"/>
        <w:ind w:firstLine="709"/>
        <w:contextualSpacing/>
        <w:jc w:val="both"/>
        <w:rPr>
          <w:color w:val="0F1115"/>
        </w:rPr>
      </w:pPr>
      <w:r w:rsidRPr="001E0D57">
        <w:rPr>
          <w:color w:val="0F1115"/>
        </w:rPr>
        <w:t>К(с) - требование к документу - копия судебного акта с отметкой о дате вступления в законную силу.</w:t>
      </w:r>
    </w:p>
    <w:p w14:paraId="3E808789" w14:textId="77777777" w:rsidR="003D2A79" w:rsidRDefault="004D0C0F" w:rsidP="00CA7363">
      <w:pPr>
        <w:shd w:val="clear" w:color="auto" w:fill="FFFFFF"/>
        <w:ind w:firstLine="709"/>
        <w:contextualSpacing/>
        <w:jc w:val="both"/>
        <w:rPr>
          <w:color w:val="0F1115"/>
        </w:rPr>
      </w:pPr>
      <w:r w:rsidRPr="001E0D57">
        <w:rPr>
          <w:color w:val="0F1115"/>
        </w:rPr>
        <w:t>ОМВ - способ подачи документа – Уполномоченный орган.</w:t>
      </w:r>
      <w:r w:rsidR="003D2A79">
        <w:rPr>
          <w:color w:val="0F1115"/>
        </w:rPr>
        <w:t xml:space="preserve"> </w:t>
      </w:r>
      <w:r w:rsidRPr="001E0D57">
        <w:rPr>
          <w:color w:val="0F1115"/>
        </w:rPr>
        <w:t>МФЦ - способ подачи документов МФЦ.</w:t>
      </w:r>
      <w:r w:rsidR="003D2A79">
        <w:rPr>
          <w:color w:val="0F1115"/>
        </w:rPr>
        <w:t xml:space="preserve"> </w:t>
      </w:r>
    </w:p>
    <w:p w14:paraId="63DC6DBB" w14:textId="77777777" w:rsidR="004D0C0F" w:rsidRDefault="004D0C0F" w:rsidP="00CA7363">
      <w:pPr>
        <w:shd w:val="clear" w:color="auto" w:fill="FFFFFF"/>
        <w:ind w:firstLine="709"/>
        <w:contextualSpacing/>
        <w:jc w:val="both"/>
        <w:rPr>
          <w:color w:val="0F1115"/>
        </w:rPr>
      </w:pPr>
      <w:r w:rsidRPr="001E0D57">
        <w:rPr>
          <w:color w:val="0F1115"/>
        </w:rPr>
        <w:t>ПО – способ подачи почтовым отправлением.</w:t>
      </w:r>
    </w:p>
    <w:p w14:paraId="1A6A8C68" w14:textId="77777777" w:rsidR="004D0C0F" w:rsidRDefault="004D0C0F" w:rsidP="00CA7363">
      <w:pPr>
        <w:shd w:val="clear" w:color="auto" w:fill="FFFFFF"/>
        <w:ind w:firstLine="709"/>
        <w:contextualSpacing/>
        <w:jc w:val="both"/>
        <w:rPr>
          <w:color w:val="0F1115"/>
        </w:rPr>
      </w:pPr>
    </w:p>
    <w:p w14:paraId="049933B9" w14:textId="77777777" w:rsidR="004D0C0F" w:rsidRDefault="004D0C0F" w:rsidP="003D2A79">
      <w:pPr>
        <w:shd w:val="clear" w:color="auto" w:fill="FFFFFF"/>
        <w:spacing w:before="100" w:beforeAutospacing="1"/>
        <w:jc w:val="both"/>
        <w:rPr>
          <w:color w:val="0F1115"/>
        </w:rPr>
      </w:pPr>
    </w:p>
    <w:p w14:paraId="0461EDB1" w14:textId="77777777" w:rsidR="004D0C0F" w:rsidRDefault="004D0C0F" w:rsidP="004D0C0F">
      <w:pPr>
        <w:shd w:val="clear" w:color="auto" w:fill="FFFFFF"/>
        <w:spacing w:before="100" w:beforeAutospacing="1"/>
        <w:rPr>
          <w:color w:val="0F1115"/>
        </w:rPr>
      </w:pPr>
    </w:p>
    <w:p w14:paraId="3BE85C98" w14:textId="77777777" w:rsidR="004D0C0F" w:rsidRDefault="004D0C0F" w:rsidP="004D0C0F">
      <w:pPr>
        <w:shd w:val="clear" w:color="auto" w:fill="FFFFFF"/>
        <w:spacing w:before="100" w:beforeAutospacing="1"/>
        <w:rPr>
          <w:color w:val="0F1115"/>
        </w:rPr>
      </w:pPr>
    </w:p>
    <w:p w14:paraId="5C34FD06" w14:textId="77777777" w:rsidR="004D0C0F" w:rsidRDefault="004D0C0F" w:rsidP="004D0C0F">
      <w:pPr>
        <w:shd w:val="clear" w:color="auto" w:fill="FFFFFF"/>
        <w:spacing w:before="100" w:beforeAutospacing="1"/>
        <w:rPr>
          <w:color w:val="0F1115"/>
        </w:rPr>
      </w:pPr>
    </w:p>
    <w:p w14:paraId="77DBA5CB" w14:textId="77777777" w:rsidR="00CA7363" w:rsidRDefault="00CA7363" w:rsidP="004D0C0F">
      <w:pPr>
        <w:shd w:val="clear" w:color="auto" w:fill="FFFFFF"/>
        <w:spacing w:before="100" w:beforeAutospacing="1"/>
        <w:rPr>
          <w:color w:val="0F1115"/>
        </w:rPr>
      </w:pPr>
    </w:p>
    <w:p w14:paraId="40745C0D" w14:textId="77777777" w:rsidR="00CA7363" w:rsidRDefault="00CA7363" w:rsidP="004D0C0F">
      <w:pPr>
        <w:shd w:val="clear" w:color="auto" w:fill="FFFFFF"/>
        <w:spacing w:before="100" w:beforeAutospacing="1"/>
        <w:rPr>
          <w:color w:val="0F1115"/>
        </w:rPr>
      </w:pPr>
    </w:p>
    <w:p w14:paraId="4AFC2993" w14:textId="77777777" w:rsidR="00CA7363" w:rsidRDefault="00CA7363" w:rsidP="004D0C0F">
      <w:pPr>
        <w:shd w:val="clear" w:color="auto" w:fill="FFFFFF"/>
        <w:spacing w:before="100" w:beforeAutospacing="1"/>
        <w:rPr>
          <w:color w:val="0F1115"/>
        </w:rPr>
      </w:pPr>
    </w:p>
    <w:p w14:paraId="46D3D7D9" w14:textId="77777777" w:rsidR="00CA7363" w:rsidRDefault="00CA7363" w:rsidP="004D0C0F">
      <w:pPr>
        <w:shd w:val="clear" w:color="auto" w:fill="FFFFFF"/>
        <w:spacing w:before="100" w:beforeAutospacing="1"/>
        <w:rPr>
          <w:color w:val="0F1115"/>
        </w:rPr>
      </w:pPr>
    </w:p>
    <w:p w14:paraId="480C8BCE" w14:textId="77777777" w:rsidR="00CA7363" w:rsidRDefault="00CA7363" w:rsidP="004D0C0F">
      <w:pPr>
        <w:shd w:val="clear" w:color="auto" w:fill="FFFFFF"/>
        <w:spacing w:before="100" w:beforeAutospacing="1"/>
        <w:rPr>
          <w:color w:val="0F1115"/>
        </w:rPr>
      </w:pPr>
    </w:p>
    <w:p w14:paraId="245C2DDD" w14:textId="77777777" w:rsidR="00CA7363" w:rsidRDefault="00CA7363" w:rsidP="004D0C0F">
      <w:pPr>
        <w:shd w:val="clear" w:color="auto" w:fill="FFFFFF"/>
        <w:spacing w:before="100" w:beforeAutospacing="1"/>
        <w:rPr>
          <w:color w:val="0F1115"/>
        </w:rPr>
      </w:pPr>
    </w:p>
    <w:p w14:paraId="7F582A75" w14:textId="77777777" w:rsidR="00CA7363" w:rsidRPr="00CA7363" w:rsidRDefault="00F73480" w:rsidP="00CA7363">
      <w:pPr>
        <w:shd w:val="clear" w:color="auto" w:fill="FFFFFF"/>
        <w:spacing w:before="100" w:beforeAutospacing="1" w:after="100" w:afterAutospacing="1"/>
        <w:ind w:left="4536"/>
        <w:contextualSpacing/>
        <w:jc w:val="center"/>
        <w:outlineLvl w:val="2"/>
        <w:rPr>
          <w:color w:val="0F1115"/>
          <w:sz w:val="20"/>
          <w:szCs w:val="20"/>
        </w:rPr>
      </w:pPr>
      <w:r w:rsidRPr="00CA7363">
        <w:rPr>
          <w:bCs/>
          <w:color w:val="0F1115"/>
          <w:sz w:val="20"/>
          <w:szCs w:val="20"/>
        </w:rPr>
        <w:t xml:space="preserve">ПРИЛОЖЕНИЕ </w:t>
      </w:r>
      <w:r w:rsidR="004D0C0F" w:rsidRPr="00CA7363">
        <w:rPr>
          <w:bCs/>
          <w:color w:val="0F1115"/>
          <w:sz w:val="20"/>
          <w:szCs w:val="20"/>
        </w:rPr>
        <w:t>№ 2</w:t>
      </w:r>
      <w:r w:rsidR="004D0C0F" w:rsidRPr="00CA7363">
        <w:rPr>
          <w:color w:val="0F1115"/>
          <w:sz w:val="22"/>
          <w:szCs w:val="22"/>
        </w:rPr>
        <w:br/>
      </w:r>
      <w:r w:rsidR="00CA7363" w:rsidRPr="00CA7363">
        <w:rPr>
          <w:color w:val="0F1115"/>
          <w:sz w:val="20"/>
          <w:szCs w:val="20"/>
        </w:rPr>
        <w:t xml:space="preserve">к Административному регламенту </w:t>
      </w:r>
      <w:r w:rsidR="00CA7363" w:rsidRPr="00CA7363">
        <w:rPr>
          <w:bCs/>
          <w:sz w:val="20"/>
          <w:szCs w:val="20"/>
        </w:rPr>
        <w:t xml:space="preserve">предоставления администрацией Тымовского муниципального округа Сахалинской области муниципальной услуги «Предоставление единовременной материальной помощи отдельным категориям граждан, в связи с гибелью (смертью) участника специальной военной операции в результате участия в специальной военной операции на территориях Донецкой Народной Республики, Луганской Народной Республики, Запорожской области, Херсонской области, Украины, выполнявшего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w:t>
      </w:r>
      <w:r w:rsidR="00CA7363" w:rsidRPr="00CA7363">
        <w:rPr>
          <w:sz w:val="20"/>
          <w:szCs w:val="20"/>
        </w:rPr>
        <w:t>операции»</w:t>
      </w:r>
      <w:r w:rsidR="00CA7363" w:rsidRPr="00CA7363">
        <w:rPr>
          <w:color w:val="0F1115"/>
          <w:sz w:val="20"/>
          <w:szCs w:val="20"/>
        </w:rPr>
        <w:t>,</w:t>
      </w:r>
    </w:p>
    <w:p w14:paraId="7461CD07" w14:textId="77777777" w:rsidR="00CA7363" w:rsidRPr="00CA7363" w:rsidRDefault="00CA7363" w:rsidP="00CA7363">
      <w:pPr>
        <w:shd w:val="clear" w:color="auto" w:fill="FFFFFF"/>
        <w:spacing w:before="100" w:beforeAutospacing="1" w:after="100" w:afterAutospacing="1"/>
        <w:ind w:left="4536"/>
        <w:contextualSpacing/>
        <w:jc w:val="center"/>
        <w:rPr>
          <w:color w:val="0F1115"/>
          <w:sz w:val="20"/>
          <w:szCs w:val="20"/>
        </w:rPr>
      </w:pPr>
      <w:r w:rsidRPr="00CA7363">
        <w:rPr>
          <w:color w:val="0F1115"/>
          <w:sz w:val="20"/>
          <w:szCs w:val="20"/>
        </w:rPr>
        <w:t>утвержденному постановлением администрации Тымовского муниципального округа</w:t>
      </w:r>
    </w:p>
    <w:p w14:paraId="67036F90" w14:textId="77777777" w:rsidR="00CA7363" w:rsidRPr="00CA7363" w:rsidRDefault="00CA7363" w:rsidP="00CA7363">
      <w:pPr>
        <w:shd w:val="clear" w:color="auto" w:fill="FFFFFF"/>
        <w:spacing w:before="100" w:beforeAutospacing="1" w:after="100" w:afterAutospacing="1"/>
        <w:ind w:left="4536"/>
        <w:contextualSpacing/>
        <w:jc w:val="center"/>
        <w:rPr>
          <w:color w:val="0F1115"/>
          <w:sz w:val="20"/>
          <w:szCs w:val="20"/>
        </w:rPr>
      </w:pPr>
      <w:r w:rsidRPr="00CA7363">
        <w:rPr>
          <w:color w:val="0F1115"/>
          <w:sz w:val="20"/>
          <w:szCs w:val="20"/>
        </w:rPr>
        <w:t>Сахалинской области</w:t>
      </w:r>
    </w:p>
    <w:p w14:paraId="09DBE86B" w14:textId="77777777" w:rsidR="00F73480" w:rsidRDefault="00CA7363" w:rsidP="00CA7363">
      <w:pPr>
        <w:shd w:val="clear" w:color="auto" w:fill="FFFFFF"/>
        <w:ind w:left="4536"/>
        <w:jc w:val="center"/>
        <w:outlineLvl w:val="2"/>
        <w:rPr>
          <w:b/>
          <w:bCs/>
          <w:color w:val="0F1115"/>
        </w:rPr>
      </w:pPr>
      <w:r w:rsidRPr="00CA7363">
        <w:rPr>
          <w:color w:val="0F1115"/>
          <w:sz w:val="20"/>
          <w:szCs w:val="20"/>
        </w:rPr>
        <w:t>от 15.09.2026 № 117</w:t>
      </w:r>
    </w:p>
    <w:p w14:paraId="54700312" w14:textId="77777777" w:rsidR="00CA7363" w:rsidRDefault="00CA7363" w:rsidP="004D0C0F">
      <w:pPr>
        <w:shd w:val="clear" w:color="auto" w:fill="FFFFFF"/>
        <w:spacing w:before="240" w:after="240"/>
        <w:jc w:val="center"/>
        <w:rPr>
          <w:b/>
          <w:bCs/>
          <w:color w:val="0F1115"/>
          <w:sz w:val="22"/>
          <w:szCs w:val="22"/>
        </w:rPr>
      </w:pPr>
    </w:p>
    <w:p w14:paraId="6832BE33" w14:textId="77777777" w:rsidR="004D0C0F" w:rsidRPr="00CA7363" w:rsidRDefault="004D0C0F" w:rsidP="004D0C0F">
      <w:pPr>
        <w:shd w:val="clear" w:color="auto" w:fill="FFFFFF"/>
        <w:spacing w:before="240" w:after="240"/>
        <w:jc w:val="center"/>
        <w:rPr>
          <w:color w:val="0F1115"/>
          <w:sz w:val="22"/>
          <w:szCs w:val="22"/>
        </w:rPr>
      </w:pPr>
      <w:r w:rsidRPr="00CA7363">
        <w:rPr>
          <w:b/>
          <w:bCs/>
          <w:color w:val="0F1115"/>
          <w:sz w:val="22"/>
          <w:szCs w:val="22"/>
        </w:rPr>
        <w:t>ИДЕНТИФИКАТОРЫ КАТЕГОРИЙ (ПРИЗНАКОВ) ЗАЯВИТЕЛЕЙ</w:t>
      </w:r>
    </w:p>
    <w:p w14:paraId="7DB7A39C" w14:textId="77777777" w:rsidR="004D0C0F" w:rsidRPr="00CA7363" w:rsidRDefault="004D0C0F" w:rsidP="004D0C0F">
      <w:pPr>
        <w:shd w:val="clear" w:color="auto" w:fill="FFFFFF"/>
        <w:spacing w:before="240" w:after="240"/>
        <w:jc w:val="center"/>
        <w:rPr>
          <w:color w:val="0F1115"/>
          <w:sz w:val="22"/>
          <w:szCs w:val="22"/>
        </w:rPr>
      </w:pPr>
      <w:r w:rsidRPr="00CA7363">
        <w:rPr>
          <w:b/>
          <w:bCs/>
          <w:color w:val="0F1115"/>
          <w:sz w:val="22"/>
          <w:szCs w:val="22"/>
        </w:rPr>
        <w:t>Таблица 1. КАТЕГОРИИ (ПРИЗНАКОВ) ЗАЯВИТЕЛЕЙ ДЛЯ ВАРИАНТОВ ПРЕДОСТАВЛЕНИЯ УСЛУГИ</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69"/>
        <w:gridCol w:w="6047"/>
        <w:gridCol w:w="2844"/>
      </w:tblGrid>
      <w:tr w:rsidR="004D0C0F" w:rsidRPr="00CA7363" w14:paraId="5E6E6C33" w14:textId="77777777" w:rsidTr="00CE7286">
        <w:trPr>
          <w:tblHeader/>
        </w:trPr>
        <w:tc>
          <w:tcPr>
            <w:tcW w:w="0" w:type="auto"/>
            <w:tcMar>
              <w:top w:w="150" w:type="dxa"/>
              <w:left w:w="0" w:type="dxa"/>
              <w:bottom w:w="150" w:type="dxa"/>
              <w:right w:w="240" w:type="dxa"/>
            </w:tcMar>
            <w:vAlign w:val="center"/>
            <w:hideMark/>
          </w:tcPr>
          <w:p w14:paraId="090C85E5" w14:textId="77777777" w:rsidR="004D0C0F" w:rsidRPr="00CA7363" w:rsidRDefault="004D0C0F" w:rsidP="00CA7363">
            <w:pPr>
              <w:jc w:val="center"/>
              <w:rPr>
                <w:sz w:val="22"/>
                <w:szCs w:val="22"/>
              </w:rPr>
            </w:pPr>
            <w:r w:rsidRPr="00CA7363">
              <w:rPr>
                <w:sz w:val="22"/>
                <w:szCs w:val="22"/>
              </w:rPr>
              <w:t>№</w:t>
            </w:r>
          </w:p>
        </w:tc>
        <w:tc>
          <w:tcPr>
            <w:tcW w:w="6047" w:type="dxa"/>
            <w:tcMar>
              <w:top w:w="150" w:type="dxa"/>
              <w:left w:w="240" w:type="dxa"/>
              <w:bottom w:w="150" w:type="dxa"/>
              <w:right w:w="240" w:type="dxa"/>
            </w:tcMar>
            <w:vAlign w:val="center"/>
            <w:hideMark/>
          </w:tcPr>
          <w:p w14:paraId="40795D29" w14:textId="77777777" w:rsidR="004D0C0F" w:rsidRPr="00CA7363" w:rsidRDefault="004D0C0F" w:rsidP="00CA7363">
            <w:pPr>
              <w:jc w:val="center"/>
              <w:rPr>
                <w:sz w:val="22"/>
                <w:szCs w:val="22"/>
              </w:rPr>
            </w:pPr>
            <w:r w:rsidRPr="00CA7363">
              <w:rPr>
                <w:sz w:val="22"/>
                <w:szCs w:val="22"/>
              </w:rPr>
              <w:t>Наименования отдельных признаков заявителя</w:t>
            </w:r>
          </w:p>
        </w:tc>
        <w:tc>
          <w:tcPr>
            <w:tcW w:w="2844" w:type="dxa"/>
            <w:tcMar>
              <w:top w:w="150" w:type="dxa"/>
              <w:left w:w="240" w:type="dxa"/>
              <w:bottom w:w="150" w:type="dxa"/>
              <w:right w:w="240" w:type="dxa"/>
            </w:tcMar>
            <w:vAlign w:val="center"/>
            <w:hideMark/>
          </w:tcPr>
          <w:p w14:paraId="0AF7C5DD" w14:textId="77777777" w:rsidR="004D0C0F" w:rsidRPr="00CA7363" w:rsidRDefault="004D0C0F" w:rsidP="00CA7363">
            <w:pPr>
              <w:jc w:val="center"/>
              <w:rPr>
                <w:sz w:val="22"/>
                <w:szCs w:val="22"/>
              </w:rPr>
            </w:pPr>
            <w:r w:rsidRPr="00CA7363">
              <w:rPr>
                <w:sz w:val="22"/>
                <w:szCs w:val="22"/>
              </w:rPr>
              <w:t>Идентификаторы категорий (признаков) заявителей</w:t>
            </w:r>
          </w:p>
        </w:tc>
      </w:tr>
      <w:tr w:rsidR="004D0C0F" w:rsidRPr="00CA7363" w14:paraId="67396563" w14:textId="77777777" w:rsidTr="00CE7286">
        <w:tc>
          <w:tcPr>
            <w:tcW w:w="0" w:type="auto"/>
            <w:tcMar>
              <w:top w:w="150" w:type="dxa"/>
              <w:left w:w="0" w:type="dxa"/>
              <w:bottom w:w="150" w:type="dxa"/>
              <w:right w:w="240" w:type="dxa"/>
            </w:tcMar>
            <w:vAlign w:val="center"/>
            <w:hideMark/>
          </w:tcPr>
          <w:p w14:paraId="4D39D437" w14:textId="77777777" w:rsidR="004D0C0F" w:rsidRPr="00CA7363" w:rsidRDefault="004D0C0F" w:rsidP="00E44C88">
            <w:pPr>
              <w:rPr>
                <w:sz w:val="22"/>
                <w:szCs w:val="22"/>
              </w:rPr>
            </w:pPr>
            <w:r w:rsidRPr="00CA7363">
              <w:rPr>
                <w:sz w:val="22"/>
                <w:szCs w:val="22"/>
              </w:rPr>
              <w:t>1.</w:t>
            </w:r>
          </w:p>
        </w:tc>
        <w:tc>
          <w:tcPr>
            <w:tcW w:w="6047" w:type="dxa"/>
            <w:tcMar>
              <w:top w:w="150" w:type="dxa"/>
              <w:left w:w="240" w:type="dxa"/>
              <w:bottom w:w="150" w:type="dxa"/>
              <w:right w:w="240" w:type="dxa"/>
            </w:tcMar>
            <w:vAlign w:val="center"/>
            <w:hideMark/>
          </w:tcPr>
          <w:p w14:paraId="3E8F2D34" w14:textId="77777777" w:rsidR="004D0C0F" w:rsidRPr="00CA7363" w:rsidRDefault="004D0C0F" w:rsidP="00CE7286">
            <w:pPr>
              <w:jc w:val="both"/>
              <w:rPr>
                <w:sz w:val="22"/>
                <w:szCs w:val="22"/>
              </w:rPr>
            </w:pPr>
            <w:r w:rsidRPr="00CA7363">
              <w:rPr>
                <w:sz w:val="22"/>
                <w:szCs w:val="22"/>
              </w:rPr>
              <w:t>Обращается заявитель</w:t>
            </w:r>
          </w:p>
        </w:tc>
        <w:tc>
          <w:tcPr>
            <w:tcW w:w="2844" w:type="dxa"/>
            <w:tcMar>
              <w:top w:w="150" w:type="dxa"/>
              <w:left w:w="240" w:type="dxa"/>
              <w:bottom w:w="150" w:type="dxa"/>
              <w:right w:w="0" w:type="dxa"/>
            </w:tcMar>
            <w:vAlign w:val="center"/>
            <w:hideMark/>
          </w:tcPr>
          <w:p w14:paraId="15C5FAF6" w14:textId="77777777" w:rsidR="004D0C0F" w:rsidRPr="00CA7363" w:rsidRDefault="004D0C0F" w:rsidP="00E44C88">
            <w:pPr>
              <w:rPr>
                <w:sz w:val="22"/>
                <w:szCs w:val="22"/>
              </w:rPr>
            </w:pPr>
            <w:r w:rsidRPr="00CA7363">
              <w:rPr>
                <w:sz w:val="22"/>
                <w:szCs w:val="22"/>
              </w:rPr>
              <w:t>1А</w:t>
            </w:r>
          </w:p>
        </w:tc>
      </w:tr>
      <w:tr w:rsidR="004D0C0F" w:rsidRPr="00CA7363" w14:paraId="654F8396" w14:textId="77777777" w:rsidTr="00CE7286">
        <w:tc>
          <w:tcPr>
            <w:tcW w:w="0" w:type="auto"/>
            <w:tcMar>
              <w:top w:w="150" w:type="dxa"/>
              <w:left w:w="0" w:type="dxa"/>
              <w:bottom w:w="150" w:type="dxa"/>
              <w:right w:w="240" w:type="dxa"/>
            </w:tcMar>
            <w:vAlign w:val="center"/>
            <w:hideMark/>
          </w:tcPr>
          <w:p w14:paraId="1FF385BF" w14:textId="77777777" w:rsidR="004D0C0F" w:rsidRPr="00CA7363" w:rsidRDefault="004D0C0F" w:rsidP="00E44C88">
            <w:pPr>
              <w:rPr>
                <w:sz w:val="22"/>
                <w:szCs w:val="22"/>
              </w:rPr>
            </w:pPr>
            <w:r w:rsidRPr="00CA7363">
              <w:rPr>
                <w:sz w:val="22"/>
                <w:szCs w:val="22"/>
              </w:rPr>
              <w:t>2.</w:t>
            </w:r>
          </w:p>
        </w:tc>
        <w:tc>
          <w:tcPr>
            <w:tcW w:w="6047" w:type="dxa"/>
            <w:tcMar>
              <w:top w:w="150" w:type="dxa"/>
              <w:left w:w="240" w:type="dxa"/>
              <w:bottom w:w="150" w:type="dxa"/>
              <w:right w:w="240" w:type="dxa"/>
            </w:tcMar>
            <w:vAlign w:val="center"/>
            <w:hideMark/>
          </w:tcPr>
          <w:p w14:paraId="5C5EB0C0" w14:textId="77777777" w:rsidR="004D0C0F" w:rsidRPr="00CA7363" w:rsidRDefault="004D0C0F" w:rsidP="00CE7286">
            <w:pPr>
              <w:jc w:val="both"/>
              <w:rPr>
                <w:sz w:val="22"/>
                <w:szCs w:val="22"/>
              </w:rPr>
            </w:pPr>
            <w:r w:rsidRPr="00CA7363">
              <w:rPr>
                <w:sz w:val="22"/>
                <w:szCs w:val="22"/>
              </w:rPr>
              <w:t>Обращается представитель заявителя - действующий в силу полномочий, основанных на оформленной в установленном законодательством Российской Федерации порядке доверенности</w:t>
            </w:r>
          </w:p>
        </w:tc>
        <w:tc>
          <w:tcPr>
            <w:tcW w:w="2844" w:type="dxa"/>
            <w:tcMar>
              <w:top w:w="150" w:type="dxa"/>
              <w:left w:w="240" w:type="dxa"/>
              <w:bottom w:w="150" w:type="dxa"/>
              <w:right w:w="0" w:type="dxa"/>
            </w:tcMar>
            <w:vAlign w:val="center"/>
            <w:hideMark/>
          </w:tcPr>
          <w:p w14:paraId="37AF90B7" w14:textId="77777777" w:rsidR="004D0C0F" w:rsidRPr="00CA7363" w:rsidRDefault="004D0C0F" w:rsidP="00E44C88">
            <w:pPr>
              <w:rPr>
                <w:sz w:val="22"/>
                <w:szCs w:val="22"/>
              </w:rPr>
            </w:pPr>
            <w:r w:rsidRPr="00CA7363">
              <w:rPr>
                <w:sz w:val="22"/>
                <w:szCs w:val="22"/>
              </w:rPr>
              <w:t>2А</w:t>
            </w:r>
          </w:p>
        </w:tc>
      </w:tr>
      <w:tr w:rsidR="004D0C0F" w:rsidRPr="00CA7363" w14:paraId="05F6B366" w14:textId="77777777" w:rsidTr="00CE7286">
        <w:tc>
          <w:tcPr>
            <w:tcW w:w="0" w:type="auto"/>
            <w:tcMar>
              <w:top w:w="150" w:type="dxa"/>
              <w:left w:w="0" w:type="dxa"/>
              <w:bottom w:w="150" w:type="dxa"/>
              <w:right w:w="240" w:type="dxa"/>
            </w:tcMar>
            <w:vAlign w:val="center"/>
            <w:hideMark/>
          </w:tcPr>
          <w:p w14:paraId="3677F9CB" w14:textId="77777777" w:rsidR="004D0C0F" w:rsidRPr="00CA7363" w:rsidRDefault="004D0C0F" w:rsidP="00E44C88">
            <w:pPr>
              <w:rPr>
                <w:sz w:val="22"/>
                <w:szCs w:val="22"/>
              </w:rPr>
            </w:pPr>
            <w:r w:rsidRPr="00CA7363">
              <w:rPr>
                <w:sz w:val="22"/>
                <w:szCs w:val="22"/>
              </w:rPr>
              <w:t>3.</w:t>
            </w:r>
          </w:p>
        </w:tc>
        <w:tc>
          <w:tcPr>
            <w:tcW w:w="6047" w:type="dxa"/>
            <w:tcMar>
              <w:top w:w="150" w:type="dxa"/>
              <w:left w:w="240" w:type="dxa"/>
              <w:bottom w:w="150" w:type="dxa"/>
              <w:right w:w="240" w:type="dxa"/>
            </w:tcMar>
            <w:vAlign w:val="center"/>
            <w:hideMark/>
          </w:tcPr>
          <w:p w14:paraId="33B6B498" w14:textId="77777777" w:rsidR="004D0C0F" w:rsidRPr="00CA7363" w:rsidRDefault="004D0C0F" w:rsidP="00CE7286">
            <w:pPr>
              <w:jc w:val="both"/>
              <w:rPr>
                <w:sz w:val="22"/>
                <w:szCs w:val="22"/>
              </w:rPr>
            </w:pPr>
            <w:r w:rsidRPr="00CA7363">
              <w:rPr>
                <w:sz w:val="22"/>
                <w:szCs w:val="22"/>
              </w:rPr>
              <w:t>Обращается законный представитель, являющийся одним из родителей (опекунов, попечителей, усыновителей) несовершеннолетнего ребенка</w:t>
            </w:r>
          </w:p>
        </w:tc>
        <w:tc>
          <w:tcPr>
            <w:tcW w:w="2844" w:type="dxa"/>
            <w:tcMar>
              <w:top w:w="150" w:type="dxa"/>
              <w:left w:w="240" w:type="dxa"/>
              <w:bottom w:w="150" w:type="dxa"/>
              <w:right w:w="0" w:type="dxa"/>
            </w:tcMar>
            <w:vAlign w:val="center"/>
            <w:hideMark/>
          </w:tcPr>
          <w:p w14:paraId="033AE884" w14:textId="77777777" w:rsidR="004D0C0F" w:rsidRPr="00CA7363" w:rsidRDefault="004D0C0F" w:rsidP="00E44C88">
            <w:pPr>
              <w:rPr>
                <w:sz w:val="22"/>
                <w:szCs w:val="22"/>
              </w:rPr>
            </w:pPr>
            <w:r w:rsidRPr="00CA7363">
              <w:rPr>
                <w:sz w:val="22"/>
                <w:szCs w:val="22"/>
              </w:rPr>
              <w:t>3А</w:t>
            </w:r>
          </w:p>
        </w:tc>
      </w:tr>
      <w:tr w:rsidR="004D0C0F" w:rsidRPr="00CA7363" w14:paraId="625E2FDB" w14:textId="77777777" w:rsidTr="00CE7286">
        <w:tc>
          <w:tcPr>
            <w:tcW w:w="0" w:type="auto"/>
            <w:tcMar>
              <w:top w:w="150" w:type="dxa"/>
              <w:left w:w="0" w:type="dxa"/>
              <w:bottom w:w="150" w:type="dxa"/>
              <w:right w:w="240" w:type="dxa"/>
            </w:tcMar>
            <w:vAlign w:val="center"/>
            <w:hideMark/>
          </w:tcPr>
          <w:p w14:paraId="644D004F" w14:textId="77777777" w:rsidR="004D0C0F" w:rsidRPr="00CA7363" w:rsidRDefault="004D0C0F" w:rsidP="00E44C88">
            <w:pPr>
              <w:rPr>
                <w:sz w:val="22"/>
                <w:szCs w:val="22"/>
              </w:rPr>
            </w:pPr>
            <w:r w:rsidRPr="00CA7363">
              <w:rPr>
                <w:sz w:val="22"/>
                <w:szCs w:val="22"/>
              </w:rPr>
              <w:t>4.</w:t>
            </w:r>
          </w:p>
        </w:tc>
        <w:tc>
          <w:tcPr>
            <w:tcW w:w="6047" w:type="dxa"/>
            <w:tcMar>
              <w:top w:w="150" w:type="dxa"/>
              <w:left w:w="240" w:type="dxa"/>
              <w:bottom w:w="150" w:type="dxa"/>
              <w:right w:w="240" w:type="dxa"/>
            </w:tcMar>
            <w:vAlign w:val="center"/>
            <w:hideMark/>
          </w:tcPr>
          <w:p w14:paraId="7911C6A1" w14:textId="77777777" w:rsidR="004D0C0F" w:rsidRPr="00CA7363" w:rsidRDefault="004D0C0F" w:rsidP="00CE7286">
            <w:pPr>
              <w:jc w:val="both"/>
              <w:rPr>
                <w:sz w:val="22"/>
                <w:szCs w:val="22"/>
              </w:rPr>
            </w:pPr>
            <w:r w:rsidRPr="00CA7363">
              <w:rPr>
                <w:sz w:val="22"/>
                <w:szCs w:val="22"/>
              </w:rPr>
              <w:t>Обращается законный представитель совершеннолетнего недееспособного члена семьи участника</w:t>
            </w:r>
          </w:p>
        </w:tc>
        <w:tc>
          <w:tcPr>
            <w:tcW w:w="2844" w:type="dxa"/>
            <w:tcMar>
              <w:top w:w="150" w:type="dxa"/>
              <w:left w:w="240" w:type="dxa"/>
              <w:bottom w:w="150" w:type="dxa"/>
              <w:right w:w="0" w:type="dxa"/>
            </w:tcMar>
            <w:vAlign w:val="center"/>
            <w:hideMark/>
          </w:tcPr>
          <w:p w14:paraId="39FE0DA4" w14:textId="77777777" w:rsidR="004D0C0F" w:rsidRPr="00CA7363" w:rsidRDefault="004D0C0F" w:rsidP="00E44C88">
            <w:pPr>
              <w:rPr>
                <w:sz w:val="22"/>
                <w:szCs w:val="22"/>
              </w:rPr>
            </w:pPr>
            <w:r w:rsidRPr="00CA7363">
              <w:rPr>
                <w:sz w:val="22"/>
                <w:szCs w:val="22"/>
              </w:rPr>
              <w:t>4А</w:t>
            </w:r>
          </w:p>
        </w:tc>
      </w:tr>
    </w:tbl>
    <w:p w14:paraId="525ED83F" w14:textId="77777777" w:rsidR="004D0C0F" w:rsidRDefault="004D0C0F" w:rsidP="004D0C0F">
      <w:pPr>
        <w:shd w:val="clear" w:color="auto" w:fill="FFFFFF"/>
        <w:spacing w:before="480" w:after="480"/>
        <w:rPr>
          <w:color w:val="0F1115"/>
        </w:rPr>
      </w:pPr>
    </w:p>
    <w:p w14:paraId="1B9AD41D" w14:textId="77777777" w:rsidR="00CE7286" w:rsidRDefault="00CE7286" w:rsidP="004D0C0F">
      <w:pPr>
        <w:shd w:val="clear" w:color="auto" w:fill="FFFFFF"/>
        <w:spacing w:before="480" w:after="480"/>
        <w:rPr>
          <w:color w:val="0F1115"/>
        </w:rPr>
      </w:pPr>
    </w:p>
    <w:p w14:paraId="1DC80D3E" w14:textId="77777777" w:rsidR="00CA7363" w:rsidRDefault="00CA7363" w:rsidP="004D0C0F">
      <w:pPr>
        <w:shd w:val="clear" w:color="auto" w:fill="FFFFFF"/>
        <w:spacing w:before="480" w:after="480"/>
        <w:rPr>
          <w:color w:val="0F1115"/>
        </w:rPr>
      </w:pPr>
    </w:p>
    <w:p w14:paraId="1EB0B98D" w14:textId="77777777" w:rsidR="00CA7363" w:rsidRPr="00CA7363" w:rsidRDefault="00601889" w:rsidP="00CA7363">
      <w:pPr>
        <w:shd w:val="clear" w:color="auto" w:fill="FFFFFF"/>
        <w:spacing w:before="100" w:beforeAutospacing="1" w:after="100" w:afterAutospacing="1"/>
        <w:ind w:left="4536"/>
        <w:contextualSpacing/>
        <w:jc w:val="center"/>
        <w:outlineLvl w:val="2"/>
        <w:rPr>
          <w:color w:val="0F1115"/>
          <w:sz w:val="20"/>
          <w:szCs w:val="20"/>
        </w:rPr>
      </w:pPr>
      <w:r w:rsidRPr="00CA7363">
        <w:rPr>
          <w:bCs/>
          <w:color w:val="0F1115"/>
          <w:sz w:val="22"/>
          <w:szCs w:val="22"/>
        </w:rPr>
        <w:t>ПРИЛОЖЕНИЕ</w:t>
      </w:r>
      <w:r w:rsidR="004D0C0F" w:rsidRPr="00CA7363">
        <w:rPr>
          <w:bCs/>
          <w:color w:val="0F1115"/>
          <w:sz w:val="22"/>
          <w:szCs w:val="22"/>
        </w:rPr>
        <w:t xml:space="preserve"> № 3</w:t>
      </w:r>
      <w:r w:rsidR="004D0C0F" w:rsidRPr="00601889">
        <w:rPr>
          <w:color w:val="0F1115"/>
        </w:rPr>
        <w:br/>
      </w:r>
      <w:r w:rsidR="00CA7363" w:rsidRPr="00CA7363">
        <w:rPr>
          <w:color w:val="0F1115"/>
          <w:sz w:val="20"/>
          <w:szCs w:val="20"/>
        </w:rPr>
        <w:t xml:space="preserve">к Административному регламенту </w:t>
      </w:r>
      <w:r w:rsidR="00CA7363" w:rsidRPr="00CA7363">
        <w:rPr>
          <w:bCs/>
          <w:sz w:val="20"/>
          <w:szCs w:val="20"/>
        </w:rPr>
        <w:t xml:space="preserve">предоставления администрацией Тымовского муниципального округа Сахалинской области муниципальной услуги «Предоставление единовременной материальной помощи отдельным категориям граждан, в связи с гибелью (смертью) участника специальной военной операции в результате участия в специальной военной операции на территориях Донецкой Народной Республики, Луганской Народной Республики, Запорожской области, Херсонской области, Украины, выполнявшего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w:t>
      </w:r>
      <w:r w:rsidR="00CA7363" w:rsidRPr="00CA7363">
        <w:rPr>
          <w:sz w:val="20"/>
          <w:szCs w:val="20"/>
        </w:rPr>
        <w:t>операции»</w:t>
      </w:r>
      <w:r w:rsidR="00CA7363" w:rsidRPr="00CA7363">
        <w:rPr>
          <w:color w:val="0F1115"/>
          <w:sz w:val="20"/>
          <w:szCs w:val="20"/>
        </w:rPr>
        <w:t>,</w:t>
      </w:r>
    </w:p>
    <w:p w14:paraId="7CCB0845" w14:textId="77777777" w:rsidR="00CA7363" w:rsidRPr="00CA7363" w:rsidRDefault="00CA7363" w:rsidP="00CA7363">
      <w:pPr>
        <w:shd w:val="clear" w:color="auto" w:fill="FFFFFF"/>
        <w:spacing w:before="100" w:beforeAutospacing="1" w:after="100" w:afterAutospacing="1"/>
        <w:ind w:left="4536"/>
        <w:contextualSpacing/>
        <w:jc w:val="center"/>
        <w:rPr>
          <w:color w:val="0F1115"/>
          <w:sz w:val="20"/>
          <w:szCs w:val="20"/>
        </w:rPr>
      </w:pPr>
      <w:r w:rsidRPr="00CA7363">
        <w:rPr>
          <w:color w:val="0F1115"/>
          <w:sz w:val="20"/>
          <w:szCs w:val="20"/>
        </w:rPr>
        <w:t>утвержденному постановлением администрации Тымовского муниципального округа</w:t>
      </w:r>
    </w:p>
    <w:p w14:paraId="14094C29" w14:textId="77777777" w:rsidR="00CA7363" w:rsidRPr="00CA7363" w:rsidRDefault="00CA7363" w:rsidP="00CA7363">
      <w:pPr>
        <w:shd w:val="clear" w:color="auto" w:fill="FFFFFF"/>
        <w:spacing w:before="100" w:beforeAutospacing="1" w:after="100" w:afterAutospacing="1"/>
        <w:ind w:left="4536"/>
        <w:contextualSpacing/>
        <w:jc w:val="center"/>
        <w:rPr>
          <w:color w:val="0F1115"/>
          <w:sz w:val="20"/>
          <w:szCs w:val="20"/>
        </w:rPr>
      </w:pPr>
      <w:r w:rsidRPr="00CA7363">
        <w:rPr>
          <w:color w:val="0F1115"/>
          <w:sz w:val="20"/>
          <w:szCs w:val="20"/>
        </w:rPr>
        <w:t>Сахалинской области</w:t>
      </w:r>
    </w:p>
    <w:p w14:paraId="43BB7592" w14:textId="77777777" w:rsidR="004D0C0F" w:rsidRPr="001E0D57" w:rsidRDefault="00CA7363" w:rsidP="00CA7363">
      <w:pPr>
        <w:shd w:val="clear" w:color="auto" w:fill="FFFFFF"/>
        <w:ind w:left="4961"/>
        <w:jc w:val="center"/>
        <w:outlineLvl w:val="2"/>
        <w:rPr>
          <w:color w:val="0F1115"/>
        </w:rPr>
      </w:pPr>
      <w:r w:rsidRPr="00CA7363">
        <w:rPr>
          <w:color w:val="0F1115"/>
          <w:sz w:val="20"/>
          <w:szCs w:val="20"/>
        </w:rPr>
        <w:t>от 15.09.2026 № 117</w:t>
      </w:r>
    </w:p>
    <w:p w14:paraId="099A301E" w14:textId="77777777" w:rsidR="004D0C0F" w:rsidRPr="001E0D57" w:rsidRDefault="004D0C0F" w:rsidP="004D0C0F">
      <w:pPr>
        <w:shd w:val="clear" w:color="auto" w:fill="FFFFFF"/>
        <w:spacing w:before="240" w:after="240"/>
        <w:jc w:val="center"/>
        <w:rPr>
          <w:color w:val="0F1115"/>
        </w:rPr>
      </w:pPr>
      <w:r w:rsidRPr="001E0D57">
        <w:rPr>
          <w:b/>
          <w:bCs/>
          <w:color w:val="0F1115"/>
        </w:rPr>
        <w:t>ИСЧЕРПЫВАЮЩИЙ ПЕРЕЧЕНЬ ДОКУМЕНТОВ, НЕОБХОДИМЫХ В СООТВЕТСТВИИ С ЗАКОНОДАТЕЛЬНЫМИ И ИНЫМИ НОРМАТИВНЫМИ ПРАВОВЫМИ АКТАМИ ДЛЯ ПРЕДОСТАВЛЕНИЯ УСЛУГИ</w:t>
      </w:r>
    </w:p>
    <w:tbl>
      <w:tblPr>
        <w:tblpPr w:leftFromText="180" w:rightFromText="180" w:vertAnchor="text" w:tblpY="1"/>
        <w:tblOverlap w:val="never"/>
        <w:tblW w:w="9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40"/>
        <w:gridCol w:w="1966"/>
        <w:gridCol w:w="2504"/>
        <w:gridCol w:w="1789"/>
        <w:gridCol w:w="2362"/>
      </w:tblGrid>
      <w:tr w:rsidR="004D0C0F" w:rsidRPr="001E0D57" w14:paraId="58B4D90B" w14:textId="77777777" w:rsidTr="00CA7363">
        <w:trPr>
          <w:tblHeader/>
        </w:trPr>
        <w:tc>
          <w:tcPr>
            <w:tcW w:w="0" w:type="auto"/>
            <w:tcMar>
              <w:top w:w="150" w:type="dxa"/>
              <w:left w:w="0" w:type="dxa"/>
              <w:bottom w:w="150" w:type="dxa"/>
              <w:right w:w="240" w:type="dxa"/>
            </w:tcMar>
            <w:vAlign w:val="center"/>
            <w:hideMark/>
          </w:tcPr>
          <w:p w14:paraId="7B34ACB6" w14:textId="77777777" w:rsidR="004D0C0F" w:rsidRPr="001E0D57" w:rsidRDefault="004D0C0F" w:rsidP="00601889">
            <w:pPr>
              <w:jc w:val="center"/>
              <w:rPr>
                <w:sz w:val="20"/>
                <w:szCs w:val="20"/>
              </w:rPr>
            </w:pPr>
            <w:r w:rsidRPr="001E0D57">
              <w:rPr>
                <w:sz w:val="20"/>
                <w:szCs w:val="20"/>
              </w:rPr>
              <w:t>№</w:t>
            </w:r>
          </w:p>
        </w:tc>
        <w:tc>
          <w:tcPr>
            <w:tcW w:w="1975" w:type="dxa"/>
            <w:tcMar>
              <w:top w:w="150" w:type="dxa"/>
              <w:left w:w="240" w:type="dxa"/>
              <w:bottom w:w="150" w:type="dxa"/>
              <w:right w:w="240" w:type="dxa"/>
            </w:tcMar>
            <w:vAlign w:val="center"/>
            <w:hideMark/>
          </w:tcPr>
          <w:p w14:paraId="2ED2BCB4" w14:textId="77777777" w:rsidR="004D0C0F" w:rsidRPr="001E0D57" w:rsidRDefault="004D0C0F" w:rsidP="00601889">
            <w:pPr>
              <w:jc w:val="center"/>
              <w:rPr>
                <w:sz w:val="20"/>
                <w:szCs w:val="20"/>
              </w:rPr>
            </w:pPr>
            <w:r w:rsidRPr="001E0D57">
              <w:rPr>
                <w:sz w:val="20"/>
                <w:szCs w:val="20"/>
              </w:rPr>
              <w:t>Идентификаторы категорий (признаков) заявителей</w:t>
            </w:r>
          </w:p>
        </w:tc>
        <w:tc>
          <w:tcPr>
            <w:tcW w:w="2738" w:type="dxa"/>
            <w:tcMar>
              <w:top w:w="150" w:type="dxa"/>
              <w:left w:w="240" w:type="dxa"/>
              <w:bottom w:w="150" w:type="dxa"/>
              <w:right w:w="240" w:type="dxa"/>
            </w:tcMar>
            <w:vAlign w:val="center"/>
            <w:hideMark/>
          </w:tcPr>
          <w:p w14:paraId="659DFF29" w14:textId="77777777" w:rsidR="004D0C0F" w:rsidRPr="001E0D57" w:rsidRDefault="004D0C0F" w:rsidP="00601889">
            <w:pPr>
              <w:jc w:val="center"/>
              <w:rPr>
                <w:sz w:val="20"/>
                <w:szCs w:val="20"/>
              </w:rPr>
            </w:pPr>
            <w:r w:rsidRPr="001E0D57">
              <w:rPr>
                <w:sz w:val="20"/>
                <w:szCs w:val="20"/>
              </w:rPr>
              <w:t>Перечень необходимых для предоставления Услуги документов</w:t>
            </w:r>
          </w:p>
        </w:tc>
        <w:tc>
          <w:tcPr>
            <w:tcW w:w="1363" w:type="dxa"/>
            <w:tcMar>
              <w:top w:w="150" w:type="dxa"/>
              <w:left w:w="240" w:type="dxa"/>
              <w:bottom w:w="150" w:type="dxa"/>
              <w:right w:w="240" w:type="dxa"/>
            </w:tcMar>
            <w:vAlign w:val="center"/>
            <w:hideMark/>
          </w:tcPr>
          <w:p w14:paraId="7952A374" w14:textId="77777777" w:rsidR="004D0C0F" w:rsidRPr="001E0D57" w:rsidRDefault="004D0C0F" w:rsidP="00601889">
            <w:pPr>
              <w:jc w:val="center"/>
              <w:rPr>
                <w:sz w:val="20"/>
                <w:szCs w:val="20"/>
              </w:rPr>
            </w:pPr>
            <w:r w:rsidRPr="001E0D57">
              <w:rPr>
                <w:sz w:val="20"/>
                <w:szCs w:val="20"/>
              </w:rPr>
              <w:t>Способы подачи документов, требования к представлению документов</w:t>
            </w:r>
          </w:p>
        </w:tc>
        <w:tc>
          <w:tcPr>
            <w:tcW w:w="2545" w:type="dxa"/>
            <w:tcMar>
              <w:top w:w="150" w:type="dxa"/>
              <w:left w:w="240" w:type="dxa"/>
              <w:bottom w:w="150" w:type="dxa"/>
              <w:right w:w="240" w:type="dxa"/>
            </w:tcMar>
            <w:vAlign w:val="center"/>
            <w:hideMark/>
          </w:tcPr>
          <w:p w14:paraId="725597FE" w14:textId="77777777" w:rsidR="004D0C0F" w:rsidRPr="001E0D57" w:rsidRDefault="004D0C0F" w:rsidP="00601889">
            <w:pPr>
              <w:jc w:val="center"/>
              <w:rPr>
                <w:sz w:val="20"/>
                <w:szCs w:val="20"/>
              </w:rPr>
            </w:pPr>
            <w:r w:rsidRPr="001E0D57">
              <w:rPr>
                <w:sz w:val="20"/>
                <w:szCs w:val="20"/>
              </w:rPr>
              <w:t>Иные требования</w:t>
            </w:r>
          </w:p>
        </w:tc>
      </w:tr>
      <w:tr w:rsidR="004D0C0F" w:rsidRPr="001E0D57" w14:paraId="2819A06F" w14:textId="77777777" w:rsidTr="00601889">
        <w:tc>
          <w:tcPr>
            <w:tcW w:w="9061" w:type="dxa"/>
            <w:gridSpan w:val="5"/>
            <w:tcMar>
              <w:top w:w="150" w:type="dxa"/>
              <w:left w:w="0" w:type="dxa"/>
              <w:bottom w:w="150" w:type="dxa"/>
              <w:right w:w="240" w:type="dxa"/>
            </w:tcMar>
            <w:vAlign w:val="center"/>
            <w:hideMark/>
          </w:tcPr>
          <w:p w14:paraId="2CF758E2" w14:textId="77777777" w:rsidR="004D0C0F" w:rsidRPr="001E0D57" w:rsidRDefault="004D0C0F" w:rsidP="00CE7286">
            <w:pPr>
              <w:ind w:left="142"/>
              <w:jc w:val="both"/>
              <w:rPr>
                <w:sz w:val="20"/>
                <w:szCs w:val="20"/>
              </w:rPr>
            </w:pPr>
            <w:r w:rsidRPr="001E0D57">
              <w:rPr>
                <w:b/>
                <w:bCs/>
                <w:sz w:val="20"/>
                <w:szCs w:val="20"/>
              </w:rPr>
              <w:t>Документы, необходимые в соответствии с законодательными нормативными правовыми актами Сахалинской области и иными нормативными правовыми актами Российской Федерации для предоставления Услуги, самостоятельно предоставляемые заявителем (представителем заявителя)</w:t>
            </w:r>
          </w:p>
        </w:tc>
      </w:tr>
      <w:tr w:rsidR="004D0C0F" w:rsidRPr="001E0D57" w14:paraId="6A4F4736" w14:textId="77777777" w:rsidTr="00CE7286">
        <w:tc>
          <w:tcPr>
            <w:tcW w:w="0" w:type="auto"/>
            <w:tcMar>
              <w:top w:w="150" w:type="dxa"/>
              <w:left w:w="0" w:type="dxa"/>
              <w:bottom w:w="150" w:type="dxa"/>
              <w:right w:w="240" w:type="dxa"/>
            </w:tcMar>
            <w:vAlign w:val="center"/>
            <w:hideMark/>
          </w:tcPr>
          <w:p w14:paraId="7A2C7CFD" w14:textId="77777777" w:rsidR="004D0C0F" w:rsidRPr="001E0D57" w:rsidRDefault="004D0C0F" w:rsidP="00E44C88">
            <w:pPr>
              <w:rPr>
                <w:sz w:val="20"/>
                <w:szCs w:val="20"/>
              </w:rPr>
            </w:pPr>
            <w:r w:rsidRPr="001E0D57">
              <w:rPr>
                <w:sz w:val="20"/>
                <w:szCs w:val="20"/>
              </w:rPr>
              <w:t>1</w:t>
            </w:r>
          </w:p>
        </w:tc>
        <w:tc>
          <w:tcPr>
            <w:tcW w:w="1975" w:type="dxa"/>
            <w:tcMar>
              <w:top w:w="150" w:type="dxa"/>
              <w:left w:w="240" w:type="dxa"/>
              <w:bottom w:w="150" w:type="dxa"/>
              <w:right w:w="240" w:type="dxa"/>
            </w:tcMar>
            <w:vAlign w:val="center"/>
            <w:hideMark/>
          </w:tcPr>
          <w:p w14:paraId="17C3FEBB" w14:textId="77777777" w:rsidR="004D0C0F" w:rsidRPr="001E0D57" w:rsidRDefault="004D0C0F" w:rsidP="00E44C88">
            <w:pPr>
              <w:rPr>
                <w:sz w:val="20"/>
                <w:szCs w:val="20"/>
              </w:rPr>
            </w:pPr>
            <w:r w:rsidRPr="001E0D57">
              <w:rPr>
                <w:sz w:val="20"/>
                <w:szCs w:val="20"/>
              </w:rPr>
              <w:t>1А – 4А</w:t>
            </w:r>
          </w:p>
        </w:tc>
        <w:tc>
          <w:tcPr>
            <w:tcW w:w="2738" w:type="dxa"/>
            <w:tcMar>
              <w:top w:w="150" w:type="dxa"/>
              <w:left w:w="240" w:type="dxa"/>
              <w:bottom w:w="150" w:type="dxa"/>
              <w:right w:w="240" w:type="dxa"/>
            </w:tcMar>
            <w:vAlign w:val="center"/>
            <w:hideMark/>
          </w:tcPr>
          <w:p w14:paraId="5510197C" w14:textId="77777777" w:rsidR="004D0C0F" w:rsidRPr="001E0D57" w:rsidRDefault="004D0C0F" w:rsidP="00E44C88">
            <w:pPr>
              <w:rPr>
                <w:sz w:val="20"/>
                <w:szCs w:val="20"/>
              </w:rPr>
            </w:pPr>
            <w:r w:rsidRPr="001E0D57">
              <w:rPr>
                <w:sz w:val="20"/>
                <w:szCs w:val="20"/>
              </w:rPr>
              <w:t>Заявление о предоставлении единовременной материальной помощи</w:t>
            </w:r>
          </w:p>
        </w:tc>
        <w:tc>
          <w:tcPr>
            <w:tcW w:w="1363" w:type="dxa"/>
            <w:tcMar>
              <w:top w:w="150" w:type="dxa"/>
              <w:left w:w="240" w:type="dxa"/>
              <w:bottom w:w="150" w:type="dxa"/>
              <w:right w:w="240" w:type="dxa"/>
            </w:tcMar>
            <w:vAlign w:val="center"/>
            <w:hideMark/>
          </w:tcPr>
          <w:p w14:paraId="65AE83CF" w14:textId="77777777" w:rsidR="004D0C0F" w:rsidRPr="001E0D57" w:rsidRDefault="004D0C0F" w:rsidP="00E44C88">
            <w:pPr>
              <w:rPr>
                <w:sz w:val="20"/>
                <w:szCs w:val="20"/>
              </w:rPr>
            </w:pPr>
            <w:r w:rsidRPr="001E0D57">
              <w:rPr>
                <w:sz w:val="20"/>
                <w:szCs w:val="20"/>
              </w:rPr>
              <w:t>О =&gt; ОМВ, МФЦ, ПО</w:t>
            </w:r>
          </w:p>
        </w:tc>
        <w:tc>
          <w:tcPr>
            <w:tcW w:w="2545" w:type="dxa"/>
            <w:tcMar>
              <w:top w:w="150" w:type="dxa"/>
              <w:left w:w="240" w:type="dxa"/>
              <w:bottom w:w="150" w:type="dxa"/>
              <w:right w:w="0" w:type="dxa"/>
            </w:tcMar>
            <w:vAlign w:val="center"/>
            <w:hideMark/>
          </w:tcPr>
          <w:p w14:paraId="73038D43" w14:textId="77777777" w:rsidR="004D0C0F" w:rsidRPr="001E0D57" w:rsidRDefault="004D0C0F" w:rsidP="00E44C88">
            <w:pPr>
              <w:rPr>
                <w:sz w:val="20"/>
                <w:szCs w:val="20"/>
              </w:rPr>
            </w:pPr>
            <w:r w:rsidRPr="001E0D57">
              <w:rPr>
                <w:sz w:val="20"/>
                <w:szCs w:val="20"/>
              </w:rPr>
              <w:t>Во всех случаях</w:t>
            </w:r>
          </w:p>
        </w:tc>
      </w:tr>
      <w:tr w:rsidR="004D0C0F" w:rsidRPr="001E0D57" w14:paraId="7C0A64C6" w14:textId="77777777" w:rsidTr="00CE7286">
        <w:tc>
          <w:tcPr>
            <w:tcW w:w="0" w:type="auto"/>
            <w:tcMar>
              <w:top w:w="150" w:type="dxa"/>
              <w:left w:w="0" w:type="dxa"/>
              <w:bottom w:w="150" w:type="dxa"/>
              <w:right w:w="240" w:type="dxa"/>
            </w:tcMar>
            <w:vAlign w:val="center"/>
            <w:hideMark/>
          </w:tcPr>
          <w:p w14:paraId="7E6BD6D4" w14:textId="77777777" w:rsidR="004D0C0F" w:rsidRPr="001E0D57" w:rsidRDefault="004D0C0F" w:rsidP="00E44C88">
            <w:pPr>
              <w:rPr>
                <w:sz w:val="20"/>
                <w:szCs w:val="20"/>
              </w:rPr>
            </w:pPr>
            <w:r w:rsidRPr="001E0D57">
              <w:rPr>
                <w:sz w:val="20"/>
                <w:szCs w:val="20"/>
              </w:rPr>
              <w:t>2</w:t>
            </w:r>
          </w:p>
        </w:tc>
        <w:tc>
          <w:tcPr>
            <w:tcW w:w="1975" w:type="dxa"/>
            <w:tcMar>
              <w:top w:w="150" w:type="dxa"/>
              <w:left w:w="240" w:type="dxa"/>
              <w:bottom w:w="150" w:type="dxa"/>
              <w:right w:w="240" w:type="dxa"/>
            </w:tcMar>
            <w:vAlign w:val="center"/>
            <w:hideMark/>
          </w:tcPr>
          <w:p w14:paraId="0A1D78A8" w14:textId="77777777" w:rsidR="004D0C0F" w:rsidRPr="001E0D57" w:rsidRDefault="004D0C0F" w:rsidP="00E44C88">
            <w:pPr>
              <w:rPr>
                <w:sz w:val="20"/>
                <w:szCs w:val="20"/>
              </w:rPr>
            </w:pPr>
            <w:r w:rsidRPr="001E0D57">
              <w:rPr>
                <w:sz w:val="20"/>
                <w:szCs w:val="20"/>
              </w:rPr>
              <w:t>1А - 4А</w:t>
            </w:r>
          </w:p>
        </w:tc>
        <w:tc>
          <w:tcPr>
            <w:tcW w:w="2738" w:type="dxa"/>
            <w:tcMar>
              <w:top w:w="150" w:type="dxa"/>
              <w:left w:w="240" w:type="dxa"/>
              <w:bottom w:w="150" w:type="dxa"/>
              <w:right w:w="240" w:type="dxa"/>
            </w:tcMar>
            <w:vAlign w:val="center"/>
            <w:hideMark/>
          </w:tcPr>
          <w:p w14:paraId="27AA7F67" w14:textId="77777777" w:rsidR="004D0C0F" w:rsidRPr="001E0D57" w:rsidRDefault="004D0C0F" w:rsidP="00601889">
            <w:pPr>
              <w:jc w:val="both"/>
              <w:rPr>
                <w:sz w:val="20"/>
                <w:szCs w:val="20"/>
              </w:rPr>
            </w:pPr>
            <w:r w:rsidRPr="001E0D57">
              <w:rPr>
                <w:sz w:val="20"/>
                <w:szCs w:val="20"/>
              </w:rPr>
              <w:t>Справка от командования воинской части, войск национальной гвардии Российской Федерации, военного комиссариата, органов федеральной службы безопасности, органов пограничной службы федеральной службы безопасности, органов Следственного комитета Российской Федерации, подтверждающие гибель (смерть) участника специальной военной операции в результате участия в специальной военной операции на территориях Донецкой Народной Республики, Луганской Народной Республики, Запорожской области, Херсонской области, Украины, выполнения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исполнения обязанности по выполнению указанных задач, с указанием даты гибели (смерти)</w:t>
            </w:r>
          </w:p>
        </w:tc>
        <w:tc>
          <w:tcPr>
            <w:tcW w:w="1363" w:type="dxa"/>
            <w:tcMar>
              <w:top w:w="150" w:type="dxa"/>
              <w:left w:w="240" w:type="dxa"/>
              <w:bottom w:w="150" w:type="dxa"/>
              <w:right w:w="240" w:type="dxa"/>
            </w:tcMar>
            <w:vAlign w:val="center"/>
            <w:hideMark/>
          </w:tcPr>
          <w:p w14:paraId="52E65900" w14:textId="77777777" w:rsidR="004D0C0F" w:rsidRPr="001E0D57" w:rsidRDefault="004D0C0F" w:rsidP="00E44C88">
            <w:pPr>
              <w:rPr>
                <w:sz w:val="20"/>
                <w:szCs w:val="20"/>
              </w:rPr>
            </w:pPr>
            <w:r w:rsidRPr="001E0D57">
              <w:rPr>
                <w:sz w:val="20"/>
                <w:szCs w:val="20"/>
              </w:rPr>
              <w:t>О =&gt; ОМВ, МФЦ</w:t>
            </w:r>
            <w:r w:rsidRPr="001E0D57">
              <w:rPr>
                <w:sz w:val="20"/>
                <w:szCs w:val="20"/>
              </w:rPr>
              <w:br/>
              <w:t>К =&gt; ОМВ, МФЦ, ПО</w:t>
            </w:r>
          </w:p>
        </w:tc>
        <w:tc>
          <w:tcPr>
            <w:tcW w:w="2545" w:type="dxa"/>
            <w:tcMar>
              <w:top w:w="150" w:type="dxa"/>
              <w:left w:w="240" w:type="dxa"/>
              <w:bottom w:w="150" w:type="dxa"/>
              <w:right w:w="0" w:type="dxa"/>
            </w:tcMar>
            <w:vAlign w:val="center"/>
            <w:hideMark/>
          </w:tcPr>
          <w:p w14:paraId="69F132E2" w14:textId="77777777" w:rsidR="004D0C0F" w:rsidRDefault="004D0C0F" w:rsidP="00601889">
            <w:pPr>
              <w:ind w:left="-58" w:right="130"/>
              <w:jc w:val="both"/>
              <w:rPr>
                <w:sz w:val="20"/>
                <w:szCs w:val="20"/>
              </w:rPr>
            </w:pPr>
            <w:r w:rsidRPr="001E0D57">
              <w:rPr>
                <w:sz w:val="20"/>
                <w:szCs w:val="20"/>
              </w:rPr>
              <w:t>В случае прохождения погибшим (умершим) военной службы по контракту в войсковых частях Министерства обороны, в войсках национальной гвардии Российской Федерации, в органах федеральной службы безопасности, в органах Следственного комитета Российской Федерации</w:t>
            </w:r>
          </w:p>
          <w:p w14:paraId="6539F8CB" w14:textId="77777777" w:rsidR="00CE7286" w:rsidRPr="001E0D57" w:rsidRDefault="00CE7286" w:rsidP="00601889">
            <w:pPr>
              <w:ind w:left="-58" w:right="130"/>
              <w:jc w:val="both"/>
              <w:rPr>
                <w:sz w:val="20"/>
                <w:szCs w:val="20"/>
              </w:rPr>
            </w:pPr>
          </w:p>
        </w:tc>
      </w:tr>
      <w:tr w:rsidR="004D0C0F" w:rsidRPr="001E0D57" w14:paraId="6D649D63" w14:textId="77777777" w:rsidTr="00CE7286">
        <w:tc>
          <w:tcPr>
            <w:tcW w:w="0" w:type="auto"/>
            <w:tcMar>
              <w:top w:w="150" w:type="dxa"/>
              <w:left w:w="0" w:type="dxa"/>
              <w:bottom w:w="150" w:type="dxa"/>
              <w:right w:w="240" w:type="dxa"/>
            </w:tcMar>
            <w:vAlign w:val="center"/>
            <w:hideMark/>
          </w:tcPr>
          <w:p w14:paraId="35C908C0" w14:textId="77777777" w:rsidR="004D0C0F" w:rsidRPr="001E0D57" w:rsidRDefault="004D0C0F" w:rsidP="00E44C88">
            <w:pPr>
              <w:rPr>
                <w:sz w:val="20"/>
                <w:szCs w:val="20"/>
              </w:rPr>
            </w:pPr>
            <w:r w:rsidRPr="001E0D57">
              <w:rPr>
                <w:sz w:val="20"/>
                <w:szCs w:val="20"/>
              </w:rPr>
              <w:t>3</w:t>
            </w:r>
          </w:p>
        </w:tc>
        <w:tc>
          <w:tcPr>
            <w:tcW w:w="1975" w:type="dxa"/>
            <w:tcMar>
              <w:top w:w="150" w:type="dxa"/>
              <w:left w:w="240" w:type="dxa"/>
              <w:bottom w:w="150" w:type="dxa"/>
              <w:right w:w="240" w:type="dxa"/>
            </w:tcMar>
            <w:vAlign w:val="center"/>
            <w:hideMark/>
          </w:tcPr>
          <w:p w14:paraId="7C617B4C" w14:textId="77777777" w:rsidR="004D0C0F" w:rsidRPr="001E0D57" w:rsidRDefault="004D0C0F" w:rsidP="00E44C88">
            <w:pPr>
              <w:rPr>
                <w:sz w:val="20"/>
                <w:szCs w:val="20"/>
              </w:rPr>
            </w:pPr>
            <w:r w:rsidRPr="001E0D57">
              <w:rPr>
                <w:sz w:val="20"/>
                <w:szCs w:val="20"/>
              </w:rPr>
              <w:t>1А - 4А</w:t>
            </w:r>
          </w:p>
        </w:tc>
        <w:tc>
          <w:tcPr>
            <w:tcW w:w="2738" w:type="dxa"/>
            <w:tcMar>
              <w:top w:w="150" w:type="dxa"/>
              <w:left w:w="240" w:type="dxa"/>
              <w:bottom w:w="150" w:type="dxa"/>
              <w:right w:w="240" w:type="dxa"/>
            </w:tcMar>
            <w:vAlign w:val="center"/>
            <w:hideMark/>
          </w:tcPr>
          <w:p w14:paraId="42C412BD" w14:textId="77777777" w:rsidR="004D0C0F" w:rsidRPr="001E0D57" w:rsidRDefault="004D0C0F" w:rsidP="00601889">
            <w:pPr>
              <w:jc w:val="both"/>
              <w:rPr>
                <w:sz w:val="20"/>
                <w:szCs w:val="20"/>
              </w:rPr>
            </w:pPr>
            <w:r w:rsidRPr="001E0D57">
              <w:rPr>
                <w:sz w:val="20"/>
                <w:szCs w:val="20"/>
              </w:rPr>
              <w:t>Справка от Министерства обороны Российской Федерации, подтверждающая пребывание погибшего (умершего) участника СВО в составе добровольческого формирования, предусмотренного Федеральным законом от 31.05.1996 № 61-ФЗ «Об обороне», содействующего выполнению задач, возложенных на Вооруженные Силы Российской Федерации (войска национальной гвардии Российской Федерации), с указанием даты гибели (смерти)</w:t>
            </w:r>
          </w:p>
        </w:tc>
        <w:tc>
          <w:tcPr>
            <w:tcW w:w="1363" w:type="dxa"/>
            <w:tcMar>
              <w:top w:w="150" w:type="dxa"/>
              <w:left w:w="240" w:type="dxa"/>
              <w:bottom w:w="150" w:type="dxa"/>
              <w:right w:w="240" w:type="dxa"/>
            </w:tcMar>
            <w:vAlign w:val="center"/>
            <w:hideMark/>
          </w:tcPr>
          <w:p w14:paraId="770FA783" w14:textId="77777777" w:rsidR="004D0C0F" w:rsidRPr="001E0D57" w:rsidRDefault="004D0C0F" w:rsidP="00E44C88">
            <w:pPr>
              <w:rPr>
                <w:sz w:val="20"/>
                <w:szCs w:val="20"/>
              </w:rPr>
            </w:pPr>
            <w:r w:rsidRPr="001E0D57">
              <w:rPr>
                <w:sz w:val="20"/>
                <w:szCs w:val="20"/>
              </w:rPr>
              <w:t>О =&gt; ОМВ, МФЦ</w:t>
            </w:r>
            <w:r w:rsidRPr="001E0D57">
              <w:rPr>
                <w:sz w:val="20"/>
                <w:szCs w:val="20"/>
              </w:rPr>
              <w:br/>
              <w:t>К =&gt; ОМВ, МФЦ, ПО</w:t>
            </w:r>
          </w:p>
        </w:tc>
        <w:tc>
          <w:tcPr>
            <w:tcW w:w="2545" w:type="dxa"/>
            <w:tcMar>
              <w:top w:w="150" w:type="dxa"/>
              <w:left w:w="240" w:type="dxa"/>
              <w:bottom w:w="150" w:type="dxa"/>
              <w:right w:w="0" w:type="dxa"/>
            </w:tcMar>
            <w:vAlign w:val="center"/>
            <w:hideMark/>
          </w:tcPr>
          <w:p w14:paraId="2E9A380A" w14:textId="77777777" w:rsidR="004D0C0F" w:rsidRPr="001E0D57" w:rsidRDefault="004D0C0F" w:rsidP="00CE7286">
            <w:pPr>
              <w:ind w:right="130"/>
              <w:jc w:val="both"/>
              <w:rPr>
                <w:sz w:val="20"/>
                <w:szCs w:val="20"/>
              </w:rPr>
            </w:pPr>
            <w:r w:rsidRPr="001E0D57">
              <w:rPr>
                <w:sz w:val="20"/>
                <w:szCs w:val="20"/>
              </w:rPr>
              <w:t>В случае пребывания погибшего (умершего) участника СВО в добровольческом формировании, предусмотренном Федеральным законом от 31.05.1996 № 61-ФЗ «Об обороне»</w:t>
            </w:r>
          </w:p>
        </w:tc>
      </w:tr>
      <w:tr w:rsidR="004D0C0F" w:rsidRPr="001E0D57" w14:paraId="7E403267" w14:textId="77777777" w:rsidTr="00CE7286">
        <w:tc>
          <w:tcPr>
            <w:tcW w:w="0" w:type="auto"/>
            <w:tcMar>
              <w:top w:w="150" w:type="dxa"/>
              <w:left w:w="0" w:type="dxa"/>
              <w:bottom w:w="150" w:type="dxa"/>
              <w:right w:w="240" w:type="dxa"/>
            </w:tcMar>
            <w:vAlign w:val="center"/>
            <w:hideMark/>
          </w:tcPr>
          <w:p w14:paraId="47F6E34A" w14:textId="77777777" w:rsidR="004D0C0F" w:rsidRPr="001E0D57" w:rsidRDefault="004D0C0F" w:rsidP="00E44C88">
            <w:pPr>
              <w:rPr>
                <w:sz w:val="20"/>
                <w:szCs w:val="20"/>
              </w:rPr>
            </w:pPr>
            <w:r w:rsidRPr="001E0D57">
              <w:rPr>
                <w:sz w:val="20"/>
                <w:szCs w:val="20"/>
              </w:rPr>
              <w:t>4</w:t>
            </w:r>
          </w:p>
        </w:tc>
        <w:tc>
          <w:tcPr>
            <w:tcW w:w="1975" w:type="dxa"/>
            <w:tcMar>
              <w:top w:w="150" w:type="dxa"/>
              <w:left w:w="240" w:type="dxa"/>
              <w:bottom w:w="150" w:type="dxa"/>
              <w:right w:w="240" w:type="dxa"/>
            </w:tcMar>
            <w:vAlign w:val="center"/>
            <w:hideMark/>
          </w:tcPr>
          <w:p w14:paraId="657A5F54" w14:textId="77777777" w:rsidR="004D0C0F" w:rsidRPr="001E0D57" w:rsidRDefault="004D0C0F" w:rsidP="00E44C88">
            <w:pPr>
              <w:rPr>
                <w:sz w:val="20"/>
                <w:szCs w:val="20"/>
              </w:rPr>
            </w:pPr>
            <w:r w:rsidRPr="001E0D57">
              <w:rPr>
                <w:sz w:val="20"/>
                <w:szCs w:val="20"/>
              </w:rPr>
              <w:t>1А - 4А</w:t>
            </w:r>
          </w:p>
        </w:tc>
        <w:tc>
          <w:tcPr>
            <w:tcW w:w="2738" w:type="dxa"/>
            <w:tcMar>
              <w:top w:w="150" w:type="dxa"/>
              <w:left w:w="240" w:type="dxa"/>
              <w:bottom w:w="150" w:type="dxa"/>
              <w:right w:w="240" w:type="dxa"/>
            </w:tcMar>
            <w:vAlign w:val="center"/>
            <w:hideMark/>
          </w:tcPr>
          <w:p w14:paraId="22A8045E" w14:textId="77777777" w:rsidR="004D0C0F" w:rsidRPr="001E0D57" w:rsidRDefault="004D0C0F" w:rsidP="00601889">
            <w:pPr>
              <w:jc w:val="both"/>
              <w:rPr>
                <w:sz w:val="20"/>
                <w:szCs w:val="20"/>
              </w:rPr>
            </w:pPr>
            <w:r w:rsidRPr="001E0D57">
              <w:rPr>
                <w:sz w:val="20"/>
                <w:szCs w:val="20"/>
              </w:rPr>
              <w:t>Сведения о реквизитах банковского счета, открытого в российской кредитной организации на имя заявителя (должны содержать следующие сведения: наименование организации, в которую должны быть перечислены денежные средства, банковский идентификационный код (БИК), идентификационный номер налогоплательщика (ИНН) и код причины постановки на учет (КПП), присвоенные при постановке на учет в налоговом органе по месту нахождения организации, номер счета заявителя). В случае если банковский счет предусматривает осуществление операций с использованием платежной карты «МИР», предоставляются сведения о номере платежной карты «МИР»</w:t>
            </w:r>
          </w:p>
        </w:tc>
        <w:tc>
          <w:tcPr>
            <w:tcW w:w="1363" w:type="dxa"/>
            <w:tcMar>
              <w:top w:w="150" w:type="dxa"/>
              <w:left w:w="240" w:type="dxa"/>
              <w:bottom w:w="150" w:type="dxa"/>
              <w:right w:w="240" w:type="dxa"/>
            </w:tcMar>
            <w:vAlign w:val="center"/>
            <w:hideMark/>
          </w:tcPr>
          <w:p w14:paraId="22BC3E60" w14:textId="77777777" w:rsidR="004D0C0F" w:rsidRPr="001E0D57" w:rsidRDefault="004D0C0F" w:rsidP="00E44C88">
            <w:pPr>
              <w:rPr>
                <w:sz w:val="20"/>
                <w:szCs w:val="20"/>
              </w:rPr>
            </w:pPr>
            <w:r w:rsidRPr="001E0D57">
              <w:rPr>
                <w:sz w:val="20"/>
                <w:szCs w:val="20"/>
              </w:rPr>
              <w:t>О =&gt; ОМВ, МФЦ</w:t>
            </w:r>
            <w:r w:rsidRPr="001E0D57">
              <w:rPr>
                <w:sz w:val="20"/>
                <w:szCs w:val="20"/>
              </w:rPr>
              <w:br/>
              <w:t>К =&gt; ОМВ, МФЦ, ПО</w:t>
            </w:r>
          </w:p>
        </w:tc>
        <w:tc>
          <w:tcPr>
            <w:tcW w:w="2545" w:type="dxa"/>
            <w:tcMar>
              <w:top w:w="150" w:type="dxa"/>
              <w:left w:w="240" w:type="dxa"/>
              <w:bottom w:w="150" w:type="dxa"/>
              <w:right w:w="0" w:type="dxa"/>
            </w:tcMar>
            <w:vAlign w:val="center"/>
            <w:hideMark/>
          </w:tcPr>
          <w:p w14:paraId="2AB1B381" w14:textId="77777777" w:rsidR="004D0C0F" w:rsidRPr="001E0D57" w:rsidRDefault="004D0C0F" w:rsidP="00601889">
            <w:pPr>
              <w:jc w:val="both"/>
              <w:rPr>
                <w:sz w:val="20"/>
                <w:szCs w:val="20"/>
              </w:rPr>
            </w:pPr>
            <w:r w:rsidRPr="001E0D57">
              <w:rPr>
                <w:sz w:val="20"/>
                <w:szCs w:val="20"/>
              </w:rPr>
              <w:t>Во всех случаях</w:t>
            </w:r>
          </w:p>
        </w:tc>
      </w:tr>
      <w:tr w:rsidR="004D0C0F" w:rsidRPr="001E0D57" w14:paraId="5981E8DC" w14:textId="77777777" w:rsidTr="00CE7286">
        <w:tc>
          <w:tcPr>
            <w:tcW w:w="0" w:type="auto"/>
            <w:tcMar>
              <w:top w:w="150" w:type="dxa"/>
              <w:left w:w="0" w:type="dxa"/>
              <w:bottom w:w="150" w:type="dxa"/>
              <w:right w:w="240" w:type="dxa"/>
            </w:tcMar>
            <w:vAlign w:val="center"/>
            <w:hideMark/>
          </w:tcPr>
          <w:p w14:paraId="7FDA91C0" w14:textId="77777777" w:rsidR="004D0C0F" w:rsidRPr="001E0D57" w:rsidRDefault="004D0C0F" w:rsidP="00E44C88">
            <w:pPr>
              <w:rPr>
                <w:sz w:val="20"/>
                <w:szCs w:val="20"/>
              </w:rPr>
            </w:pPr>
            <w:r w:rsidRPr="001E0D57">
              <w:rPr>
                <w:sz w:val="20"/>
                <w:szCs w:val="20"/>
              </w:rPr>
              <w:t>5</w:t>
            </w:r>
          </w:p>
        </w:tc>
        <w:tc>
          <w:tcPr>
            <w:tcW w:w="1975" w:type="dxa"/>
            <w:tcMar>
              <w:top w:w="150" w:type="dxa"/>
              <w:left w:w="240" w:type="dxa"/>
              <w:bottom w:w="150" w:type="dxa"/>
              <w:right w:w="240" w:type="dxa"/>
            </w:tcMar>
            <w:vAlign w:val="center"/>
            <w:hideMark/>
          </w:tcPr>
          <w:p w14:paraId="7F166829" w14:textId="77777777" w:rsidR="004D0C0F" w:rsidRPr="001E0D57" w:rsidRDefault="004D0C0F" w:rsidP="00E44C88">
            <w:pPr>
              <w:rPr>
                <w:sz w:val="20"/>
                <w:szCs w:val="20"/>
              </w:rPr>
            </w:pPr>
            <w:r w:rsidRPr="001E0D57">
              <w:rPr>
                <w:sz w:val="20"/>
                <w:szCs w:val="20"/>
              </w:rPr>
              <w:t>2А</w:t>
            </w:r>
          </w:p>
        </w:tc>
        <w:tc>
          <w:tcPr>
            <w:tcW w:w="2738" w:type="dxa"/>
            <w:tcMar>
              <w:top w:w="150" w:type="dxa"/>
              <w:left w:w="240" w:type="dxa"/>
              <w:bottom w:w="150" w:type="dxa"/>
              <w:right w:w="240" w:type="dxa"/>
            </w:tcMar>
            <w:vAlign w:val="center"/>
            <w:hideMark/>
          </w:tcPr>
          <w:p w14:paraId="19A6DF03" w14:textId="77777777" w:rsidR="004D0C0F" w:rsidRPr="001E0D57" w:rsidRDefault="004D0C0F" w:rsidP="00601889">
            <w:pPr>
              <w:jc w:val="both"/>
              <w:rPr>
                <w:sz w:val="20"/>
                <w:szCs w:val="20"/>
              </w:rPr>
            </w:pPr>
            <w:r w:rsidRPr="001E0D57">
              <w:rPr>
                <w:sz w:val="20"/>
                <w:szCs w:val="20"/>
              </w:rPr>
              <w:t>Документ, подтверждающий полномочия представителя заявителя (доверенность)</w:t>
            </w:r>
          </w:p>
        </w:tc>
        <w:tc>
          <w:tcPr>
            <w:tcW w:w="1363" w:type="dxa"/>
            <w:tcMar>
              <w:top w:w="150" w:type="dxa"/>
              <w:left w:w="240" w:type="dxa"/>
              <w:bottom w:w="150" w:type="dxa"/>
              <w:right w:w="240" w:type="dxa"/>
            </w:tcMar>
            <w:vAlign w:val="center"/>
            <w:hideMark/>
          </w:tcPr>
          <w:p w14:paraId="31C64225" w14:textId="77777777" w:rsidR="004D0C0F" w:rsidRPr="001E0D57" w:rsidRDefault="004D0C0F" w:rsidP="00601889">
            <w:pPr>
              <w:jc w:val="both"/>
              <w:rPr>
                <w:sz w:val="20"/>
                <w:szCs w:val="20"/>
              </w:rPr>
            </w:pPr>
            <w:r w:rsidRPr="001E0D57">
              <w:rPr>
                <w:sz w:val="20"/>
                <w:szCs w:val="20"/>
              </w:rPr>
              <w:t>О =&gt; ОМВ, МФЦ</w:t>
            </w:r>
            <w:r w:rsidRPr="001E0D57">
              <w:rPr>
                <w:sz w:val="20"/>
                <w:szCs w:val="20"/>
              </w:rPr>
              <w:br/>
              <w:t>К =&gt; ОМВ, МФЦ, ПО</w:t>
            </w:r>
          </w:p>
        </w:tc>
        <w:tc>
          <w:tcPr>
            <w:tcW w:w="2545" w:type="dxa"/>
            <w:tcMar>
              <w:top w:w="150" w:type="dxa"/>
              <w:left w:w="240" w:type="dxa"/>
              <w:bottom w:w="150" w:type="dxa"/>
              <w:right w:w="0" w:type="dxa"/>
            </w:tcMar>
            <w:vAlign w:val="center"/>
            <w:hideMark/>
          </w:tcPr>
          <w:p w14:paraId="1DE446EE" w14:textId="77777777" w:rsidR="004D0C0F" w:rsidRPr="001E0D57" w:rsidRDefault="004D0C0F" w:rsidP="00CE7286">
            <w:pPr>
              <w:ind w:right="130"/>
              <w:jc w:val="both"/>
              <w:rPr>
                <w:sz w:val="20"/>
                <w:szCs w:val="20"/>
              </w:rPr>
            </w:pPr>
            <w:r w:rsidRPr="001E0D57">
              <w:rPr>
                <w:sz w:val="20"/>
                <w:szCs w:val="20"/>
              </w:rPr>
              <w:t>В случае представления заявления представителем заявителя, действующего в силу полномочий, основанных на оформленной в установленном законодательством Российской Федерации порядке доверенности</w:t>
            </w:r>
          </w:p>
        </w:tc>
      </w:tr>
      <w:tr w:rsidR="004D0C0F" w:rsidRPr="001E0D57" w14:paraId="282CAE4E" w14:textId="77777777" w:rsidTr="00CE7286">
        <w:tc>
          <w:tcPr>
            <w:tcW w:w="0" w:type="auto"/>
            <w:tcMar>
              <w:top w:w="150" w:type="dxa"/>
              <w:left w:w="0" w:type="dxa"/>
              <w:bottom w:w="150" w:type="dxa"/>
              <w:right w:w="240" w:type="dxa"/>
            </w:tcMar>
            <w:vAlign w:val="center"/>
            <w:hideMark/>
          </w:tcPr>
          <w:p w14:paraId="67CF15F0" w14:textId="77777777" w:rsidR="004D0C0F" w:rsidRPr="001E0D57" w:rsidRDefault="004D0C0F" w:rsidP="00E44C88">
            <w:pPr>
              <w:rPr>
                <w:sz w:val="20"/>
                <w:szCs w:val="20"/>
              </w:rPr>
            </w:pPr>
            <w:r w:rsidRPr="001E0D57">
              <w:rPr>
                <w:sz w:val="20"/>
                <w:szCs w:val="20"/>
              </w:rPr>
              <w:t>6</w:t>
            </w:r>
          </w:p>
        </w:tc>
        <w:tc>
          <w:tcPr>
            <w:tcW w:w="1975" w:type="dxa"/>
            <w:tcMar>
              <w:top w:w="150" w:type="dxa"/>
              <w:left w:w="240" w:type="dxa"/>
              <w:bottom w:w="150" w:type="dxa"/>
              <w:right w:w="240" w:type="dxa"/>
            </w:tcMar>
            <w:vAlign w:val="center"/>
            <w:hideMark/>
          </w:tcPr>
          <w:p w14:paraId="0E89861C" w14:textId="77777777" w:rsidR="004D0C0F" w:rsidRPr="001E0D57" w:rsidRDefault="004D0C0F" w:rsidP="00E44C88">
            <w:pPr>
              <w:rPr>
                <w:sz w:val="20"/>
                <w:szCs w:val="20"/>
              </w:rPr>
            </w:pPr>
            <w:r w:rsidRPr="001E0D57">
              <w:rPr>
                <w:sz w:val="20"/>
                <w:szCs w:val="20"/>
              </w:rPr>
              <w:t>1А - 4А</w:t>
            </w:r>
          </w:p>
        </w:tc>
        <w:tc>
          <w:tcPr>
            <w:tcW w:w="2738" w:type="dxa"/>
            <w:tcMar>
              <w:top w:w="150" w:type="dxa"/>
              <w:left w:w="240" w:type="dxa"/>
              <w:bottom w:w="150" w:type="dxa"/>
              <w:right w:w="240" w:type="dxa"/>
            </w:tcMar>
            <w:vAlign w:val="center"/>
            <w:hideMark/>
          </w:tcPr>
          <w:p w14:paraId="4CEAA58E" w14:textId="77777777" w:rsidR="004D0C0F" w:rsidRPr="001E0D57" w:rsidRDefault="004D0C0F" w:rsidP="00601889">
            <w:pPr>
              <w:jc w:val="both"/>
              <w:rPr>
                <w:sz w:val="20"/>
                <w:szCs w:val="20"/>
              </w:rPr>
            </w:pPr>
            <w:r w:rsidRPr="001E0D57">
              <w:rPr>
                <w:sz w:val="20"/>
                <w:szCs w:val="20"/>
              </w:rPr>
              <w:t>Решение суда об объявлении умершим безвестно отсутствующего участника СВО в результате участия в специальной военной операции</w:t>
            </w:r>
          </w:p>
        </w:tc>
        <w:tc>
          <w:tcPr>
            <w:tcW w:w="1363" w:type="dxa"/>
            <w:tcMar>
              <w:top w:w="150" w:type="dxa"/>
              <w:left w:w="240" w:type="dxa"/>
              <w:bottom w:w="150" w:type="dxa"/>
              <w:right w:w="240" w:type="dxa"/>
            </w:tcMar>
            <w:vAlign w:val="center"/>
            <w:hideMark/>
          </w:tcPr>
          <w:p w14:paraId="60DE1A11" w14:textId="77777777" w:rsidR="004D0C0F" w:rsidRPr="001E0D57" w:rsidRDefault="004D0C0F" w:rsidP="00601889">
            <w:pPr>
              <w:jc w:val="both"/>
              <w:rPr>
                <w:sz w:val="20"/>
                <w:szCs w:val="20"/>
              </w:rPr>
            </w:pPr>
            <w:r w:rsidRPr="001E0D57">
              <w:rPr>
                <w:sz w:val="20"/>
                <w:szCs w:val="20"/>
              </w:rPr>
              <w:t>К(с) =&gt; ОМВ, МФЦ, ПО</w:t>
            </w:r>
          </w:p>
        </w:tc>
        <w:tc>
          <w:tcPr>
            <w:tcW w:w="2545" w:type="dxa"/>
            <w:tcMar>
              <w:top w:w="150" w:type="dxa"/>
              <w:left w:w="240" w:type="dxa"/>
              <w:bottom w:w="150" w:type="dxa"/>
              <w:right w:w="0" w:type="dxa"/>
            </w:tcMar>
            <w:vAlign w:val="center"/>
            <w:hideMark/>
          </w:tcPr>
          <w:p w14:paraId="439AE414" w14:textId="77777777" w:rsidR="004D0C0F" w:rsidRPr="001E0D57" w:rsidRDefault="004D0C0F" w:rsidP="00CE7286">
            <w:pPr>
              <w:ind w:right="130"/>
              <w:jc w:val="both"/>
              <w:rPr>
                <w:sz w:val="20"/>
                <w:szCs w:val="20"/>
              </w:rPr>
            </w:pPr>
            <w:r w:rsidRPr="001E0D57">
              <w:rPr>
                <w:sz w:val="20"/>
                <w:szCs w:val="20"/>
              </w:rPr>
              <w:t>В случае объявления в судебном порядке умершим безвестно отсутствующего участника СВО в результате участия в специальной военной операции</w:t>
            </w:r>
          </w:p>
        </w:tc>
      </w:tr>
      <w:tr w:rsidR="004D0C0F" w:rsidRPr="001E0D57" w14:paraId="0928E25B" w14:textId="77777777" w:rsidTr="00CE7286">
        <w:tc>
          <w:tcPr>
            <w:tcW w:w="0" w:type="auto"/>
            <w:tcMar>
              <w:top w:w="150" w:type="dxa"/>
              <w:left w:w="0" w:type="dxa"/>
              <w:bottom w:w="150" w:type="dxa"/>
              <w:right w:w="240" w:type="dxa"/>
            </w:tcMar>
            <w:vAlign w:val="center"/>
            <w:hideMark/>
          </w:tcPr>
          <w:p w14:paraId="5527B469" w14:textId="77777777" w:rsidR="004D0C0F" w:rsidRPr="001E0D57" w:rsidRDefault="004D0C0F" w:rsidP="00E44C88">
            <w:pPr>
              <w:rPr>
                <w:sz w:val="20"/>
                <w:szCs w:val="20"/>
              </w:rPr>
            </w:pPr>
            <w:r w:rsidRPr="001E0D57">
              <w:rPr>
                <w:sz w:val="20"/>
                <w:szCs w:val="20"/>
              </w:rPr>
              <w:t>7</w:t>
            </w:r>
          </w:p>
        </w:tc>
        <w:tc>
          <w:tcPr>
            <w:tcW w:w="1975" w:type="dxa"/>
            <w:tcMar>
              <w:top w:w="150" w:type="dxa"/>
              <w:left w:w="240" w:type="dxa"/>
              <w:bottom w:w="150" w:type="dxa"/>
              <w:right w:w="240" w:type="dxa"/>
            </w:tcMar>
            <w:vAlign w:val="center"/>
            <w:hideMark/>
          </w:tcPr>
          <w:p w14:paraId="6F410452" w14:textId="77777777" w:rsidR="004D0C0F" w:rsidRPr="001E0D57" w:rsidRDefault="004D0C0F" w:rsidP="00E44C88">
            <w:pPr>
              <w:rPr>
                <w:sz w:val="20"/>
                <w:szCs w:val="20"/>
              </w:rPr>
            </w:pPr>
            <w:r w:rsidRPr="001E0D57">
              <w:rPr>
                <w:sz w:val="20"/>
                <w:szCs w:val="20"/>
              </w:rPr>
              <w:t>1А - 4А</w:t>
            </w:r>
          </w:p>
        </w:tc>
        <w:tc>
          <w:tcPr>
            <w:tcW w:w="2738" w:type="dxa"/>
            <w:tcMar>
              <w:top w:w="150" w:type="dxa"/>
              <w:left w:w="240" w:type="dxa"/>
              <w:bottom w:w="150" w:type="dxa"/>
              <w:right w:w="240" w:type="dxa"/>
            </w:tcMar>
            <w:vAlign w:val="center"/>
            <w:hideMark/>
          </w:tcPr>
          <w:p w14:paraId="2C4FB860" w14:textId="77777777" w:rsidR="004D0C0F" w:rsidRPr="001E0D57" w:rsidRDefault="004D0C0F" w:rsidP="00601889">
            <w:pPr>
              <w:jc w:val="both"/>
              <w:rPr>
                <w:sz w:val="20"/>
                <w:szCs w:val="20"/>
              </w:rPr>
            </w:pPr>
            <w:r w:rsidRPr="001E0D57">
              <w:rPr>
                <w:sz w:val="20"/>
                <w:szCs w:val="20"/>
              </w:rPr>
              <w:t>Решение суда об установлении факта проживания участника СВО на территории Сахалинской области на дату его гибели (смерти)</w:t>
            </w:r>
          </w:p>
        </w:tc>
        <w:tc>
          <w:tcPr>
            <w:tcW w:w="1363" w:type="dxa"/>
            <w:tcMar>
              <w:top w:w="150" w:type="dxa"/>
              <w:left w:w="240" w:type="dxa"/>
              <w:bottom w:w="150" w:type="dxa"/>
              <w:right w:w="240" w:type="dxa"/>
            </w:tcMar>
            <w:vAlign w:val="center"/>
            <w:hideMark/>
          </w:tcPr>
          <w:p w14:paraId="0960F4A6" w14:textId="77777777" w:rsidR="004D0C0F" w:rsidRPr="001E0D57" w:rsidRDefault="004D0C0F" w:rsidP="00601889">
            <w:pPr>
              <w:jc w:val="both"/>
              <w:rPr>
                <w:sz w:val="20"/>
                <w:szCs w:val="20"/>
              </w:rPr>
            </w:pPr>
            <w:r w:rsidRPr="001E0D57">
              <w:rPr>
                <w:sz w:val="20"/>
                <w:szCs w:val="20"/>
              </w:rPr>
              <w:t>К (с)=&gt; ОМВ, МФЦ, ПО</w:t>
            </w:r>
          </w:p>
        </w:tc>
        <w:tc>
          <w:tcPr>
            <w:tcW w:w="2545" w:type="dxa"/>
            <w:tcMar>
              <w:top w:w="150" w:type="dxa"/>
              <w:left w:w="240" w:type="dxa"/>
              <w:bottom w:w="150" w:type="dxa"/>
              <w:right w:w="0" w:type="dxa"/>
            </w:tcMar>
            <w:vAlign w:val="center"/>
            <w:hideMark/>
          </w:tcPr>
          <w:p w14:paraId="67963980" w14:textId="77777777" w:rsidR="004D0C0F" w:rsidRPr="001E0D57" w:rsidRDefault="004D0C0F" w:rsidP="00CE7286">
            <w:pPr>
              <w:ind w:right="130"/>
              <w:jc w:val="both"/>
              <w:rPr>
                <w:sz w:val="20"/>
                <w:szCs w:val="20"/>
              </w:rPr>
            </w:pPr>
            <w:r w:rsidRPr="001E0D57">
              <w:rPr>
                <w:sz w:val="20"/>
                <w:szCs w:val="20"/>
              </w:rPr>
              <w:t>В случае отсутствия у участника СВО, указанного в подпунктах «г» - «з» пункте 1.1 Порядка, регистрации по месту жительства (пребывания) в Сахалинской области на дату гибели (смерти)</w:t>
            </w:r>
          </w:p>
        </w:tc>
      </w:tr>
      <w:tr w:rsidR="004D0C0F" w:rsidRPr="001E0D57" w14:paraId="46F74B51" w14:textId="77777777" w:rsidTr="00CE7286">
        <w:tc>
          <w:tcPr>
            <w:tcW w:w="0" w:type="auto"/>
            <w:tcMar>
              <w:top w:w="150" w:type="dxa"/>
              <w:left w:w="0" w:type="dxa"/>
              <w:bottom w:w="150" w:type="dxa"/>
              <w:right w:w="240" w:type="dxa"/>
            </w:tcMar>
            <w:vAlign w:val="center"/>
            <w:hideMark/>
          </w:tcPr>
          <w:p w14:paraId="00808465" w14:textId="77777777" w:rsidR="004D0C0F" w:rsidRPr="001E0D57" w:rsidRDefault="004D0C0F" w:rsidP="00E44C88">
            <w:pPr>
              <w:rPr>
                <w:sz w:val="20"/>
                <w:szCs w:val="20"/>
              </w:rPr>
            </w:pPr>
            <w:r w:rsidRPr="001E0D57">
              <w:rPr>
                <w:sz w:val="20"/>
                <w:szCs w:val="20"/>
              </w:rPr>
              <w:t>8</w:t>
            </w:r>
          </w:p>
        </w:tc>
        <w:tc>
          <w:tcPr>
            <w:tcW w:w="1975" w:type="dxa"/>
            <w:tcMar>
              <w:top w:w="150" w:type="dxa"/>
              <w:left w:w="240" w:type="dxa"/>
              <w:bottom w:w="150" w:type="dxa"/>
              <w:right w:w="240" w:type="dxa"/>
            </w:tcMar>
            <w:vAlign w:val="center"/>
            <w:hideMark/>
          </w:tcPr>
          <w:p w14:paraId="5D63C72B" w14:textId="77777777" w:rsidR="004D0C0F" w:rsidRPr="001E0D57" w:rsidRDefault="004D0C0F" w:rsidP="00E44C88">
            <w:pPr>
              <w:rPr>
                <w:sz w:val="20"/>
                <w:szCs w:val="20"/>
              </w:rPr>
            </w:pPr>
            <w:r w:rsidRPr="001E0D57">
              <w:rPr>
                <w:sz w:val="20"/>
                <w:szCs w:val="20"/>
              </w:rPr>
              <w:t>1А - 4А</w:t>
            </w:r>
          </w:p>
        </w:tc>
        <w:tc>
          <w:tcPr>
            <w:tcW w:w="2738" w:type="dxa"/>
            <w:tcMar>
              <w:top w:w="150" w:type="dxa"/>
              <w:left w:w="240" w:type="dxa"/>
              <w:bottom w:w="150" w:type="dxa"/>
              <w:right w:w="240" w:type="dxa"/>
            </w:tcMar>
            <w:vAlign w:val="center"/>
            <w:hideMark/>
          </w:tcPr>
          <w:p w14:paraId="57DCAA77" w14:textId="77777777" w:rsidR="004D0C0F" w:rsidRPr="001E0D57" w:rsidRDefault="004D0C0F" w:rsidP="00601889">
            <w:pPr>
              <w:jc w:val="both"/>
              <w:rPr>
                <w:sz w:val="20"/>
                <w:szCs w:val="20"/>
              </w:rPr>
            </w:pPr>
            <w:r w:rsidRPr="001E0D57">
              <w:rPr>
                <w:sz w:val="20"/>
                <w:szCs w:val="20"/>
              </w:rPr>
              <w:t>Решение суда о признании заявителя фактически воспитавшим и содержавшим участника СВО</w:t>
            </w:r>
          </w:p>
        </w:tc>
        <w:tc>
          <w:tcPr>
            <w:tcW w:w="1363" w:type="dxa"/>
            <w:tcMar>
              <w:top w:w="150" w:type="dxa"/>
              <w:left w:w="240" w:type="dxa"/>
              <w:bottom w:w="150" w:type="dxa"/>
              <w:right w:w="240" w:type="dxa"/>
            </w:tcMar>
            <w:vAlign w:val="center"/>
            <w:hideMark/>
          </w:tcPr>
          <w:p w14:paraId="47848779" w14:textId="77777777" w:rsidR="004D0C0F" w:rsidRPr="001E0D57" w:rsidRDefault="004D0C0F" w:rsidP="00601889">
            <w:pPr>
              <w:jc w:val="both"/>
              <w:rPr>
                <w:sz w:val="20"/>
                <w:szCs w:val="20"/>
              </w:rPr>
            </w:pPr>
            <w:r w:rsidRPr="001E0D57">
              <w:rPr>
                <w:sz w:val="20"/>
                <w:szCs w:val="20"/>
              </w:rPr>
              <w:t>К (с)=&gt; ОМВ, МФЦ, ПО</w:t>
            </w:r>
          </w:p>
        </w:tc>
        <w:tc>
          <w:tcPr>
            <w:tcW w:w="2545" w:type="dxa"/>
            <w:tcMar>
              <w:top w:w="150" w:type="dxa"/>
              <w:left w:w="240" w:type="dxa"/>
              <w:bottom w:w="150" w:type="dxa"/>
              <w:right w:w="0" w:type="dxa"/>
            </w:tcMar>
            <w:vAlign w:val="center"/>
            <w:hideMark/>
          </w:tcPr>
          <w:p w14:paraId="424E0A8B" w14:textId="77777777" w:rsidR="004D0C0F" w:rsidRPr="001E0D57" w:rsidRDefault="004D0C0F" w:rsidP="00CE7286">
            <w:pPr>
              <w:ind w:right="130"/>
              <w:jc w:val="both"/>
              <w:rPr>
                <w:sz w:val="20"/>
                <w:szCs w:val="20"/>
              </w:rPr>
            </w:pPr>
            <w:r w:rsidRPr="001E0D57">
              <w:rPr>
                <w:sz w:val="20"/>
                <w:szCs w:val="20"/>
              </w:rPr>
              <w:t>В случае представления заявления в отношении заявителя, указанного в подпункте 8 пункте 1.3 Порядка</w:t>
            </w:r>
          </w:p>
        </w:tc>
      </w:tr>
      <w:tr w:rsidR="004D0C0F" w:rsidRPr="001E0D57" w14:paraId="197F764C" w14:textId="77777777" w:rsidTr="00CE7286">
        <w:tc>
          <w:tcPr>
            <w:tcW w:w="0" w:type="auto"/>
            <w:tcMar>
              <w:top w:w="150" w:type="dxa"/>
              <w:left w:w="0" w:type="dxa"/>
              <w:bottom w:w="150" w:type="dxa"/>
              <w:right w:w="240" w:type="dxa"/>
            </w:tcMar>
            <w:vAlign w:val="center"/>
            <w:hideMark/>
          </w:tcPr>
          <w:p w14:paraId="18112D95" w14:textId="77777777" w:rsidR="004D0C0F" w:rsidRPr="001E0D57" w:rsidRDefault="004D0C0F" w:rsidP="00E44C88">
            <w:pPr>
              <w:rPr>
                <w:sz w:val="20"/>
                <w:szCs w:val="20"/>
              </w:rPr>
            </w:pPr>
            <w:r w:rsidRPr="001E0D57">
              <w:rPr>
                <w:sz w:val="20"/>
                <w:szCs w:val="20"/>
              </w:rPr>
              <w:t>9</w:t>
            </w:r>
          </w:p>
        </w:tc>
        <w:tc>
          <w:tcPr>
            <w:tcW w:w="1975" w:type="dxa"/>
            <w:tcMar>
              <w:top w:w="150" w:type="dxa"/>
              <w:left w:w="240" w:type="dxa"/>
              <w:bottom w:w="150" w:type="dxa"/>
              <w:right w:w="240" w:type="dxa"/>
            </w:tcMar>
            <w:vAlign w:val="center"/>
            <w:hideMark/>
          </w:tcPr>
          <w:p w14:paraId="660E67B9" w14:textId="77777777" w:rsidR="004D0C0F" w:rsidRPr="001E0D57" w:rsidRDefault="004D0C0F" w:rsidP="00E44C88">
            <w:pPr>
              <w:rPr>
                <w:sz w:val="20"/>
                <w:szCs w:val="20"/>
              </w:rPr>
            </w:pPr>
            <w:r w:rsidRPr="001E0D57">
              <w:rPr>
                <w:sz w:val="20"/>
                <w:szCs w:val="20"/>
              </w:rPr>
              <w:t>1А, 4А</w:t>
            </w:r>
          </w:p>
        </w:tc>
        <w:tc>
          <w:tcPr>
            <w:tcW w:w="2738" w:type="dxa"/>
            <w:tcMar>
              <w:top w:w="150" w:type="dxa"/>
              <w:left w:w="240" w:type="dxa"/>
              <w:bottom w:w="150" w:type="dxa"/>
              <w:right w:w="240" w:type="dxa"/>
            </w:tcMar>
            <w:vAlign w:val="center"/>
            <w:hideMark/>
          </w:tcPr>
          <w:p w14:paraId="51ADFFB2" w14:textId="77777777" w:rsidR="004D0C0F" w:rsidRPr="001E0D57" w:rsidRDefault="004D0C0F" w:rsidP="00601889">
            <w:pPr>
              <w:jc w:val="both"/>
              <w:rPr>
                <w:sz w:val="20"/>
                <w:szCs w:val="20"/>
              </w:rPr>
            </w:pPr>
            <w:r w:rsidRPr="001E0D57">
              <w:rPr>
                <w:sz w:val="20"/>
                <w:szCs w:val="20"/>
              </w:rPr>
              <w:t>Решение суда о восстановлении в родительских правах</w:t>
            </w:r>
          </w:p>
        </w:tc>
        <w:tc>
          <w:tcPr>
            <w:tcW w:w="1363" w:type="dxa"/>
            <w:tcMar>
              <w:top w:w="150" w:type="dxa"/>
              <w:left w:w="240" w:type="dxa"/>
              <w:bottom w:w="150" w:type="dxa"/>
              <w:right w:w="240" w:type="dxa"/>
            </w:tcMar>
            <w:vAlign w:val="center"/>
            <w:hideMark/>
          </w:tcPr>
          <w:p w14:paraId="1B372130" w14:textId="77777777" w:rsidR="004D0C0F" w:rsidRPr="001E0D57" w:rsidRDefault="004D0C0F" w:rsidP="00601889">
            <w:pPr>
              <w:jc w:val="both"/>
              <w:rPr>
                <w:sz w:val="20"/>
                <w:szCs w:val="20"/>
              </w:rPr>
            </w:pPr>
            <w:r w:rsidRPr="001E0D57">
              <w:rPr>
                <w:sz w:val="20"/>
                <w:szCs w:val="20"/>
              </w:rPr>
              <w:t>К (с)=&gt; ОМВ, МФЦ, ПО</w:t>
            </w:r>
          </w:p>
        </w:tc>
        <w:tc>
          <w:tcPr>
            <w:tcW w:w="2545" w:type="dxa"/>
            <w:tcMar>
              <w:top w:w="150" w:type="dxa"/>
              <w:left w:w="240" w:type="dxa"/>
              <w:bottom w:w="150" w:type="dxa"/>
              <w:right w:w="0" w:type="dxa"/>
            </w:tcMar>
            <w:vAlign w:val="center"/>
            <w:hideMark/>
          </w:tcPr>
          <w:p w14:paraId="2D00F9E4" w14:textId="77777777" w:rsidR="004D0C0F" w:rsidRPr="001E0D57" w:rsidRDefault="004D0C0F" w:rsidP="00CE7286">
            <w:pPr>
              <w:ind w:right="130"/>
              <w:jc w:val="both"/>
              <w:rPr>
                <w:sz w:val="20"/>
                <w:szCs w:val="20"/>
              </w:rPr>
            </w:pPr>
            <w:r w:rsidRPr="001E0D57">
              <w:rPr>
                <w:sz w:val="20"/>
                <w:szCs w:val="20"/>
              </w:rPr>
              <w:t>В случае необходимости подтвердить такие сведения в отношении матери (отца) участника СВО</w:t>
            </w:r>
          </w:p>
        </w:tc>
      </w:tr>
      <w:tr w:rsidR="004D0C0F" w:rsidRPr="001E0D57" w14:paraId="135212FF" w14:textId="77777777" w:rsidTr="00CE7286">
        <w:tc>
          <w:tcPr>
            <w:tcW w:w="0" w:type="auto"/>
            <w:tcMar>
              <w:top w:w="150" w:type="dxa"/>
              <w:left w:w="0" w:type="dxa"/>
              <w:bottom w:w="150" w:type="dxa"/>
              <w:right w:w="240" w:type="dxa"/>
            </w:tcMar>
            <w:vAlign w:val="center"/>
            <w:hideMark/>
          </w:tcPr>
          <w:p w14:paraId="49EA0C9D" w14:textId="77777777" w:rsidR="004D0C0F" w:rsidRPr="001E0D57" w:rsidRDefault="004D0C0F" w:rsidP="00E44C88">
            <w:pPr>
              <w:rPr>
                <w:sz w:val="20"/>
                <w:szCs w:val="20"/>
              </w:rPr>
            </w:pPr>
            <w:r w:rsidRPr="001E0D57">
              <w:rPr>
                <w:sz w:val="20"/>
                <w:szCs w:val="20"/>
              </w:rPr>
              <w:t>10</w:t>
            </w:r>
          </w:p>
        </w:tc>
        <w:tc>
          <w:tcPr>
            <w:tcW w:w="1975" w:type="dxa"/>
            <w:tcMar>
              <w:top w:w="150" w:type="dxa"/>
              <w:left w:w="240" w:type="dxa"/>
              <w:bottom w:w="150" w:type="dxa"/>
              <w:right w:w="240" w:type="dxa"/>
            </w:tcMar>
            <w:vAlign w:val="center"/>
            <w:hideMark/>
          </w:tcPr>
          <w:p w14:paraId="32F2B60F" w14:textId="77777777" w:rsidR="004D0C0F" w:rsidRPr="001E0D57" w:rsidRDefault="004D0C0F" w:rsidP="00E44C88">
            <w:pPr>
              <w:rPr>
                <w:sz w:val="20"/>
                <w:szCs w:val="20"/>
              </w:rPr>
            </w:pPr>
            <w:r w:rsidRPr="001E0D57">
              <w:rPr>
                <w:sz w:val="20"/>
                <w:szCs w:val="20"/>
              </w:rPr>
              <w:t>1А, 2А</w:t>
            </w:r>
          </w:p>
        </w:tc>
        <w:tc>
          <w:tcPr>
            <w:tcW w:w="2738" w:type="dxa"/>
            <w:tcMar>
              <w:top w:w="150" w:type="dxa"/>
              <w:left w:w="240" w:type="dxa"/>
              <w:bottom w:w="150" w:type="dxa"/>
              <w:right w:w="240" w:type="dxa"/>
            </w:tcMar>
            <w:vAlign w:val="center"/>
            <w:hideMark/>
          </w:tcPr>
          <w:p w14:paraId="243F1AD1" w14:textId="77777777" w:rsidR="004D0C0F" w:rsidRPr="001E0D57" w:rsidRDefault="004D0C0F" w:rsidP="00601889">
            <w:pPr>
              <w:jc w:val="both"/>
              <w:rPr>
                <w:sz w:val="20"/>
                <w:szCs w:val="20"/>
              </w:rPr>
            </w:pPr>
            <w:r w:rsidRPr="001E0D57">
              <w:rPr>
                <w:sz w:val="20"/>
                <w:szCs w:val="20"/>
              </w:rPr>
              <w:t>Документы, подтверждающие объявление несовершеннолетнего ребенка полностью дееспособным (эмансипированным) (распоряжение (акт) органа опеки и попечительства либо решение суда об объявлении несовершеннолетнего ребенка полностью дееспособным (эмансипированным))</w:t>
            </w:r>
          </w:p>
        </w:tc>
        <w:tc>
          <w:tcPr>
            <w:tcW w:w="1363" w:type="dxa"/>
            <w:tcMar>
              <w:top w:w="150" w:type="dxa"/>
              <w:left w:w="240" w:type="dxa"/>
              <w:bottom w:w="150" w:type="dxa"/>
              <w:right w:w="240" w:type="dxa"/>
            </w:tcMar>
            <w:vAlign w:val="center"/>
            <w:hideMark/>
          </w:tcPr>
          <w:p w14:paraId="23F494B3" w14:textId="77777777" w:rsidR="004D0C0F" w:rsidRPr="001E0D57" w:rsidRDefault="004D0C0F" w:rsidP="00601889">
            <w:pPr>
              <w:jc w:val="both"/>
              <w:rPr>
                <w:sz w:val="20"/>
                <w:szCs w:val="20"/>
              </w:rPr>
            </w:pPr>
            <w:r w:rsidRPr="001E0D57">
              <w:rPr>
                <w:sz w:val="20"/>
                <w:szCs w:val="20"/>
              </w:rPr>
              <w:t>О =&gt; ОМВ, МФЦ</w:t>
            </w:r>
            <w:r w:rsidRPr="001E0D57">
              <w:rPr>
                <w:sz w:val="20"/>
                <w:szCs w:val="20"/>
              </w:rPr>
              <w:br/>
              <w:t>К =&gt; ОМВ, МФЦ, ПО</w:t>
            </w:r>
          </w:p>
        </w:tc>
        <w:tc>
          <w:tcPr>
            <w:tcW w:w="2545" w:type="dxa"/>
            <w:tcMar>
              <w:top w:w="150" w:type="dxa"/>
              <w:left w:w="240" w:type="dxa"/>
              <w:bottom w:w="150" w:type="dxa"/>
              <w:right w:w="0" w:type="dxa"/>
            </w:tcMar>
            <w:vAlign w:val="center"/>
            <w:hideMark/>
          </w:tcPr>
          <w:p w14:paraId="78F96985" w14:textId="77777777" w:rsidR="004D0C0F" w:rsidRPr="001E0D57" w:rsidRDefault="004D0C0F" w:rsidP="00CE7286">
            <w:pPr>
              <w:ind w:right="130"/>
              <w:jc w:val="both"/>
              <w:rPr>
                <w:sz w:val="20"/>
                <w:szCs w:val="20"/>
              </w:rPr>
            </w:pPr>
            <w:r w:rsidRPr="001E0D57">
              <w:rPr>
                <w:sz w:val="20"/>
                <w:szCs w:val="20"/>
              </w:rPr>
              <w:t>В случае, представления заявления несовершеннолетним ребенком полностью дееспособным (эмансипированным)</w:t>
            </w:r>
          </w:p>
        </w:tc>
      </w:tr>
      <w:tr w:rsidR="004D0C0F" w:rsidRPr="001E0D57" w14:paraId="013ABF28" w14:textId="77777777" w:rsidTr="00CE7286">
        <w:tc>
          <w:tcPr>
            <w:tcW w:w="0" w:type="auto"/>
            <w:tcMar>
              <w:top w:w="150" w:type="dxa"/>
              <w:left w:w="0" w:type="dxa"/>
              <w:bottom w:w="150" w:type="dxa"/>
              <w:right w:w="240" w:type="dxa"/>
            </w:tcMar>
            <w:vAlign w:val="center"/>
            <w:hideMark/>
          </w:tcPr>
          <w:p w14:paraId="4EAF87E5" w14:textId="77777777" w:rsidR="004D0C0F" w:rsidRPr="001E0D57" w:rsidRDefault="004D0C0F" w:rsidP="00E44C88">
            <w:pPr>
              <w:rPr>
                <w:sz w:val="20"/>
                <w:szCs w:val="20"/>
              </w:rPr>
            </w:pPr>
            <w:r w:rsidRPr="001E0D57">
              <w:rPr>
                <w:sz w:val="20"/>
                <w:szCs w:val="20"/>
              </w:rPr>
              <w:t>11</w:t>
            </w:r>
          </w:p>
        </w:tc>
        <w:tc>
          <w:tcPr>
            <w:tcW w:w="1975" w:type="dxa"/>
            <w:tcMar>
              <w:top w:w="150" w:type="dxa"/>
              <w:left w:w="240" w:type="dxa"/>
              <w:bottom w:w="150" w:type="dxa"/>
              <w:right w:w="240" w:type="dxa"/>
            </w:tcMar>
            <w:vAlign w:val="center"/>
            <w:hideMark/>
          </w:tcPr>
          <w:p w14:paraId="3EFD2C11" w14:textId="77777777" w:rsidR="004D0C0F" w:rsidRPr="001E0D57" w:rsidRDefault="004D0C0F" w:rsidP="00E44C88">
            <w:pPr>
              <w:rPr>
                <w:sz w:val="20"/>
                <w:szCs w:val="20"/>
              </w:rPr>
            </w:pPr>
            <w:r w:rsidRPr="001E0D57">
              <w:rPr>
                <w:sz w:val="20"/>
                <w:szCs w:val="20"/>
              </w:rPr>
              <w:t>1А - 4А</w:t>
            </w:r>
          </w:p>
        </w:tc>
        <w:tc>
          <w:tcPr>
            <w:tcW w:w="2738" w:type="dxa"/>
            <w:tcMar>
              <w:top w:w="150" w:type="dxa"/>
              <w:left w:w="240" w:type="dxa"/>
              <w:bottom w:w="150" w:type="dxa"/>
              <w:right w:w="240" w:type="dxa"/>
            </w:tcMar>
            <w:vAlign w:val="center"/>
            <w:hideMark/>
          </w:tcPr>
          <w:p w14:paraId="119053C8" w14:textId="77777777" w:rsidR="004D0C0F" w:rsidRPr="001E0D57" w:rsidRDefault="004D0C0F" w:rsidP="00601889">
            <w:pPr>
              <w:jc w:val="both"/>
              <w:rPr>
                <w:sz w:val="20"/>
                <w:szCs w:val="20"/>
              </w:rPr>
            </w:pPr>
            <w:r w:rsidRPr="001E0D57">
              <w:rPr>
                <w:sz w:val="20"/>
                <w:szCs w:val="20"/>
              </w:rPr>
              <w:t>Документы, подтверждающие родство заявителя и погибшего (умершего) участника СВО, выданные компетентными органами иностранного государства (свидетельство о заключении брака, свидетельство о расторжении брака, свидетельство о рождении, свидетельство об установлении отцовства, свидетельство о перемене имени)</w:t>
            </w:r>
          </w:p>
        </w:tc>
        <w:tc>
          <w:tcPr>
            <w:tcW w:w="1363" w:type="dxa"/>
            <w:tcMar>
              <w:top w:w="150" w:type="dxa"/>
              <w:left w:w="240" w:type="dxa"/>
              <w:bottom w:w="150" w:type="dxa"/>
              <w:right w:w="240" w:type="dxa"/>
            </w:tcMar>
            <w:vAlign w:val="center"/>
            <w:hideMark/>
          </w:tcPr>
          <w:p w14:paraId="68EADDB2" w14:textId="77777777" w:rsidR="004D0C0F" w:rsidRPr="001E0D57" w:rsidRDefault="004D0C0F" w:rsidP="00601889">
            <w:pPr>
              <w:jc w:val="both"/>
              <w:rPr>
                <w:sz w:val="20"/>
                <w:szCs w:val="20"/>
              </w:rPr>
            </w:pPr>
            <w:r w:rsidRPr="001E0D57">
              <w:rPr>
                <w:sz w:val="20"/>
                <w:szCs w:val="20"/>
              </w:rPr>
              <w:t>О =&gt; ОМВ, МФЦ</w:t>
            </w:r>
            <w:r w:rsidRPr="001E0D57">
              <w:rPr>
                <w:sz w:val="20"/>
                <w:szCs w:val="20"/>
              </w:rPr>
              <w:br/>
              <w:t>К =&gt; ОМВ, МФЦ, ПО</w:t>
            </w:r>
          </w:p>
        </w:tc>
        <w:tc>
          <w:tcPr>
            <w:tcW w:w="2545" w:type="dxa"/>
            <w:tcMar>
              <w:top w:w="150" w:type="dxa"/>
              <w:left w:w="240" w:type="dxa"/>
              <w:bottom w:w="150" w:type="dxa"/>
              <w:right w:w="0" w:type="dxa"/>
            </w:tcMar>
            <w:vAlign w:val="center"/>
            <w:hideMark/>
          </w:tcPr>
          <w:p w14:paraId="1547DECB" w14:textId="77777777" w:rsidR="004D0C0F" w:rsidRPr="001E0D57" w:rsidRDefault="004D0C0F" w:rsidP="00CE7286">
            <w:pPr>
              <w:ind w:right="130"/>
              <w:jc w:val="both"/>
              <w:rPr>
                <w:sz w:val="20"/>
                <w:szCs w:val="20"/>
              </w:rPr>
            </w:pPr>
            <w:r w:rsidRPr="001E0D57">
              <w:rPr>
                <w:sz w:val="20"/>
                <w:szCs w:val="20"/>
              </w:rPr>
              <w:t>В случае государственной регистрации актов гражданского состояния заявителя и (или) погибшего (умершего) участника СВО компетентными органами иностранного государства, для подтверждения родства заявителя и погибшего (умершего) участника СВО</w:t>
            </w:r>
          </w:p>
        </w:tc>
      </w:tr>
      <w:tr w:rsidR="004D0C0F" w:rsidRPr="001E0D57" w14:paraId="0ED3FA7D" w14:textId="77777777" w:rsidTr="00601889">
        <w:tc>
          <w:tcPr>
            <w:tcW w:w="9061" w:type="dxa"/>
            <w:gridSpan w:val="5"/>
            <w:tcMar>
              <w:top w:w="150" w:type="dxa"/>
              <w:left w:w="0" w:type="dxa"/>
              <w:bottom w:w="150" w:type="dxa"/>
              <w:right w:w="240" w:type="dxa"/>
            </w:tcMar>
            <w:vAlign w:val="center"/>
            <w:hideMark/>
          </w:tcPr>
          <w:p w14:paraId="45C417DB" w14:textId="77777777" w:rsidR="004D0C0F" w:rsidRPr="001E0D57" w:rsidRDefault="004D0C0F" w:rsidP="00E44C88">
            <w:pPr>
              <w:jc w:val="both"/>
              <w:rPr>
                <w:sz w:val="20"/>
                <w:szCs w:val="20"/>
              </w:rPr>
            </w:pPr>
            <w:r w:rsidRPr="001E0D57">
              <w:rPr>
                <w:b/>
                <w:bCs/>
                <w:sz w:val="20"/>
                <w:szCs w:val="20"/>
              </w:rPr>
              <w:t>Документы, которые заявитель (представитель заявителя) вправе представить по собственной инициативе</w:t>
            </w:r>
          </w:p>
        </w:tc>
      </w:tr>
      <w:tr w:rsidR="004D0C0F" w:rsidRPr="001E0D57" w14:paraId="553F7C9C" w14:textId="77777777" w:rsidTr="00CE7286">
        <w:tc>
          <w:tcPr>
            <w:tcW w:w="0" w:type="auto"/>
            <w:tcMar>
              <w:top w:w="150" w:type="dxa"/>
              <w:left w:w="0" w:type="dxa"/>
              <w:bottom w:w="150" w:type="dxa"/>
              <w:right w:w="240" w:type="dxa"/>
            </w:tcMar>
            <w:vAlign w:val="center"/>
            <w:hideMark/>
          </w:tcPr>
          <w:p w14:paraId="753D48C0" w14:textId="77777777" w:rsidR="004D0C0F" w:rsidRPr="001E0D57" w:rsidRDefault="004D0C0F" w:rsidP="00E44C88">
            <w:pPr>
              <w:rPr>
                <w:sz w:val="20"/>
                <w:szCs w:val="20"/>
              </w:rPr>
            </w:pPr>
            <w:r w:rsidRPr="001E0D57">
              <w:rPr>
                <w:sz w:val="20"/>
                <w:szCs w:val="20"/>
              </w:rPr>
              <w:t>1</w:t>
            </w:r>
          </w:p>
        </w:tc>
        <w:tc>
          <w:tcPr>
            <w:tcW w:w="1975" w:type="dxa"/>
            <w:tcMar>
              <w:top w:w="150" w:type="dxa"/>
              <w:left w:w="240" w:type="dxa"/>
              <w:bottom w:w="150" w:type="dxa"/>
              <w:right w:w="240" w:type="dxa"/>
            </w:tcMar>
            <w:vAlign w:val="center"/>
            <w:hideMark/>
          </w:tcPr>
          <w:p w14:paraId="4B1CE88F" w14:textId="77777777" w:rsidR="004D0C0F" w:rsidRPr="001E0D57" w:rsidRDefault="004D0C0F" w:rsidP="00E44C88">
            <w:pPr>
              <w:rPr>
                <w:sz w:val="20"/>
                <w:szCs w:val="20"/>
              </w:rPr>
            </w:pPr>
            <w:r w:rsidRPr="001E0D57">
              <w:rPr>
                <w:sz w:val="20"/>
                <w:szCs w:val="20"/>
              </w:rPr>
              <w:t>1А - 4А</w:t>
            </w:r>
          </w:p>
        </w:tc>
        <w:tc>
          <w:tcPr>
            <w:tcW w:w="2738" w:type="dxa"/>
            <w:tcMar>
              <w:top w:w="150" w:type="dxa"/>
              <w:left w:w="240" w:type="dxa"/>
              <w:bottom w:w="150" w:type="dxa"/>
              <w:right w:w="240" w:type="dxa"/>
            </w:tcMar>
            <w:vAlign w:val="center"/>
            <w:hideMark/>
          </w:tcPr>
          <w:p w14:paraId="2F1284B3" w14:textId="77777777" w:rsidR="004D0C0F" w:rsidRPr="001E0D57" w:rsidRDefault="004D0C0F" w:rsidP="00601889">
            <w:pPr>
              <w:jc w:val="both"/>
              <w:rPr>
                <w:sz w:val="20"/>
                <w:szCs w:val="20"/>
              </w:rPr>
            </w:pPr>
            <w:r w:rsidRPr="001E0D57">
              <w:rPr>
                <w:sz w:val="20"/>
                <w:szCs w:val="20"/>
              </w:rPr>
              <w:t>Документы о рождении, о заключении (расторжении) брака, о перемене фамилии и (или) имени и (или) отчества, об установлении отцовства (свидетельство о заключении брака, свидетельство о расторжении брака, свидетельство о рождении, свидетельство об установлении отцовства, свидетельство о перемене имени)</w:t>
            </w:r>
          </w:p>
        </w:tc>
        <w:tc>
          <w:tcPr>
            <w:tcW w:w="1363" w:type="dxa"/>
            <w:tcMar>
              <w:top w:w="150" w:type="dxa"/>
              <w:left w:w="240" w:type="dxa"/>
              <w:bottom w:w="150" w:type="dxa"/>
              <w:right w:w="240" w:type="dxa"/>
            </w:tcMar>
            <w:vAlign w:val="center"/>
            <w:hideMark/>
          </w:tcPr>
          <w:p w14:paraId="74799D31" w14:textId="77777777" w:rsidR="004D0C0F" w:rsidRPr="001E0D57" w:rsidRDefault="004D0C0F" w:rsidP="00601889">
            <w:pPr>
              <w:jc w:val="both"/>
              <w:rPr>
                <w:sz w:val="20"/>
                <w:szCs w:val="20"/>
              </w:rPr>
            </w:pPr>
            <w:r w:rsidRPr="001E0D57">
              <w:rPr>
                <w:sz w:val="20"/>
                <w:szCs w:val="20"/>
              </w:rPr>
              <w:t>О =&gt; ОМВ, МФЦ</w:t>
            </w:r>
            <w:r w:rsidRPr="001E0D57">
              <w:rPr>
                <w:sz w:val="20"/>
                <w:szCs w:val="20"/>
              </w:rPr>
              <w:br/>
              <w:t>К =&gt; ОМВ, МФЦ, ПО</w:t>
            </w:r>
          </w:p>
        </w:tc>
        <w:tc>
          <w:tcPr>
            <w:tcW w:w="2545" w:type="dxa"/>
            <w:tcMar>
              <w:top w:w="150" w:type="dxa"/>
              <w:left w:w="240" w:type="dxa"/>
              <w:bottom w:w="150" w:type="dxa"/>
              <w:right w:w="0" w:type="dxa"/>
            </w:tcMar>
            <w:vAlign w:val="center"/>
            <w:hideMark/>
          </w:tcPr>
          <w:p w14:paraId="78905CA7" w14:textId="77777777" w:rsidR="004D0C0F" w:rsidRPr="001E0D57" w:rsidRDefault="004D0C0F" w:rsidP="00CE7286">
            <w:pPr>
              <w:ind w:right="130"/>
              <w:jc w:val="both"/>
              <w:rPr>
                <w:sz w:val="20"/>
                <w:szCs w:val="20"/>
              </w:rPr>
            </w:pPr>
            <w:r w:rsidRPr="001E0D57">
              <w:rPr>
                <w:sz w:val="20"/>
                <w:szCs w:val="20"/>
              </w:rPr>
              <w:t>Во всех случаях для подтверждения родства заявителя и погибшего (умершего) участника специальной военной операции и (или) очередности права заявителя на материальную помощь, полномочия законного представителя несовершеннолетнего заявителя (за исключением случая государственной регистрации актов гражданского состояния, выданных компетентными органами иностранного государства)</w:t>
            </w:r>
          </w:p>
        </w:tc>
      </w:tr>
      <w:tr w:rsidR="004D0C0F" w:rsidRPr="001E0D57" w14:paraId="37254702" w14:textId="77777777" w:rsidTr="00CE7286">
        <w:tc>
          <w:tcPr>
            <w:tcW w:w="0" w:type="auto"/>
            <w:tcMar>
              <w:top w:w="150" w:type="dxa"/>
              <w:left w:w="0" w:type="dxa"/>
              <w:bottom w:w="150" w:type="dxa"/>
              <w:right w:w="240" w:type="dxa"/>
            </w:tcMar>
            <w:vAlign w:val="center"/>
            <w:hideMark/>
          </w:tcPr>
          <w:p w14:paraId="7F9C55F1" w14:textId="77777777" w:rsidR="004D0C0F" w:rsidRPr="001E0D57" w:rsidRDefault="004D0C0F" w:rsidP="00E44C88">
            <w:pPr>
              <w:rPr>
                <w:sz w:val="20"/>
                <w:szCs w:val="20"/>
              </w:rPr>
            </w:pPr>
            <w:r w:rsidRPr="001E0D57">
              <w:rPr>
                <w:sz w:val="20"/>
                <w:szCs w:val="20"/>
              </w:rPr>
              <w:t>2</w:t>
            </w:r>
          </w:p>
        </w:tc>
        <w:tc>
          <w:tcPr>
            <w:tcW w:w="1975" w:type="dxa"/>
            <w:tcMar>
              <w:top w:w="150" w:type="dxa"/>
              <w:left w:w="240" w:type="dxa"/>
              <w:bottom w:w="150" w:type="dxa"/>
              <w:right w:w="240" w:type="dxa"/>
            </w:tcMar>
            <w:vAlign w:val="center"/>
            <w:hideMark/>
          </w:tcPr>
          <w:p w14:paraId="2B9A069F" w14:textId="77777777" w:rsidR="004D0C0F" w:rsidRPr="001E0D57" w:rsidRDefault="004D0C0F" w:rsidP="00E44C88">
            <w:pPr>
              <w:rPr>
                <w:sz w:val="20"/>
                <w:szCs w:val="20"/>
              </w:rPr>
            </w:pPr>
            <w:r w:rsidRPr="001E0D57">
              <w:rPr>
                <w:sz w:val="20"/>
                <w:szCs w:val="20"/>
              </w:rPr>
              <w:t>1А – 4А</w:t>
            </w:r>
          </w:p>
        </w:tc>
        <w:tc>
          <w:tcPr>
            <w:tcW w:w="2738" w:type="dxa"/>
            <w:tcMar>
              <w:top w:w="150" w:type="dxa"/>
              <w:left w:w="240" w:type="dxa"/>
              <w:bottom w:w="150" w:type="dxa"/>
              <w:right w:w="240" w:type="dxa"/>
            </w:tcMar>
            <w:vAlign w:val="center"/>
            <w:hideMark/>
          </w:tcPr>
          <w:p w14:paraId="4EFCD635" w14:textId="77777777" w:rsidR="004D0C0F" w:rsidRPr="001E0D57" w:rsidRDefault="004D0C0F" w:rsidP="00601889">
            <w:pPr>
              <w:jc w:val="both"/>
              <w:rPr>
                <w:sz w:val="20"/>
                <w:szCs w:val="20"/>
              </w:rPr>
            </w:pPr>
            <w:r w:rsidRPr="001E0D57">
              <w:rPr>
                <w:sz w:val="20"/>
                <w:szCs w:val="20"/>
              </w:rPr>
              <w:t>Документы, подтверждающие государственную регистрацию смерти (свидетельство о смерти участника специальной военной операции, лиц, имеющих первоочередное право на материальную помощь)</w:t>
            </w:r>
          </w:p>
        </w:tc>
        <w:tc>
          <w:tcPr>
            <w:tcW w:w="1363" w:type="dxa"/>
            <w:tcMar>
              <w:top w:w="150" w:type="dxa"/>
              <w:left w:w="240" w:type="dxa"/>
              <w:bottom w:w="150" w:type="dxa"/>
              <w:right w:w="240" w:type="dxa"/>
            </w:tcMar>
            <w:vAlign w:val="center"/>
            <w:hideMark/>
          </w:tcPr>
          <w:p w14:paraId="54B27DED" w14:textId="77777777" w:rsidR="004D0C0F" w:rsidRPr="001E0D57" w:rsidRDefault="004D0C0F" w:rsidP="00601889">
            <w:pPr>
              <w:jc w:val="both"/>
              <w:rPr>
                <w:sz w:val="20"/>
                <w:szCs w:val="20"/>
              </w:rPr>
            </w:pPr>
            <w:r w:rsidRPr="001E0D57">
              <w:rPr>
                <w:sz w:val="20"/>
                <w:szCs w:val="20"/>
              </w:rPr>
              <w:t>О =&gt; ОМВ, МФЦ</w:t>
            </w:r>
            <w:r w:rsidRPr="001E0D57">
              <w:rPr>
                <w:sz w:val="20"/>
                <w:szCs w:val="20"/>
              </w:rPr>
              <w:br/>
              <w:t>К =&gt; ОМВ, МФЦ, ПО</w:t>
            </w:r>
          </w:p>
        </w:tc>
        <w:tc>
          <w:tcPr>
            <w:tcW w:w="2545" w:type="dxa"/>
            <w:tcMar>
              <w:top w:w="150" w:type="dxa"/>
              <w:left w:w="240" w:type="dxa"/>
              <w:bottom w:w="150" w:type="dxa"/>
              <w:right w:w="0" w:type="dxa"/>
            </w:tcMar>
            <w:vAlign w:val="center"/>
            <w:hideMark/>
          </w:tcPr>
          <w:p w14:paraId="5E95E2A9" w14:textId="77777777" w:rsidR="004D0C0F" w:rsidRPr="001E0D57" w:rsidRDefault="004D0C0F" w:rsidP="00CE7286">
            <w:pPr>
              <w:ind w:right="130"/>
              <w:jc w:val="both"/>
              <w:rPr>
                <w:sz w:val="20"/>
                <w:szCs w:val="20"/>
              </w:rPr>
            </w:pPr>
            <w:r w:rsidRPr="001E0D57">
              <w:rPr>
                <w:sz w:val="20"/>
                <w:szCs w:val="20"/>
              </w:rPr>
              <w:t>Во всех случаях для подтверждения сведений о смерти участника специальной военной операции, сведений об очередности права заявителя на материальную помощь</w:t>
            </w:r>
          </w:p>
        </w:tc>
      </w:tr>
      <w:tr w:rsidR="004D0C0F" w:rsidRPr="001E0D57" w14:paraId="39457CA4" w14:textId="77777777" w:rsidTr="00CE7286">
        <w:tc>
          <w:tcPr>
            <w:tcW w:w="0" w:type="auto"/>
            <w:tcMar>
              <w:top w:w="150" w:type="dxa"/>
              <w:left w:w="0" w:type="dxa"/>
              <w:bottom w:w="150" w:type="dxa"/>
              <w:right w:w="240" w:type="dxa"/>
            </w:tcMar>
            <w:vAlign w:val="center"/>
            <w:hideMark/>
          </w:tcPr>
          <w:p w14:paraId="2C21FADC" w14:textId="77777777" w:rsidR="004D0C0F" w:rsidRPr="001E0D57" w:rsidRDefault="004D0C0F" w:rsidP="00E44C88">
            <w:pPr>
              <w:rPr>
                <w:sz w:val="20"/>
                <w:szCs w:val="20"/>
              </w:rPr>
            </w:pPr>
            <w:r w:rsidRPr="001E0D57">
              <w:rPr>
                <w:sz w:val="20"/>
                <w:szCs w:val="20"/>
              </w:rPr>
              <w:t>3</w:t>
            </w:r>
          </w:p>
        </w:tc>
        <w:tc>
          <w:tcPr>
            <w:tcW w:w="1975" w:type="dxa"/>
            <w:tcMar>
              <w:top w:w="150" w:type="dxa"/>
              <w:left w:w="240" w:type="dxa"/>
              <w:bottom w:w="150" w:type="dxa"/>
              <w:right w:w="240" w:type="dxa"/>
            </w:tcMar>
            <w:vAlign w:val="center"/>
            <w:hideMark/>
          </w:tcPr>
          <w:p w14:paraId="2EA18950" w14:textId="77777777" w:rsidR="004D0C0F" w:rsidRPr="001E0D57" w:rsidRDefault="004D0C0F" w:rsidP="00E44C88">
            <w:pPr>
              <w:rPr>
                <w:sz w:val="20"/>
                <w:szCs w:val="20"/>
              </w:rPr>
            </w:pPr>
            <w:r w:rsidRPr="001E0D57">
              <w:rPr>
                <w:sz w:val="20"/>
                <w:szCs w:val="20"/>
              </w:rPr>
              <w:t>1А – 4А</w:t>
            </w:r>
          </w:p>
        </w:tc>
        <w:tc>
          <w:tcPr>
            <w:tcW w:w="2738" w:type="dxa"/>
            <w:tcMar>
              <w:top w:w="150" w:type="dxa"/>
              <w:left w:w="240" w:type="dxa"/>
              <w:bottom w:w="150" w:type="dxa"/>
              <w:right w:w="240" w:type="dxa"/>
            </w:tcMar>
            <w:vAlign w:val="center"/>
            <w:hideMark/>
          </w:tcPr>
          <w:p w14:paraId="061D8F2B" w14:textId="77777777" w:rsidR="004D0C0F" w:rsidRPr="001E0D57" w:rsidRDefault="004D0C0F" w:rsidP="00601889">
            <w:pPr>
              <w:jc w:val="both"/>
              <w:rPr>
                <w:sz w:val="20"/>
                <w:szCs w:val="20"/>
              </w:rPr>
            </w:pPr>
            <w:r w:rsidRPr="001E0D57">
              <w:rPr>
                <w:sz w:val="20"/>
                <w:szCs w:val="20"/>
              </w:rPr>
              <w:t>Документы, подтверждающие лишение родительских прав, ограничение в родительских правах (восстановление в родительских правах) (решение суда о лишении родительских прав, ограничении в родительских правах (восстановлении в родительских правах))</w:t>
            </w:r>
          </w:p>
        </w:tc>
        <w:tc>
          <w:tcPr>
            <w:tcW w:w="1363" w:type="dxa"/>
            <w:tcMar>
              <w:top w:w="150" w:type="dxa"/>
              <w:left w:w="240" w:type="dxa"/>
              <w:bottom w:w="150" w:type="dxa"/>
              <w:right w:w="240" w:type="dxa"/>
            </w:tcMar>
            <w:vAlign w:val="center"/>
            <w:hideMark/>
          </w:tcPr>
          <w:p w14:paraId="370A1493" w14:textId="77777777" w:rsidR="004D0C0F" w:rsidRPr="001E0D57" w:rsidRDefault="004D0C0F" w:rsidP="00601889">
            <w:pPr>
              <w:jc w:val="both"/>
              <w:rPr>
                <w:sz w:val="20"/>
                <w:szCs w:val="20"/>
              </w:rPr>
            </w:pPr>
            <w:r w:rsidRPr="001E0D57">
              <w:rPr>
                <w:sz w:val="20"/>
                <w:szCs w:val="20"/>
              </w:rPr>
              <w:t>О =&gt; ОМВ, МФЦ</w:t>
            </w:r>
            <w:r w:rsidRPr="001E0D57">
              <w:rPr>
                <w:sz w:val="20"/>
                <w:szCs w:val="20"/>
              </w:rPr>
              <w:br/>
              <w:t>К =&gt; ОМВ, МФЦ, ПО</w:t>
            </w:r>
            <w:r w:rsidRPr="001E0D57">
              <w:rPr>
                <w:sz w:val="20"/>
                <w:szCs w:val="20"/>
              </w:rPr>
              <w:br/>
              <w:t>К(с) =&gt; ОМВ, МФЦ, ПО</w:t>
            </w:r>
          </w:p>
        </w:tc>
        <w:tc>
          <w:tcPr>
            <w:tcW w:w="2545" w:type="dxa"/>
            <w:tcMar>
              <w:top w:w="150" w:type="dxa"/>
              <w:left w:w="240" w:type="dxa"/>
              <w:bottom w:w="150" w:type="dxa"/>
              <w:right w:w="0" w:type="dxa"/>
            </w:tcMar>
            <w:vAlign w:val="center"/>
            <w:hideMark/>
          </w:tcPr>
          <w:p w14:paraId="18C42ED6" w14:textId="77777777" w:rsidR="004D0C0F" w:rsidRPr="001E0D57" w:rsidRDefault="004D0C0F" w:rsidP="00CE7286">
            <w:pPr>
              <w:ind w:right="130"/>
              <w:jc w:val="both"/>
              <w:rPr>
                <w:sz w:val="20"/>
                <w:szCs w:val="20"/>
              </w:rPr>
            </w:pPr>
            <w:r w:rsidRPr="001E0D57">
              <w:rPr>
                <w:sz w:val="20"/>
                <w:szCs w:val="20"/>
              </w:rPr>
              <w:t>В отношении матери (отца) участника специальной военной операции в случае представлении заявления матерью, (отцом) участника специальной военной операции либо в случае указания таких сведений в заявлении иными заявителями</w:t>
            </w:r>
          </w:p>
        </w:tc>
      </w:tr>
      <w:tr w:rsidR="004D0C0F" w:rsidRPr="001E0D57" w14:paraId="7E5BD3A5" w14:textId="77777777" w:rsidTr="00CE7286">
        <w:tc>
          <w:tcPr>
            <w:tcW w:w="0" w:type="auto"/>
            <w:tcMar>
              <w:top w:w="150" w:type="dxa"/>
              <w:left w:w="0" w:type="dxa"/>
              <w:bottom w:w="150" w:type="dxa"/>
              <w:right w:w="240" w:type="dxa"/>
            </w:tcMar>
            <w:vAlign w:val="center"/>
            <w:hideMark/>
          </w:tcPr>
          <w:p w14:paraId="39CB828F" w14:textId="77777777" w:rsidR="004D0C0F" w:rsidRPr="001E0D57" w:rsidRDefault="004D0C0F" w:rsidP="00E44C88">
            <w:pPr>
              <w:rPr>
                <w:sz w:val="20"/>
                <w:szCs w:val="20"/>
              </w:rPr>
            </w:pPr>
            <w:r w:rsidRPr="001E0D57">
              <w:rPr>
                <w:sz w:val="20"/>
                <w:szCs w:val="20"/>
              </w:rPr>
              <w:t>4</w:t>
            </w:r>
          </w:p>
        </w:tc>
        <w:tc>
          <w:tcPr>
            <w:tcW w:w="1975" w:type="dxa"/>
            <w:tcMar>
              <w:top w:w="150" w:type="dxa"/>
              <w:left w:w="240" w:type="dxa"/>
              <w:bottom w:w="150" w:type="dxa"/>
              <w:right w:w="240" w:type="dxa"/>
            </w:tcMar>
            <w:vAlign w:val="center"/>
            <w:hideMark/>
          </w:tcPr>
          <w:p w14:paraId="4F5C7FC4" w14:textId="77777777" w:rsidR="004D0C0F" w:rsidRPr="001E0D57" w:rsidRDefault="004D0C0F" w:rsidP="00E44C88">
            <w:pPr>
              <w:rPr>
                <w:sz w:val="20"/>
                <w:szCs w:val="20"/>
              </w:rPr>
            </w:pPr>
            <w:r w:rsidRPr="001E0D57">
              <w:rPr>
                <w:sz w:val="20"/>
                <w:szCs w:val="20"/>
              </w:rPr>
              <w:t>1А – 4А</w:t>
            </w:r>
          </w:p>
        </w:tc>
        <w:tc>
          <w:tcPr>
            <w:tcW w:w="2738" w:type="dxa"/>
            <w:tcMar>
              <w:top w:w="150" w:type="dxa"/>
              <w:left w:w="240" w:type="dxa"/>
              <w:bottom w:w="150" w:type="dxa"/>
              <w:right w:w="240" w:type="dxa"/>
            </w:tcMar>
            <w:vAlign w:val="center"/>
            <w:hideMark/>
          </w:tcPr>
          <w:p w14:paraId="2A9E578C" w14:textId="77777777" w:rsidR="004D0C0F" w:rsidRPr="001E0D57" w:rsidRDefault="004D0C0F" w:rsidP="00601889">
            <w:pPr>
              <w:jc w:val="both"/>
              <w:rPr>
                <w:sz w:val="20"/>
                <w:szCs w:val="20"/>
              </w:rPr>
            </w:pPr>
            <w:r w:rsidRPr="001E0D57">
              <w:rPr>
                <w:sz w:val="20"/>
                <w:szCs w:val="20"/>
              </w:rPr>
              <w:t>Документы, подтверждающие регистрацию по месту жительства (месту пребывания) участника специальной военной операции на территории Сахалинской области, заявителя на территории муниципального образования Сахалинской области (адресная справка, паспорт гражданина Российской Федерации с отметкой о регистрации по месту жительства, свидетельство о регистрации по месту пребывания)</w:t>
            </w:r>
          </w:p>
        </w:tc>
        <w:tc>
          <w:tcPr>
            <w:tcW w:w="1363" w:type="dxa"/>
            <w:tcMar>
              <w:top w:w="150" w:type="dxa"/>
              <w:left w:w="240" w:type="dxa"/>
              <w:bottom w:w="150" w:type="dxa"/>
              <w:right w:w="240" w:type="dxa"/>
            </w:tcMar>
            <w:vAlign w:val="center"/>
            <w:hideMark/>
          </w:tcPr>
          <w:p w14:paraId="17916B6E" w14:textId="77777777" w:rsidR="004D0C0F" w:rsidRPr="001E0D57" w:rsidRDefault="004D0C0F" w:rsidP="00601889">
            <w:pPr>
              <w:jc w:val="both"/>
              <w:rPr>
                <w:sz w:val="20"/>
                <w:szCs w:val="20"/>
              </w:rPr>
            </w:pPr>
            <w:r w:rsidRPr="001E0D57">
              <w:rPr>
                <w:sz w:val="20"/>
                <w:szCs w:val="20"/>
              </w:rPr>
              <w:t>О =&gt; ОМВ, МФЦ</w:t>
            </w:r>
            <w:r w:rsidRPr="001E0D57">
              <w:rPr>
                <w:sz w:val="20"/>
                <w:szCs w:val="20"/>
              </w:rPr>
              <w:br/>
              <w:t>К =&gt; ОМВ, МФЦ, ПО</w:t>
            </w:r>
          </w:p>
        </w:tc>
        <w:tc>
          <w:tcPr>
            <w:tcW w:w="2545" w:type="dxa"/>
            <w:tcMar>
              <w:top w:w="150" w:type="dxa"/>
              <w:left w:w="240" w:type="dxa"/>
              <w:bottom w:w="150" w:type="dxa"/>
              <w:right w:w="0" w:type="dxa"/>
            </w:tcMar>
            <w:vAlign w:val="center"/>
            <w:hideMark/>
          </w:tcPr>
          <w:p w14:paraId="40D31F12" w14:textId="77777777" w:rsidR="004D0C0F" w:rsidRPr="001E0D57" w:rsidRDefault="004D0C0F" w:rsidP="00CE7286">
            <w:pPr>
              <w:ind w:right="130"/>
              <w:jc w:val="both"/>
              <w:rPr>
                <w:sz w:val="20"/>
                <w:szCs w:val="20"/>
              </w:rPr>
            </w:pPr>
            <w:r w:rsidRPr="001E0D57">
              <w:rPr>
                <w:sz w:val="20"/>
                <w:szCs w:val="20"/>
              </w:rPr>
              <w:t>Во всех случаях в отношении участника специальной военной операции, заявителя</w:t>
            </w:r>
          </w:p>
        </w:tc>
      </w:tr>
      <w:tr w:rsidR="004D0C0F" w:rsidRPr="001E0D57" w14:paraId="14F8E15B" w14:textId="77777777" w:rsidTr="00CE7286">
        <w:tc>
          <w:tcPr>
            <w:tcW w:w="0" w:type="auto"/>
            <w:tcMar>
              <w:top w:w="150" w:type="dxa"/>
              <w:left w:w="0" w:type="dxa"/>
              <w:bottom w:w="150" w:type="dxa"/>
              <w:right w:w="240" w:type="dxa"/>
            </w:tcMar>
            <w:vAlign w:val="center"/>
            <w:hideMark/>
          </w:tcPr>
          <w:p w14:paraId="23D3668A" w14:textId="77777777" w:rsidR="004D0C0F" w:rsidRPr="001E0D57" w:rsidRDefault="004D0C0F" w:rsidP="00E44C88">
            <w:pPr>
              <w:rPr>
                <w:sz w:val="20"/>
                <w:szCs w:val="20"/>
              </w:rPr>
            </w:pPr>
            <w:r w:rsidRPr="001E0D57">
              <w:rPr>
                <w:sz w:val="20"/>
                <w:szCs w:val="20"/>
              </w:rPr>
              <w:t>5</w:t>
            </w:r>
          </w:p>
        </w:tc>
        <w:tc>
          <w:tcPr>
            <w:tcW w:w="1975" w:type="dxa"/>
            <w:tcMar>
              <w:top w:w="150" w:type="dxa"/>
              <w:left w:w="240" w:type="dxa"/>
              <w:bottom w:w="150" w:type="dxa"/>
              <w:right w:w="240" w:type="dxa"/>
            </w:tcMar>
            <w:vAlign w:val="center"/>
            <w:hideMark/>
          </w:tcPr>
          <w:p w14:paraId="001190E2" w14:textId="77777777" w:rsidR="004D0C0F" w:rsidRPr="001E0D57" w:rsidRDefault="004D0C0F" w:rsidP="00E44C88">
            <w:pPr>
              <w:rPr>
                <w:sz w:val="20"/>
                <w:szCs w:val="20"/>
              </w:rPr>
            </w:pPr>
            <w:r w:rsidRPr="001E0D57">
              <w:rPr>
                <w:sz w:val="20"/>
                <w:szCs w:val="20"/>
              </w:rPr>
              <w:t>3А, 4А</w:t>
            </w:r>
          </w:p>
        </w:tc>
        <w:tc>
          <w:tcPr>
            <w:tcW w:w="2738" w:type="dxa"/>
            <w:tcMar>
              <w:top w:w="150" w:type="dxa"/>
              <w:left w:w="240" w:type="dxa"/>
              <w:bottom w:w="150" w:type="dxa"/>
              <w:right w:w="240" w:type="dxa"/>
            </w:tcMar>
            <w:vAlign w:val="center"/>
            <w:hideMark/>
          </w:tcPr>
          <w:p w14:paraId="3CEFCBEC" w14:textId="77777777" w:rsidR="004D0C0F" w:rsidRPr="001E0D57" w:rsidRDefault="004D0C0F" w:rsidP="00601889">
            <w:pPr>
              <w:jc w:val="both"/>
              <w:rPr>
                <w:sz w:val="20"/>
                <w:szCs w:val="20"/>
              </w:rPr>
            </w:pPr>
            <w:r w:rsidRPr="001E0D57">
              <w:rPr>
                <w:sz w:val="20"/>
                <w:szCs w:val="20"/>
              </w:rPr>
              <w:t>Документы, подтверждающие полномочия представителя заявителя (акт органа опеки и попечительства о назначении опекуна или попечителя, решение суда о признании гражданина недееспособным или ограниченно дееспособным, договор о возмездном осуществлении опеки)</w:t>
            </w:r>
          </w:p>
        </w:tc>
        <w:tc>
          <w:tcPr>
            <w:tcW w:w="1363" w:type="dxa"/>
            <w:tcMar>
              <w:top w:w="150" w:type="dxa"/>
              <w:left w:w="240" w:type="dxa"/>
              <w:bottom w:w="150" w:type="dxa"/>
              <w:right w:w="240" w:type="dxa"/>
            </w:tcMar>
            <w:vAlign w:val="center"/>
            <w:hideMark/>
          </w:tcPr>
          <w:p w14:paraId="566F01D0" w14:textId="77777777" w:rsidR="004D0C0F" w:rsidRPr="001E0D57" w:rsidRDefault="004D0C0F" w:rsidP="00601889">
            <w:pPr>
              <w:jc w:val="both"/>
              <w:rPr>
                <w:sz w:val="20"/>
                <w:szCs w:val="20"/>
              </w:rPr>
            </w:pPr>
            <w:r w:rsidRPr="001E0D57">
              <w:rPr>
                <w:sz w:val="20"/>
                <w:szCs w:val="20"/>
              </w:rPr>
              <w:t>О =&gt; ОМВ, МФЦ</w:t>
            </w:r>
            <w:r w:rsidRPr="001E0D57">
              <w:rPr>
                <w:sz w:val="20"/>
                <w:szCs w:val="20"/>
              </w:rPr>
              <w:br/>
              <w:t>К =&gt; ОМВ, МФЦ, ПО</w:t>
            </w:r>
            <w:r w:rsidRPr="001E0D57">
              <w:rPr>
                <w:sz w:val="20"/>
                <w:szCs w:val="20"/>
              </w:rPr>
              <w:br/>
              <w:t>К(с) =&gt; ОМВ, МФЦ, ПО</w:t>
            </w:r>
          </w:p>
        </w:tc>
        <w:tc>
          <w:tcPr>
            <w:tcW w:w="2545" w:type="dxa"/>
            <w:tcMar>
              <w:top w:w="150" w:type="dxa"/>
              <w:left w:w="240" w:type="dxa"/>
              <w:bottom w:w="150" w:type="dxa"/>
              <w:right w:w="0" w:type="dxa"/>
            </w:tcMar>
            <w:vAlign w:val="center"/>
            <w:hideMark/>
          </w:tcPr>
          <w:p w14:paraId="7BA5714F" w14:textId="77777777" w:rsidR="004D0C0F" w:rsidRPr="001E0D57" w:rsidRDefault="004D0C0F" w:rsidP="00CE7286">
            <w:pPr>
              <w:ind w:right="130"/>
              <w:jc w:val="both"/>
              <w:rPr>
                <w:sz w:val="20"/>
                <w:szCs w:val="20"/>
              </w:rPr>
            </w:pPr>
            <w:r w:rsidRPr="001E0D57">
              <w:rPr>
                <w:sz w:val="20"/>
                <w:szCs w:val="20"/>
              </w:rPr>
              <w:t>В случае, если представитель заявителя является опекуном (попечителем)</w:t>
            </w:r>
          </w:p>
        </w:tc>
      </w:tr>
    </w:tbl>
    <w:p w14:paraId="2AEA2B10" w14:textId="77777777" w:rsidR="004D0C0F" w:rsidRPr="001E0D57" w:rsidRDefault="004D0C0F" w:rsidP="004D0C0F">
      <w:pPr>
        <w:shd w:val="clear" w:color="auto" w:fill="FFFFFF"/>
        <w:spacing w:before="480" w:after="480"/>
        <w:rPr>
          <w:color w:val="0F1115"/>
        </w:rPr>
      </w:pPr>
      <w:r>
        <w:rPr>
          <w:color w:val="0F1115"/>
        </w:rPr>
        <w:br w:type="textWrapping" w:clear="all"/>
      </w:r>
      <w:r w:rsidRPr="001E0D57">
        <w:rPr>
          <w:color w:val="0F1115"/>
        </w:rPr>
        <w:t>&lt;7&gt; Документы предоставляются в одном экземпляре.</w:t>
      </w:r>
    </w:p>
    <w:p w14:paraId="7482D7D5" w14:textId="77777777" w:rsidR="004D0C0F" w:rsidRDefault="004D0C0F" w:rsidP="004D0C0F">
      <w:pPr>
        <w:shd w:val="clear" w:color="auto" w:fill="FFFFFF"/>
        <w:spacing w:before="480" w:after="480"/>
        <w:rPr>
          <w:color w:val="0F1115"/>
        </w:rPr>
      </w:pPr>
    </w:p>
    <w:p w14:paraId="5A9EEA1B" w14:textId="77777777" w:rsidR="004D0C0F" w:rsidRPr="001E0D57" w:rsidRDefault="004D0C0F" w:rsidP="004D0C0F">
      <w:pPr>
        <w:shd w:val="clear" w:color="auto" w:fill="FFFFFF"/>
        <w:spacing w:before="480" w:after="480"/>
        <w:rPr>
          <w:color w:val="0F1115"/>
        </w:rPr>
      </w:pPr>
    </w:p>
    <w:p w14:paraId="1D880506" w14:textId="77777777" w:rsidR="004D0C0F" w:rsidRDefault="004D0C0F" w:rsidP="004D0C0F">
      <w:pPr>
        <w:shd w:val="clear" w:color="auto" w:fill="FFFFFF"/>
        <w:jc w:val="right"/>
        <w:rPr>
          <w:b/>
          <w:bCs/>
          <w:color w:val="0F1115"/>
        </w:rPr>
      </w:pPr>
    </w:p>
    <w:p w14:paraId="06356A49" w14:textId="77777777" w:rsidR="004D0C0F" w:rsidRDefault="004D0C0F" w:rsidP="004D0C0F">
      <w:pPr>
        <w:shd w:val="clear" w:color="auto" w:fill="FFFFFF"/>
        <w:jc w:val="right"/>
        <w:rPr>
          <w:b/>
          <w:bCs/>
          <w:color w:val="0F1115"/>
        </w:rPr>
      </w:pPr>
    </w:p>
    <w:p w14:paraId="4A3B2159" w14:textId="77777777" w:rsidR="004D0C0F" w:rsidRDefault="004D0C0F" w:rsidP="004D0C0F">
      <w:pPr>
        <w:shd w:val="clear" w:color="auto" w:fill="FFFFFF"/>
        <w:jc w:val="right"/>
        <w:rPr>
          <w:b/>
          <w:bCs/>
          <w:color w:val="0F1115"/>
        </w:rPr>
      </w:pPr>
    </w:p>
    <w:p w14:paraId="597B4153" w14:textId="77777777" w:rsidR="004D0C0F" w:rsidRDefault="004D0C0F" w:rsidP="004D0C0F">
      <w:pPr>
        <w:shd w:val="clear" w:color="auto" w:fill="FFFFFF"/>
        <w:jc w:val="right"/>
        <w:rPr>
          <w:b/>
          <w:bCs/>
          <w:color w:val="0F1115"/>
        </w:rPr>
      </w:pPr>
    </w:p>
    <w:p w14:paraId="6885FFDE" w14:textId="77777777" w:rsidR="004D0C0F" w:rsidRDefault="004D0C0F" w:rsidP="004D0C0F">
      <w:pPr>
        <w:shd w:val="clear" w:color="auto" w:fill="FFFFFF"/>
        <w:jc w:val="right"/>
        <w:rPr>
          <w:b/>
          <w:bCs/>
          <w:color w:val="0F1115"/>
        </w:rPr>
      </w:pPr>
    </w:p>
    <w:p w14:paraId="77B5C502" w14:textId="77777777" w:rsidR="004D0C0F" w:rsidRDefault="004D0C0F" w:rsidP="004D0C0F">
      <w:pPr>
        <w:shd w:val="clear" w:color="auto" w:fill="FFFFFF"/>
        <w:jc w:val="right"/>
        <w:rPr>
          <w:b/>
          <w:bCs/>
          <w:color w:val="0F1115"/>
        </w:rPr>
      </w:pPr>
    </w:p>
    <w:p w14:paraId="1353C402" w14:textId="77777777" w:rsidR="004D0C0F" w:rsidRDefault="004D0C0F" w:rsidP="004D0C0F">
      <w:pPr>
        <w:shd w:val="clear" w:color="auto" w:fill="FFFFFF"/>
        <w:jc w:val="right"/>
        <w:rPr>
          <w:b/>
          <w:bCs/>
          <w:color w:val="0F1115"/>
        </w:rPr>
      </w:pPr>
    </w:p>
    <w:p w14:paraId="0F9331F5" w14:textId="77777777" w:rsidR="00CA7363" w:rsidRPr="00CA7363" w:rsidRDefault="00601889" w:rsidP="00CA7363">
      <w:pPr>
        <w:shd w:val="clear" w:color="auto" w:fill="FFFFFF"/>
        <w:spacing w:before="100" w:beforeAutospacing="1" w:after="100" w:afterAutospacing="1"/>
        <w:ind w:left="4536"/>
        <w:contextualSpacing/>
        <w:jc w:val="center"/>
        <w:outlineLvl w:val="2"/>
        <w:rPr>
          <w:color w:val="0F1115"/>
          <w:sz w:val="20"/>
          <w:szCs w:val="20"/>
        </w:rPr>
      </w:pPr>
      <w:r w:rsidRPr="00CA7363">
        <w:rPr>
          <w:bCs/>
          <w:color w:val="0F1115"/>
          <w:sz w:val="20"/>
          <w:szCs w:val="20"/>
        </w:rPr>
        <w:t>ПРИЛОЖЕНИЕ № 4</w:t>
      </w:r>
      <w:r w:rsidRPr="00601889">
        <w:rPr>
          <w:color w:val="0F1115"/>
        </w:rPr>
        <w:br/>
      </w:r>
      <w:r w:rsidR="00CA7363" w:rsidRPr="00CA7363">
        <w:rPr>
          <w:color w:val="0F1115"/>
          <w:sz w:val="20"/>
          <w:szCs w:val="20"/>
        </w:rPr>
        <w:t xml:space="preserve">к Административному регламенту </w:t>
      </w:r>
      <w:r w:rsidR="00CA7363" w:rsidRPr="00CA7363">
        <w:rPr>
          <w:bCs/>
          <w:sz w:val="20"/>
          <w:szCs w:val="20"/>
        </w:rPr>
        <w:t xml:space="preserve">предоставления администрацией Тымовского муниципального округа Сахалинской области муниципальной услуги «Предоставление единовременной материальной помощи отдельным категориям граждан, в связи с гибелью (смертью) участника специальной военной операции в результате участия в специальной военной операции на территориях Донецкой Народной Республики, Луганской Народной Республики, Запорожской области, Херсонской области, Украины, выполнявшего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w:t>
      </w:r>
      <w:r w:rsidR="00CA7363" w:rsidRPr="00CA7363">
        <w:rPr>
          <w:sz w:val="20"/>
          <w:szCs w:val="20"/>
        </w:rPr>
        <w:t>операции»</w:t>
      </w:r>
      <w:r w:rsidR="00CA7363" w:rsidRPr="00CA7363">
        <w:rPr>
          <w:color w:val="0F1115"/>
          <w:sz w:val="20"/>
          <w:szCs w:val="20"/>
        </w:rPr>
        <w:t>,</w:t>
      </w:r>
    </w:p>
    <w:p w14:paraId="1CF04472" w14:textId="77777777" w:rsidR="00CA7363" w:rsidRPr="00CA7363" w:rsidRDefault="00CA7363" w:rsidP="00CA7363">
      <w:pPr>
        <w:shd w:val="clear" w:color="auto" w:fill="FFFFFF"/>
        <w:spacing w:before="100" w:beforeAutospacing="1" w:after="100" w:afterAutospacing="1"/>
        <w:ind w:left="4536"/>
        <w:contextualSpacing/>
        <w:jc w:val="center"/>
        <w:rPr>
          <w:color w:val="0F1115"/>
          <w:sz w:val="20"/>
          <w:szCs w:val="20"/>
        </w:rPr>
      </w:pPr>
      <w:r w:rsidRPr="00CA7363">
        <w:rPr>
          <w:color w:val="0F1115"/>
          <w:sz w:val="20"/>
          <w:szCs w:val="20"/>
        </w:rPr>
        <w:t>утвержденному постановлением администрации Тымовского муниципального округа</w:t>
      </w:r>
    </w:p>
    <w:p w14:paraId="487E84FB" w14:textId="77777777" w:rsidR="00CA7363" w:rsidRPr="00CA7363" w:rsidRDefault="00CA7363" w:rsidP="00CA7363">
      <w:pPr>
        <w:shd w:val="clear" w:color="auto" w:fill="FFFFFF"/>
        <w:spacing w:before="100" w:beforeAutospacing="1" w:after="100" w:afterAutospacing="1"/>
        <w:ind w:left="4536"/>
        <w:contextualSpacing/>
        <w:jc w:val="center"/>
        <w:rPr>
          <w:color w:val="0F1115"/>
          <w:sz w:val="20"/>
          <w:szCs w:val="20"/>
        </w:rPr>
      </w:pPr>
      <w:r w:rsidRPr="00CA7363">
        <w:rPr>
          <w:color w:val="0F1115"/>
          <w:sz w:val="20"/>
          <w:szCs w:val="20"/>
        </w:rPr>
        <w:t>Сахалинской области</w:t>
      </w:r>
    </w:p>
    <w:p w14:paraId="38C07A89" w14:textId="77777777" w:rsidR="00601889" w:rsidRDefault="00CA7363" w:rsidP="00CA7363">
      <w:pPr>
        <w:shd w:val="clear" w:color="auto" w:fill="FFFFFF"/>
        <w:ind w:left="4962"/>
        <w:jc w:val="center"/>
        <w:outlineLvl w:val="2"/>
        <w:rPr>
          <w:b/>
          <w:bCs/>
          <w:color w:val="0F1115"/>
        </w:rPr>
      </w:pPr>
      <w:r w:rsidRPr="00CA7363">
        <w:rPr>
          <w:color w:val="0F1115"/>
          <w:sz w:val="20"/>
          <w:szCs w:val="20"/>
        </w:rPr>
        <w:t>от 15.09.2026 № 117</w:t>
      </w:r>
    </w:p>
    <w:p w14:paraId="4B299C15" w14:textId="77777777" w:rsidR="00CA7363" w:rsidRDefault="00CA7363" w:rsidP="00601889">
      <w:pPr>
        <w:shd w:val="clear" w:color="auto" w:fill="FFFFFF"/>
        <w:contextualSpacing/>
        <w:jc w:val="center"/>
        <w:rPr>
          <w:b/>
          <w:bCs/>
          <w:color w:val="0F1115"/>
        </w:rPr>
      </w:pPr>
    </w:p>
    <w:p w14:paraId="1655A1F4" w14:textId="77777777" w:rsidR="00601889" w:rsidRDefault="004D0C0F" w:rsidP="00601889">
      <w:pPr>
        <w:shd w:val="clear" w:color="auto" w:fill="FFFFFF"/>
        <w:contextualSpacing/>
        <w:jc w:val="center"/>
        <w:rPr>
          <w:b/>
          <w:bCs/>
          <w:color w:val="0F1115"/>
        </w:rPr>
      </w:pPr>
      <w:r w:rsidRPr="001E0D57">
        <w:rPr>
          <w:b/>
          <w:bCs/>
          <w:color w:val="0F1115"/>
        </w:rPr>
        <w:t>ИСЧЕРПЫВАЮЩИЙ ПЕРЕЧЕНЬ</w:t>
      </w:r>
    </w:p>
    <w:p w14:paraId="6E32DCB0" w14:textId="77777777" w:rsidR="004D0C0F" w:rsidRPr="001E0D57" w:rsidRDefault="004D0C0F" w:rsidP="00601889">
      <w:pPr>
        <w:shd w:val="clear" w:color="auto" w:fill="FFFFFF"/>
        <w:contextualSpacing/>
        <w:jc w:val="center"/>
        <w:rPr>
          <w:color w:val="0F1115"/>
        </w:rPr>
      </w:pPr>
      <w:r w:rsidRPr="001E0D57">
        <w:rPr>
          <w:b/>
          <w:bCs/>
          <w:color w:val="0F1115"/>
        </w:rPr>
        <w:t xml:space="preserve"> ОСНОВАНИЙ ДЛЯ ОТКАЗА В ПРИЕМЕ ЗАЯВЛЕНИЯ И ДОКУМЕНТОВ, ОСНОВАНИЙ ДЛЯ ПРИОСТАНОВЛЕНИЯ ПРЕДОСТАВЛЕНИЯ УСЛУГИ, ОСНОВАНИЙ ДЛЯ ОТКАЗА В ПРЕДОСТАВЛЕНИИ УСЛУГИ</w:t>
      </w:r>
    </w:p>
    <w:p w14:paraId="30493DFB" w14:textId="77777777" w:rsidR="004D0C0F" w:rsidRPr="001E0D57" w:rsidRDefault="004D0C0F" w:rsidP="004D0C0F">
      <w:pPr>
        <w:shd w:val="clear" w:color="auto" w:fill="FFFFFF"/>
        <w:spacing w:before="240" w:after="240"/>
        <w:jc w:val="center"/>
        <w:rPr>
          <w:color w:val="0F1115"/>
        </w:rPr>
      </w:pPr>
      <w:r w:rsidRPr="001E0D57">
        <w:rPr>
          <w:b/>
          <w:bCs/>
          <w:color w:val="0F1115"/>
        </w:rPr>
        <w:t>Исчерпывающий перечень оснований для отказа в приеме заявления и документов, необходимых для предоставления Услуги</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088"/>
        <w:gridCol w:w="1979"/>
      </w:tblGrid>
      <w:tr w:rsidR="004D0C0F" w:rsidRPr="001E0D57" w14:paraId="69F975C2" w14:textId="77777777" w:rsidTr="00CA7363">
        <w:trPr>
          <w:tblHeader/>
        </w:trPr>
        <w:tc>
          <w:tcPr>
            <w:tcW w:w="7088" w:type="dxa"/>
            <w:tcMar>
              <w:top w:w="150" w:type="dxa"/>
              <w:left w:w="0" w:type="dxa"/>
              <w:bottom w:w="150" w:type="dxa"/>
              <w:right w:w="240" w:type="dxa"/>
            </w:tcMar>
            <w:vAlign w:val="center"/>
            <w:hideMark/>
          </w:tcPr>
          <w:p w14:paraId="04DB8B59" w14:textId="77777777" w:rsidR="004D0C0F" w:rsidRPr="00CA7363" w:rsidRDefault="004D0C0F" w:rsidP="00E44C88">
            <w:pPr>
              <w:jc w:val="center"/>
              <w:rPr>
                <w:sz w:val="22"/>
                <w:szCs w:val="22"/>
              </w:rPr>
            </w:pPr>
            <w:r w:rsidRPr="00CA7363">
              <w:rPr>
                <w:sz w:val="22"/>
                <w:szCs w:val="22"/>
              </w:rPr>
              <w:t>Основание</w:t>
            </w:r>
          </w:p>
        </w:tc>
        <w:tc>
          <w:tcPr>
            <w:tcW w:w="1979" w:type="dxa"/>
            <w:tcMar>
              <w:top w:w="150" w:type="dxa"/>
              <w:left w:w="240" w:type="dxa"/>
              <w:bottom w:w="150" w:type="dxa"/>
              <w:right w:w="240" w:type="dxa"/>
            </w:tcMar>
            <w:vAlign w:val="center"/>
            <w:hideMark/>
          </w:tcPr>
          <w:p w14:paraId="757D7B8B" w14:textId="77777777" w:rsidR="004D0C0F" w:rsidRPr="00CA7363" w:rsidRDefault="004D0C0F" w:rsidP="00E44C88">
            <w:pPr>
              <w:jc w:val="center"/>
              <w:rPr>
                <w:sz w:val="22"/>
                <w:szCs w:val="22"/>
              </w:rPr>
            </w:pPr>
            <w:r w:rsidRPr="00CA7363">
              <w:rPr>
                <w:sz w:val="22"/>
                <w:szCs w:val="22"/>
              </w:rPr>
              <w:t>Категории заявителей</w:t>
            </w:r>
          </w:p>
        </w:tc>
      </w:tr>
      <w:tr w:rsidR="004D0C0F" w:rsidRPr="001E0D57" w14:paraId="504DCA46" w14:textId="77777777" w:rsidTr="00CA7363">
        <w:tc>
          <w:tcPr>
            <w:tcW w:w="7088" w:type="dxa"/>
            <w:tcMar>
              <w:top w:w="150" w:type="dxa"/>
              <w:left w:w="0" w:type="dxa"/>
              <w:bottom w:w="150" w:type="dxa"/>
              <w:right w:w="240" w:type="dxa"/>
            </w:tcMar>
            <w:vAlign w:val="center"/>
            <w:hideMark/>
          </w:tcPr>
          <w:p w14:paraId="222793D5" w14:textId="77777777" w:rsidR="004D0C0F" w:rsidRPr="00CA7363" w:rsidRDefault="004D0C0F" w:rsidP="00601889">
            <w:pPr>
              <w:jc w:val="both"/>
              <w:rPr>
                <w:sz w:val="22"/>
                <w:szCs w:val="22"/>
              </w:rPr>
            </w:pPr>
            <w:r w:rsidRPr="00CA7363">
              <w:rPr>
                <w:sz w:val="22"/>
                <w:szCs w:val="22"/>
              </w:rPr>
              <w:t>В случае представления заявления заявителем не представлен документ, удостоверяющий личность заявителя</w:t>
            </w:r>
          </w:p>
        </w:tc>
        <w:tc>
          <w:tcPr>
            <w:tcW w:w="1979" w:type="dxa"/>
            <w:tcMar>
              <w:top w:w="150" w:type="dxa"/>
              <w:left w:w="240" w:type="dxa"/>
              <w:bottom w:w="150" w:type="dxa"/>
              <w:right w:w="0" w:type="dxa"/>
            </w:tcMar>
            <w:vAlign w:val="center"/>
            <w:hideMark/>
          </w:tcPr>
          <w:p w14:paraId="635F0B9F" w14:textId="77777777" w:rsidR="004D0C0F" w:rsidRPr="00CA7363" w:rsidRDefault="004D0C0F" w:rsidP="00E44C88">
            <w:pPr>
              <w:rPr>
                <w:sz w:val="22"/>
                <w:szCs w:val="22"/>
              </w:rPr>
            </w:pPr>
            <w:r w:rsidRPr="00CA7363">
              <w:rPr>
                <w:sz w:val="22"/>
                <w:szCs w:val="22"/>
              </w:rPr>
              <w:t>1А</w:t>
            </w:r>
          </w:p>
        </w:tc>
      </w:tr>
      <w:tr w:rsidR="004D0C0F" w:rsidRPr="001E0D57" w14:paraId="2B83FAE8" w14:textId="77777777" w:rsidTr="00CA7363">
        <w:tc>
          <w:tcPr>
            <w:tcW w:w="7088" w:type="dxa"/>
            <w:tcMar>
              <w:top w:w="150" w:type="dxa"/>
              <w:left w:w="0" w:type="dxa"/>
              <w:bottom w:w="150" w:type="dxa"/>
              <w:right w:w="240" w:type="dxa"/>
            </w:tcMar>
            <w:vAlign w:val="center"/>
            <w:hideMark/>
          </w:tcPr>
          <w:p w14:paraId="5355AE67" w14:textId="77777777" w:rsidR="004D0C0F" w:rsidRPr="00CA7363" w:rsidRDefault="004D0C0F" w:rsidP="00601889">
            <w:pPr>
              <w:jc w:val="both"/>
              <w:rPr>
                <w:sz w:val="22"/>
                <w:szCs w:val="22"/>
              </w:rPr>
            </w:pPr>
            <w:r w:rsidRPr="00CA7363">
              <w:rPr>
                <w:sz w:val="22"/>
                <w:szCs w:val="22"/>
              </w:rPr>
              <w:t>В случае представления заявления представителем заявителя не представлен документ, удостоверяющий личность представителя заявителя по доверенности</w:t>
            </w:r>
          </w:p>
        </w:tc>
        <w:tc>
          <w:tcPr>
            <w:tcW w:w="1979" w:type="dxa"/>
            <w:tcMar>
              <w:top w:w="150" w:type="dxa"/>
              <w:left w:w="240" w:type="dxa"/>
              <w:bottom w:w="150" w:type="dxa"/>
              <w:right w:w="0" w:type="dxa"/>
            </w:tcMar>
            <w:vAlign w:val="center"/>
            <w:hideMark/>
          </w:tcPr>
          <w:p w14:paraId="1910907E" w14:textId="77777777" w:rsidR="004D0C0F" w:rsidRPr="00CA7363" w:rsidRDefault="004D0C0F" w:rsidP="00E44C88">
            <w:pPr>
              <w:rPr>
                <w:sz w:val="22"/>
                <w:szCs w:val="22"/>
              </w:rPr>
            </w:pPr>
            <w:r w:rsidRPr="00CA7363">
              <w:rPr>
                <w:sz w:val="22"/>
                <w:szCs w:val="22"/>
              </w:rPr>
              <w:t>2А, 3А, 4А</w:t>
            </w:r>
          </w:p>
        </w:tc>
      </w:tr>
      <w:tr w:rsidR="004D0C0F" w:rsidRPr="001E0D57" w14:paraId="67C14073" w14:textId="77777777" w:rsidTr="00CA7363">
        <w:tc>
          <w:tcPr>
            <w:tcW w:w="7088" w:type="dxa"/>
            <w:tcMar>
              <w:top w:w="150" w:type="dxa"/>
              <w:left w:w="0" w:type="dxa"/>
              <w:bottom w:w="150" w:type="dxa"/>
              <w:right w:w="240" w:type="dxa"/>
            </w:tcMar>
            <w:vAlign w:val="center"/>
            <w:hideMark/>
          </w:tcPr>
          <w:p w14:paraId="013D548D" w14:textId="77777777" w:rsidR="004D0C0F" w:rsidRPr="00CA7363" w:rsidRDefault="004D0C0F" w:rsidP="00601889">
            <w:pPr>
              <w:jc w:val="both"/>
              <w:rPr>
                <w:sz w:val="22"/>
                <w:szCs w:val="22"/>
              </w:rPr>
            </w:pPr>
            <w:r w:rsidRPr="00CA7363">
              <w:rPr>
                <w:sz w:val="22"/>
                <w:szCs w:val="22"/>
              </w:rPr>
              <w:t>В случае представления заявления способом, не предусмотренным пунктом 2.1 Порядка</w:t>
            </w:r>
          </w:p>
        </w:tc>
        <w:tc>
          <w:tcPr>
            <w:tcW w:w="1979" w:type="dxa"/>
            <w:tcMar>
              <w:top w:w="150" w:type="dxa"/>
              <w:left w:w="240" w:type="dxa"/>
              <w:bottom w:w="150" w:type="dxa"/>
              <w:right w:w="0" w:type="dxa"/>
            </w:tcMar>
            <w:vAlign w:val="center"/>
            <w:hideMark/>
          </w:tcPr>
          <w:p w14:paraId="28E15687" w14:textId="77777777" w:rsidR="004D0C0F" w:rsidRPr="00CA7363" w:rsidRDefault="004D0C0F" w:rsidP="00E44C88">
            <w:pPr>
              <w:rPr>
                <w:sz w:val="22"/>
                <w:szCs w:val="22"/>
              </w:rPr>
            </w:pPr>
            <w:r w:rsidRPr="00CA7363">
              <w:rPr>
                <w:sz w:val="22"/>
                <w:szCs w:val="22"/>
              </w:rPr>
              <w:t>1А- 4А</w:t>
            </w:r>
          </w:p>
        </w:tc>
      </w:tr>
    </w:tbl>
    <w:p w14:paraId="7BD26516" w14:textId="77777777" w:rsidR="004D0C0F" w:rsidRPr="001E0D57" w:rsidRDefault="004D0C0F" w:rsidP="004D0C0F">
      <w:pPr>
        <w:shd w:val="clear" w:color="auto" w:fill="FFFFFF"/>
        <w:spacing w:before="240" w:after="240"/>
        <w:jc w:val="center"/>
        <w:rPr>
          <w:color w:val="0F1115"/>
        </w:rPr>
      </w:pPr>
      <w:r w:rsidRPr="001E0D57">
        <w:rPr>
          <w:b/>
          <w:bCs/>
          <w:color w:val="0F1115"/>
        </w:rPr>
        <w:t>Исчерпывающий перечень оснований для приостановления предоставления Услуги</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230"/>
        <w:gridCol w:w="1979"/>
      </w:tblGrid>
      <w:tr w:rsidR="004D0C0F" w:rsidRPr="001E0D57" w14:paraId="3F57945B" w14:textId="77777777" w:rsidTr="00CA7363">
        <w:trPr>
          <w:tblHeader/>
        </w:trPr>
        <w:tc>
          <w:tcPr>
            <w:tcW w:w="7230" w:type="dxa"/>
            <w:tcMar>
              <w:top w:w="150" w:type="dxa"/>
              <w:left w:w="0" w:type="dxa"/>
              <w:bottom w:w="150" w:type="dxa"/>
              <w:right w:w="240" w:type="dxa"/>
            </w:tcMar>
            <w:vAlign w:val="center"/>
            <w:hideMark/>
          </w:tcPr>
          <w:p w14:paraId="517CF554" w14:textId="77777777" w:rsidR="004D0C0F" w:rsidRPr="00CA7363" w:rsidRDefault="004D0C0F" w:rsidP="00E44C88">
            <w:pPr>
              <w:jc w:val="center"/>
              <w:rPr>
                <w:sz w:val="22"/>
                <w:szCs w:val="22"/>
              </w:rPr>
            </w:pPr>
            <w:r w:rsidRPr="00CA7363">
              <w:rPr>
                <w:sz w:val="22"/>
                <w:szCs w:val="22"/>
              </w:rPr>
              <w:t>Основание</w:t>
            </w:r>
          </w:p>
        </w:tc>
        <w:tc>
          <w:tcPr>
            <w:tcW w:w="1979" w:type="dxa"/>
            <w:tcMar>
              <w:top w:w="150" w:type="dxa"/>
              <w:left w:w="240" w:type="dxa"/>
              <w:bottom w:w="150" w:type="dxa"/>
              <w:right w:w="240" w:type="dxa"/>
            </w:tcMar>
            <w:vAlign w:val="center"/>
            <w:hideMark/>
          </w:tcPr>
          <w:p w14:paraId="41DC6691" w14:textId="77777777" w:rsidR="004D0C0F" w:rsidRPr="00CA7363" w:rsidRDefault="004D0C0F" w:rsidP="00E44C88">
            <w:pPr>
              <w:jc w:val="center"/>
              <w:rPr>
                <w:sz w:val="22"/>
                <w:szCs w:val="22"/>
              </w:rPr>
            </w:pPr>
            <w:r w:rsidRPr="00CA7363">
              <w:rPr>
                <w:sz w:val="22"/>
                <w:szCs w:val="22"/>
              </w:rPr>
              <w:t>Категории заявителей</w:t>
            </w:r>
          </w:p>
        </w:tc>
      </w:tr>
      <w:tr w:rsidR="004D0C0F" w:rsidRPr="001E0D57" w14:paraId="3D4F51DB" w14:textId="77777777" w:rsidTr="00CA7363">
        <w:tc>
          <w:tcPr>
            <w:tcW w:w="7230" w:type="dxa"/>
            <w:tcMar>
              <w:top w:w="150" w:type="dxa"/>
              <w:left w:w="0" w:type="dxa"/>
              <w:bottom w:w="150" w:type="dxa"/>
              <w:right w:w="240" w:type="dxa"/>
            </w:tcMar>
            <w:vAlign w:val="center"/>
            <w:hideMark/>
          </w:tcPr>
          <w:p w14:paraId="1DE32C12" w14:textId="77777777" w:rsidR="004D0C0F" w:rsidRPr="00CA7363" w:rsidRDefault="004D0C0F" w:rsidP="00601889">
            <w:pPr>
              <w:jc w:val="both"/>
              <w:rPr>
                <w:sz w:val="22"/>
                <w:szCs w:val="22"/>
              </w:rPr>
            </w:pPr>
            <w:r w:rsidRPr="00CA7363">
              <w:rPr>
                <w:sz w:val="22"/>
                <w:szCs w:val="22"/>
              </w:rPr>
              <w:t>Установление факта непредставления заявителем (представителем заявителя) документов, предусмотренных разделом 1 Перечня, утвержденного Порядком</w:t>
            </w:r>
          </w:p>
        </w:tc>
        <w:tc>
          <w:tcPr>
            <w:tcW w:w="1979" w:type="dxa"/>
            <w:tcMar>
              <w:top w:w="150" w:type="dxa"/>
              <w:left w:w="240" w:type="dxa"/>
              <w:bottom w:w="150" w:type="dxa"/>
              <w:right w:w="0" w:type="dxa"/>
            </w:tcMar>
            <w:vAlign w:val="center"/>
            <w:hideMark/>
          </w:tcPr>
          <w:p w14:paraId="2F1E6D2E" w14:textId="77777777" w:rsidR="004D0C0F" w:rsidRPr="00CA7363" w:rsidRDefault="004D0C0F" w:rsidP="00E44C88">
            <w:pPr>
              <w:rPr>
                <w:sz w:val="22"/>
                <w:szCs w:val="22"/>
              </w:rPr>
            </w:pPr>
            <w:r w:rsidRPr="00CA7363">
              <w:rPr>
                <w:sz w:val="22"/>
                <w:szCs w:val="22"/>
              </w:rPr>
              <w:t>1А - 4А</w:t>
            </w:r>
          </w:p>
        </w:tc>
      </w:tr>
      <w:tr w:rsidR="004D0C0F" w:rsidRPr="001E0D57" w14:paraId="4FAF49F1" w14:textId="77777777" w:rsidTr="00CA7363">
        <w:tc>
          <w:tcPr>
            <w:tcW w:w="7230" w:type="dxa"/>
            <w:tcMar>
              <w:top w:w="150" w:type="dxa"/>
              <w:left w:w="0" w:type="dxa"/>
              <w:bottom w:w="150" w:type="dxa"/>
              <w:right w:w="240" w:type="dxa"/>
            </w:tcMar>
            <w:vAlign w:val="center"/>
            <w:hideMark/>
          </w:tcPr>
          <w:p w14:paraId="270417BA" w14:textId="77777777" w:rsidR="004D0C0F" w:rsidRPr="00CA7363" w:rsidRDefault="004D0C0F" w:rsidP="00601889">
            <w:pPr>
              <w:jc w:val="both"/>
              <w:rPr>
                <w:sz w:val="22"/>
                <w:szCs w:val="22"/>
              </w:rPr>
            </w:pPr>
            <w:r w:rsidRPr="00CA7363">
              <w:rPr>
                <w:sz w:val="22"/>
                <w:szCs w:val="22"/>
              </w:rPr>
              <w:t>Установление факта наличия в заявлении и прилагаемых к нему документах несоответствия требованиям, установленным пунктом 2.4 Порядка</w:t>
            </w:r>
          </w:p>
        </w:tc>
        <w:tc>
          <w:tcPr>
            <w:tcW w:w="1979" w:type="dxa"/>
            <w:tcMar>
              <w:top w:w="150" w:type="dxa"/>
              <w:left w:w="240" w:type="dxa"/>
              <w:bottom w:w="150" w:type="dxa"/>
              <w:right w:w="0" w:type="dxa"/>
            </w:tcMar>
            <w:vAlign w:val="center"/>
            <w:hideMark/>
          </w:tcPr>
          <w:p w14:paraId="630EF3E3" w14:textId="77777777" w:rsidR="004D0C0F" w:rsidRPr="00CA7363" w:rsidRDefault="004D0C0F" w:rsidP="00E44C88">
            <w:pPr>
              <w:rPr>
                <w:sz w:val="22"/>
                <w:szCs w:val="22"/>
              </w:rPr>
            </w:pPr>
            <w:r w:rsidRPr="00CA7363">
              <w:rPr>
                <w:sz w:val="22"/>
                <w:szCs w:val="22"/>
              </w:rPr>
              <w:t>1А - 4А</w:t>
            </w:r>
          </w:p>
        </w:tc>
      </w:tr>
    </w:tbl>
    <w:p w14:paraId="12B493C5" w14:textId="77777777" w:rsidR="004D0C0F" w:rsidRPr="001E0D57" w:rsidRDefault="004D0C0F" w:rsidP="004D0C0F">
      <w:pPr>
        <w:shd w:val="clear" w:color="auto" w:fill="FFFFFF"/>
        <w:spacing w:before="240" w:after="240"/>
        <w:jc w:val="center"/>
        <w:rPr>
          <w:color w:val="0F1115"/>
        </w:rPr>
      </w:pPr>
      <w:r w:rsidRPr="001E0D57">
        <w:rPr>
          <w:b/>
          <w:bCs/>
          <w:color w:val="0F1115"/>
        </w:rPr>
        <w:t>Исчерпывающий перечень оснований для отказа в предоставлении Услуги</w:t>
      </w:r>
    </w:p>
    <w:tbl>
      <w:tblPr>
        <w:tblW w:w="9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371"/>
        <w:gridCol w:w="1874"/>
      </w:tblGrid>
      <w:tr w:rsidR="004D0C0F" w:rsidRPr="00CA7363" w14:paraId="704F88D0" w14:textId="77777777" w:rsidTr="00E44C88">
        <w:trPr>
          <w:tblHeader/>
        </w:trPr>
        <w:tc>
          <w:tcPr>
            <w:tcW w:w="7371" w:type="dxa"/>
            <w:tcMar>
              <w:top w:w="150" w:type="dxa"/>
              <w:left w:w="0" w:type="dxa"/>
              <w:bottom w:w="150" w:type="dxa"/>
              <w:right w:w="240" w:type="dxa"/>
            </w:tcMar>
            <w:vAlign w:val="center"/>
            <w:hideMark/>
          </w:tcPr>
          <w:p w14:paraId="3495B1A7" w14:textId="77777777" w:rsidR="004D0C0F" w:rsidRPr="00CA7363" w:rsidRDefault="004D0C0F" w:rsidP="00E44C88">
            <w:pPr>
              <w:jc w:val="center"/>
              <w:rPr>
                <w:sz w:val="22"/>
                <w:szCs w:val="22"/>
              </w:rPr>
            </w:pPr>
            <w:r w:rsidRPr="00CA7363">
              <w:rPr>
                <w:sz w:val="22"/>
                <w:szCs w:val="22"/>
              </w:rPr>
              <w:t>Основание</w:t>
            </w:r>
          </w:p>
        </w:tc>
        <w:tc>
          <w:tcPr>
            <w:tcW w:w="0" w:type="auto"/>
            <w:tcMar>
              <w:top w:w="150" w:type="dxa"/>
              <w:left w:w="240" w:type="dxa"/>
              <w:bottom w:w="150" w:type="dxa"/>
              <w:right w:w="240" w:type="dxa"/>
            </w:tcMar>
            <w:vAlign w:val="center"/>
            <w:hideMark/>
          </w:tcPr>
          <w:p w14:paraId="6DCD1946" w14:textId="77777777" w:rsidR="004D0C0F" w:rsidRPr="00CA7363" w:rsidRDefault="004D0C0F" w:rsidP="00E44C88">
            <w:pPr>
              <w:jc w:val="center"/>
              <w:rPr>
                <w:sz w:val="22"/>
                <w:szCs w:val="22"/>
              </w:rPr>
            </w:pPr>
            <w:r w:rsidRPr="00CA7363">
              <w:rPr>
                <w:sz w:val="22"/>
                <w:szCs w:val="22"/>
              </w:rPr>
              <w:t>Категории заявителей</w:t>
            </w:r>
          </w:p>
        </w:tc>
      </w:tr>
      <w:tr w:rsidR="004D0C0F" w:rsidRPr="00CA7363" w14:paraId="75C57E12" w14:textId="77777777" w:rsidTr="00E44C88">
        <w:tc>
          <w:tcPr>
            <w:tcW w:w="7371" w:type="dxa"/>
            <w:tcMar>
              <w:top w:w="150" w:type="dxa"/>
              <w:left w:w="0" w:type="dxa"/>
              <w:bottom w:w="150" w:type="dxa"/>
              <w:right w:w="240" w:type="dxa"/>
            </w:tcMar>
            <w:vAlign w:val="center"/>
            <w:hideMark/>
          </w:tcPr>
          <w:p w14:paraId="36409377" w14:textId="77777777" w:rsidR="004D0C0F" w:rsidRPr="00CA7363" w:rsidRDefault="004D0C0F" w:rsidP="00CA7363">
            <w:pPr>
              <w:ind w:left="142"/>
              <w:jc w:val="both"/>
              <w:rPr>
                <w:sz w:val="22"/>
                <w:szCs w:val="22"/>
              </w:rPr>
            </w:pPr>
            <w:r w:rsidRPr="00CA7363">
              <w:rPr>
                <w:sz w:val="22"/>
                <w:szCs w:val="22"/>
              </w:rPr>
              <w:t>Заявитель не относится к категории граждан, имеющих право на получение материальной помощи в соответствии с Порядком</w:t>
            </w:r>
          </w:p>
        </w:tc>
        <w:tc>
          <w:tcPr>
            <w:tcW w:w="0" w:type="auto"/>
            <w:tcMar>
              <w:top w:w="150" w:type="dxa"/>
              <w:left w:w="240" w:type="dxa"/>
              <w:bottom w:w="150" w:type="dxa"/>
              <w:right w:w="0" w:type="dxa"/>
            </w:tcMar>
            <w:vAlign w:val="center"/>
            <w:hideMark/>
          </w:tcPr>
          <w:p w14:paraId="66661877" w14:textId="77777777" w:rsidR="004D0C0F" w:rsidRPr="00CA7363" w:rsidRDefault="004D0C0F" w:rsidP="00E44C88">
            <w:pPr>
              <w:rPr>
                <w:sz w:val="22"/>
                <w:szCs w:val="22"/>
              </w:rPr>
            </w:pPr>
            <w:r w:rsidRPr="00CA7363">
              <w:rPr>
                <w:sz w:val="22"/>
                <w:szCs w:val="22"/>
              </w:rPr>
              <w:t>1А - 4А</w:t>
            </w:r>
          </w:p>
        </w:tc>
      </w:tr>
      <w:tr w:rsidR="004D0C0F" w:rsidRPr="00CA7363" w14:paraId="1BEB5D13" w14:textId="77777777" w:rsidTr="00E44C88">
        <w:tc>
          <w:tcPr>
            <w:tcW w:w="7371" w:type="dxa"/>
            <w:tcMar>
              <w:top w:w="150" w:type="dxa"/>
              <w:left w:w="0" w:type="dxa"/>
              <w:bottom w:w="150" w:type="dxa"/>
              <w:right w:w="240" w:type="dxa"/>
            </w:tcMar>
            <w:vAlign w:val="center"/>
            <w:hideMark/>
          </w:tcPr>
          <w:p w14:paraId="34826782" w14:textId="77777777" w:rsidR="004D0C0F" w:rsidRPr="00CA7363" w:rsidRDefault="004D0C0F" w:rsidP="00CA7363">
            <w:pPr>
              <w:ind w:left="142"/>
              <w:jc w:val="both"/>
              <w:rPr>
                <w:sz w:val="22"/>
                <w:szCs w:val="22"/>
              </w:rPr>
            </w:pPr>
            <w:r w:rsidRPr="00CA7363">
              <w:rPr>
                <w:sz w:val="22"/>
                <w:szCs w:val="22"/>
              </w:rPr>
              <w:t>Заявитель не соответствует установленной очередности и (или) условиям, указанным в пункте 1.3 Порядка</w:t>
            </w:r>
          </w:p>
        </w:tc>
        <w:tc>
          <w:tcPr>
            <w:tcW w:w="0" w:type="auto"/>
            <w:tcMar>
              <w:top w:w="150" w:type="dxa"/>
              <w:left w:w="240" w:type="dxa"/>
              <w:bottom w:w="150" w:type="dxa"/>
              <w:right w:w="0" w:type="dxa"/>
            </w:tcMar>
            <w:vAlign w:val="center"/>
            <w:hideMark/>
          </w:tcPr>
          <w:p w14:paraId="09C9C085" w14:textId="77777777" w:rsidR="004D0C0F" w:rsidRPr="00CA7363" w:rsidRDefault="004D0C0F" w:rsidP="00E44C88">
            <w:pPr>
              <w:rPr>
                <w:sz w:val="22"/>
                <w:szCs w:val="22"/>
              </w:rPr>
            </w:pPr>
            <w:r w:rsidRPr="00CA7363">
              <w:rPr>
                <w:sz w:val="22"/>
                <w:szCs w:val="22"/>
              </w:rPr>
              <w:t>1А - 4А</w:t>
            </w:r>
          </w:p>
        </w:tc>
      </w:tr>
      <w:tr w:rsidR="004D0C0F" w:rsidRPr="00CA7363" w14:paraId="14B5FFCB" w14:textId="77777777" w:rsidTr="00E44C88">
        <w:tc>
          <w:tcPr>
            <w:tcW w:w="7371" w:type="dxa"/>
            <w:tcMar>
              <w:top w:w="150" w:type="dxa"/>
              <w:left w:w="0" w:type="dxa"/>
              <w:bottom w:w="150" w:type="dxa"/>
              <w:right w:w="240" w:type="dxa"/>
            </w:tcMar>
            <w:vAlign w:val="center"/>
            <w:hideMark/>
          </w:tcPr>
          <w:p w14:paraId="2F5E6291" w14:textId="77777777" w:rsidR="004D0C0F" w:rsidRPr="00CA7363" w:rsidRDefault="004D0C0F" w:rsidP="00CA7363">
            <w:pPr>
              <w:ind w:left="142"/>
              <w:jc w:val="both"/>
              <w:rPr>
                <w:sz w:val="22"/>
                <w:szCs w:val="22"/>
              </w:rPr>
            </w:pPr>
            <w:r w:rsidRPr="00CA7363">
              <w:rPr>
                <w:sz w:val="22"/>
                <w:szCs w:val="22"/>
              </w:rPr>
              <w:t>Лицо, в связи с гибелью (смертью) которого представлено заявление, не относится к лицам, указанным в пункте 1.1 Порядка, и (или) не соответствует условиям, указанным в абзацах 3-7 пункта 1.2 Порядка</w:t>
            </w:r>
          </w:p>
        </w:tc>
        <w:tc>
          <w:tcPr>
            <w:tcW w:w="0" w:type="auto"/>
            <w:tcMar>
              <w:top w:w="150" w:type="dxa"/>
              <w:left w:w="240" w:type="dxa"/>
              <w:bottom w:w="150" w:type="dxa"/>
              <w:right w:w="0" w:type="dxa"/>
            </w:tcMar>
            <w:vAlign w:val="center"/>
            <w:hideMark/>
          </w:tcPr>
          <w:p w14:paraId="52F82526" w14:textId="77777777" w:rsidR="004D0C0F" w:rsidRPr="00CA7363" w:rsidRDefault="004D0C0F" w:rsidP="00E44C88">
            <w:pPr>
              <w:rPr>
                <w:sz w:val="22"/>
                <w:szCs w:val="22"/>
              </w:rPr>
            </w:pPr>
            <w:r w:rsidRPr="00CA7363">
              <w:rPr>
                <w:sz w:val="22"/>
                <w:szCs w:val="22"/>
              </w:rPr>
              <w:t>1А - 4А</w:t>
            </w:r>
          </w:p>
        </w:tc>
      </w:tr>
      <w:tr w:rsidR="004D0C0F" w:rsidRPr="00CA7363" w14:paraId="6DA03B56" w14:textId="77777777" w:rsidTr="00E44C88">
        <w:tc>
          <w:tcPr>
            <w:tcW w:w="7371" w:type="dxa"/>
            <w:tcMar>
              <w:top w:w="150" w:type="dxa"/>
              <w:left w:w="0" w:type="dxa"/>
              <w:bottom w:w="150" w:type="dxa"/>
              <w:right w:w="240" w:type="dxa"/>
            </w:tcMar>
            <w:vAlign w:val="center"/>
            <w:hideMark/>
          </w:tcPr>
          <w:p w14:paraId="2522D22F" w14:textId="77777777" w:rsidR="004D0C0F" w:rsidRPr="00CA7363" w:rsidRDefault="004D0C0F" w:rsidP="00CA7363">
            <w:pPr>
              <w:ind w:left="142"/>
              <w:jc w:val="both"/>
              <w:rPr>
                <w:sz w:val="22"/>
                <w:szCs w:val="22"/>
              </w:rPr>
            </w:pPr>
            <w:r w:rsidRPr="00CA7363">
              <w:rPr>
                <w:sz w:val="22"/>
                <w:szCs w:val="22"/>
              </w:rPr>
              <w:t>Наличие противоречий или несоответствий в документах (сведениях), представленных заявителем или представителем заявителя и (или) полученных в порядке межведомственного информационного взаимодействия</w:t>
            </w:r>
          </w:p>
        </w:tc>
        <w:tc>
          <w:tcPr>
            <w:tcW w:w="0" w:type="auto"/>
            <w:tcMar>
              <w:top w:w="150" w:type="dxa"/>
              <w:left w:w="240" w:type="dxa"/>
              <w:bottom w:w="150" w:type="dxa"/>
              <w:right w:w="0" w:type="dxa"/>
            </w:tcMar>
            <w:vAlign w:val="center"/>
            <w:hideMark/>
          </w:tcPr>
          <w:p w14:paraId="43E61AD5" w14:textId="77777777" w:rsidR="004D0C0F" w:rsidRPr="00CA7363" w:rsidRDefault="004D0C0F" w:rsidP="00E44C88">
            <w:pPr>
              <w:rPr>
                <w:sz w:val="22"/>
                <w:szCs w:val="22"/>
              </w:rPr>
            </w:pPr>
            <w:r w:rsidRPr="00CA7363">
              <w:rPr>
                <w:sz w:val="22"/>
                <w:szCs w:val="22"/>
              </w:rPr>
              <w:t>1А - 4А</w:t>
            </w:r>
          </w:p>
        </w:tc>
      </w:tr>
      <w:tr w:rsidR="004D0C0F" w:rsidRPr="00CA7363" w14:paraId="7E022AB7" w14:textId="77777777" w:rsidTr="00E44C88">
        <w:tc>
          <w:tcPr>
            <w:tcW w:w="7371" w:type="dxa"/>
            <w:tcMar>
              <w:top w:w="150" w:type="dxa"/>
              <w:left w:w="0" w:type="dxa"/>
              <w:bottom w:w="150" w:type="dxa"/>
              <w:right w:w="240" w:type="dxa"/>
            </w:tcMar>
            <w:vAlign w:val="center"/>
            <w:hideMark/>
          </w:tcPr>
          <w:p w14:paraId="371149E7" w14:textId="77777777" w:rsidR="004D0C0F" w:rsidRPr="00CA7363" w:rsidRDefault="004D0C0F" w:rsidP="00CA7363">
            <w:pPr>
              <w:ind w:left="142"/>
              <w:jc w:val="both"/>
              <w:rPr>
                <w:sz w:val="22"/>
                <w:szCs w:val="22"/>
              </w:rPr>
            </w:pPr>
            <w:r w:rsidRPr="00CA7363">
              <w:rPr>
                <w:sz w:val="22"/>
                <w:szCs w:val="22"/>
              </w:rPr>
              <w:t>Представление неполного комплекта документов, установленных разделом 1 Перечня, предусмотренного Порядком, и (или) несоответствие представленного заявления либо прилагаемых к нему документов требованиям, установленным пунктом 2.4 Порядка, после возобновления рассмотрения заявления</w:t>
            </w:r>
          </w:p>
        </w:tc>
        <w:tc>
          <w:tcPr>
            <w:tcW w:w="0" w:type="auto"/>
            <w:tcMar>
              <w:top w:w="150" w:type="dxa"/>
              <w:left w:w="240" w:type="dxa"/>
              <w:bottom w:w="150" w:type="dxa"/>
              <w:right w:w="0" w:type="dxa"/>
            </w:tcMar>
            <w:vAlign w:val="center"/>
            <w:hideMark/>
          </w:tcPr>
          <w:p w14:paraId="2D4CFFE8" w14:textId="77777777" w:rsidR="004D0C0F" w:rsidRPr="00CA7363" w:rsidRDefault="004D0C0F" w:rsidP="00E44C88">
            <w:pPr>
              <w:rPr>
                <w:sz w:val="22"/>
                <w:szCs w:val="22"/>
              </w:rPr>
            </w:pPr>
            <w:r w:rsidRPr="00CA7363">
              <w:rPr>
                <w:sz w:val="22"/>
                <w:szCs w:val="22"/>
              </w:rPr>
              <w:t>1А - 4А</w:t>
            </w:r>
          </w:p>
        </w:tc>
      </w:tr>
      <w:tr w:rsidR="004D0C0F" w:rsidRPr="00CA7363" w14:paraId="5586EC73" w14:textId="77777777" w:rsidTr="00E44C88">
        <w:tc>
          <w:tcPr>
            <w:tcW w:w="7371" w:type="dxa"/>
            <w:tcMar>
              <w:top w:w="150" w:type="dxa"/>
              <w:left w:w="0" w:type="dxa"/>
              <w:bottom w:w="150" w:type="dxa"/>
              <w:right w:w="240" w:type="dxa"/>
            </w:tcMar>
            <w:vAlign w:val="center"/>
            <w:hideMark/>
          </w:tcPr>
          <w:p w14:paraId="342D9A9A" w14:textId="77777777" w:rsidR="004D0C0F" w:rsidRPr="00CA7363" w:rsidRDefault="004D0C0F" w:rsidP="00CA7363">
            <w:pPr>
              <w:ind w:left="142"/>
              <w:jc w:val="both"/>
              <w:rPr>
                <w:sz w:val="22"/>
                <w:szCs w:val="22"/>
              </w:rPr>
            </w:pPr>
            <w:r w:rsidRPr="00CA7363">
              <w:rPr>
                <w:sz w:val="22"/>
                <w:szCs w:val="22"/>
              </w:rPr>
              <w:t>Установление факта предоставления заявителю материальной помощи из средств бюджета (резервного фонда) муниципального образования Сахалинской области в связи с гибелью (смертью) того же участника СВО, в отношении которого представлено заявление</w:t>
            </w:r>
          </w:p>
        </w:tc>
        <w:tc>
          <w:tcPr>
            <w:tcW w:w="0" w:type="auto"/>
            <w:tcMar>
              <w:top w:w="150" w:type="dxa"/>
              <w:left w:w="240" w:type="dxa"/>
              <w:bottom w:w="150" w:type="dxa"/>
              <w:right w:w="0" w:type="dxa"/>
            </w:tcMar>
            <w:vAlign w:val="center"/>
            <w:hideMark/>
          </w:tcPr>
          <w:p w14:paraId="5490E3FB" w14:textId="77777777" w:rsidR="004D0C0F" w:rsidRPr="00CA7363" w:rsidRDefault="004D0C0F" w:rsidP="00E44C88">
            <w:pPr>
              <w:rPr>
                <w:sz w:val="22"/>
                <w:szCs w:val="22"/>
              </w:rPr>
            </w:pPr>
            <w:r w:rsidRPr="00CA7363">
              <w:rPr>
                <w:sz w:val="22"/>
                <w:szCs w:val="22"/>
              </w:rPr>
              <w:t>1А - 4А</w:t>
            </w:r>
          </w:p>
        </w:tc>
      </w:tr>
      <w:tr w:rsidR="004D0C0F" w:rsidRPr="00CA7363" w14:paraId="1D73FD76" w14:textId="77777777" w:rsidTr="00E44C88">
        <w:tc>
          <w:tcPr>
            <w:tcW w:w="7371" w:type="dxa"/>
            <w:tcMar>
              <w:top w:w="150" w:type="dxa"/>
              <w:left w:w="0" w:type="dxa"/>
              <w:bottom w:w="150" w:type="dxa"/>
              <w:right w:w="240" w:type="dxa"/>
            </w:tcMar>
            <w:vAlign w:val="center"/>
            <w:hideMark/>
          </w:tcPr>
          <w:p w14:paraId="3429D092" w14:textId="77777777" w:rsidR="004D0C0F" w:rsidRPr="00CA7363" w:rsidRDefault="004D0C0F" w:rsidP="00CA7363">
            <w:pPr>
              <w:ind w:left="142"/>
              <w:jc w:val="both"/>
              <w:rPr>
                <w:sz w:val="22"/>
                <w:szCs w:val="22"/>
              </w:rPr>
            </w:pPr>
            <w:r w:rsidRPr="00CA7363">
              <w:rPr>
                <w:sz w:val="22"/>
                <w:szCs w:val="22"/>
              </w:rPr>
              <w:t>Установление факта предоставления заявителю материальной помощи и (или) иных выплат в соответствии с законодательством иных муниципальных образований Сахалинской области в связи с гибелью (смертью) того же участника СВО, в отношении которого представлено заявление</w:t>
            </w:r>
          </w:p>
        </w:tc>
        <w:tc>
          <w:tcPr>
            <w:tcW w:w="0" w:type="auto"/>
            <w:tcMar>
              <w:top w:w="150" w:type="dxa"/>
              <w:left w:w="240" w:type="dxa"/>
              <w:bottom w:w="150" w:type="dxa"/>
              <w:right w:w="0" w:type="dxa"/>
            </w:tcMar>
            <w:vAlign w:val="center"/>
            <w:hideMark/>
          </w:tcPr>
          <w:p w14:paraId="43332DE2" w14:textId="77777777" w:rsidR="004D0C0F" w:rsidRPr="00CA7363" w:rsidRDefault="004D0C0F" w:rsidP="00E44C88">
            <w:pPr>
              <w:rPr>
                <w:sz w:val="22"/>
                <w:szCs w:val="22"/>
              </w:rPr>
            </w:pPr>
            <w:r w:rsidRPr="00CA7363">
              <w:rPr>
                <w:sz w:val="22"/>
                <w:szCs w:val="22"/>
              </w:rPr>
              <w:t>1А - 4А</w:t>
            </w:r>
          </w:p>
        </w:tc>
      </w:tr>
      <w:tr w:rsidR="004D0C0F" w:rsidRPr="00CA7363" w14:paraId="7FCF6396" w14:textId="77777777" w:rsidTr="00E44C88">
        <w:tc>
          <w:tcPr>
            <w:tcW w:w="7371" w:type="dxa"/>
            <w:tcMar>
              <w:top w:w="150" w:type="dxa"/>
              <w:left w:w="0" w:type="dxa"/>
              <w:bottom w:w="150" w:type="dxa"/>
              <w:right w:w="240" w:type="dxa"/>
            </w:tcMar>
            <w:vAlign w:val="center"/>
            <w:hideMark/>
          </w:tcPr>
          <w:p w14:paraId="05CF60DA" w14:textId="77777777" w:rsidR="004D0C0F" w:rsidRPr="00CA7363" w:rsidRDefault="004D0C0F" w:rsidP="00CA7363">
            <w:pPr>
              <w:ind w:left="142"/>
              <w:jc w:val="both"/>
              <w:rPr>
                <w:sz w:val="22"/>
                <w:szCs w:val="22"/>
              </w:rPr>
            </w:pPr>
            <w:r w:rsidRPr="00CA7363">
              <w:rPr>
                <w:sz w:val="22"/>
                <w:szCs w:val="22"/>
              </w:rPr>
              <w:t>Установление факта лишения родительских прав матери (отца) участника специальной военной операции по состоянию на день гибели (смерти) участника СВО либо факта ограничения в родительских правах матери (отца) участника СВО по состоянию на день гибели (смерти) участника СВО (в случае представления заявления матерью (отцом) участника СВО)</w:t>
            </w:r>
          </w:p>
        </w:tc>
        <w:tc>
          <w:tcPr>
            <w:tcW w:w="0" w:type="auto"/>
            <w:tcMar>
              <w:top w:w="150" w:type="dxa"/>
              <w:left w:w="240" w:type="dxa"/>
              <w:bottom w:w="150" w:type="dxa"/>
              <w:right w:w="0" w:type="dxa"/>
            </w:tcMar>
            <w:vAlign w:val="center"/>
            <w:hideMark/>
          </w:tcPr>
          <w:p w14:paraId="7FC33B85" w14:textId="77777777" w:rsidR="004D0C0F" w:rsidRPr="00CA7363" w:rsidRDefault="004D0C0F" w:rsidP="00E44C88">
            <w:pPr>
              <w:rPr>
                <w:sz w:val="22"/>
                <w:szCs w:val="22"/>
              </w:rPr>
            </w:pPr>
            <w:r w:rsidRPr="00CA7363">
              <w:rPr>
                <w:sz w:val="22"/>
                <w:szCs w:val="22"/>
              </w:rPr>
              <w:t>1А, 2А, 4А</w:t>
            </w:r>
          </w:p>
        </w:tc>
      </w:tr>
    </w:tbl>
    <w:p w14:paraId="522C5E83" w14:textId="77777777" w:rsidR="004D0C0F" w:rsidRPr="001F05A4" w:rsidRDefault="004D0C0F" w:rsidP="00CA7363">
      <w:pPr>
        <w:jc w:val="both"/>
        <w:rPr>
          <w:sz w:val="28"/>
          <w:szCs w:val="28"/>
        </w:rPr>
      </w:pPr>
    </w:p>
    <w:sectPr w:rsidR="004D0C0F" w:rsidRPr="001F05A4" w:rsidSect="003F097C">
      <w:footerReference w:type="default" r:id="rId11"/>
      <w:pgSz w:w="11906" w:h="16838"/>
      <w:pgMar w:top="1134" w:right="851" w:bottom="1134"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D9D29D" w14:textId="77777777" w:rsidR="00172523" w:rsidRDefault="00172523" w:rsidP="002B277E">
      <w:r>
        <w:separator/>
      </w:r>
    </w:p>
  </w:endnote>
  <w:endnote w:type="continuationSeparator" w:id="0">
    <w:p w14:paraId="3371881C" w14:textId="77777777" w:rsidR="00172523" w:rsidRDefault="00172523" w:rsidP="002B27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DAC551" w14:textId="77777777" w:rsidR="001E3A2D" w:rsidRPr="000D7BE2" w:rsidRDefault="00601889" w:rsidP="00FB091E">
    <w:pPr>
      <w:tabs>
        <w:tab w:val="center" w:pos="4536"/>
        <w:tab w:val="right" w:pos="9072"/>
      </w:tabs>
      <w:rPr>
        <w:rFonts w:cs="Arial"/>
        <w:szCs w:val="18"/>
        <w:lang w:val="en-US"/>
      </w:rPr>
    </w:pPr>
    <w:r>
      <w:rPr>
        <w:rFonts w:cs="Arial"/>
        <w:b/>
        <w:szCs w:val="18"/>
      </w:rPr>
      <w:t>139 (п)</w:t>
    </w:r>
    <w:r w:rsidR="001E3A2D" w:rsidRPr="00557607">
      <w:rPr>
        <w:rFonts w:cs="Arial"/>
        <w:szCs w:val="18"/>
        <w:lang w:val="en-US"/>
      </w:rPr>
      <w:t>(</w:t>
    </w:r>
    <w:r>
      <w:rPr>
        <w:rFonts w:cs="Arial"/>
        <w:b/>
        <w:szCs w:val="18"/>
      </w:rPr>
      <w:t>1.0</w:t>
    </w:r>
    <w:r w:rsidR="001E3A2D" w:rsidRPr="00557607">
      <w:rPr>
        <w:rFonts w:cs="Arial"/>
        <w:szCs w:val="18"/>
        <w:lang w:val="en-US"/>
      </w:rP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D0729E" w14:textId="77777777" w:rsidR="00172523" w:rsidRDefault="00172523" w:rsidP="002B277E">
      <w:r>
        <w:separator/>
      </w:r>
    </w:p>
  </w:footnote>
  <w:footnote w:type="continuationSeparator" w:id="0">
    <w:p w14:paraId="48C9E819" w14:textId="77777777" w:rsidR="00172523" w:rsidRDefault="00172523" w:rsidP="002B27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1D6C09"/>
    <w:multiLevelType w:val="multilevel"/>
    <w:tmpl w:val="6E6CAB1A"/>
    <w:lvl w:ilvl="0">
      <w:start w:val="3"/>
      <w:numFmt w:val="decimal"/>
      <w:lvlText w:val="%1."/>
      <w:lvlJc w:val="left"/>
      <w:pPr>
        <w:ind w:left="540" w:hanging="540"/>
      </w:pPr>
      <w:rPr>
        <w:rFonts w:hint="default"/>
      </w:rPr>
    </w:lvl>
    <w:lvl w:ilvl="1">
      <w:start w:val="5"/>
      <w:numFmt w:val="decimal"/>
      <w:lvlText w:val="%1.%2."/>
      <w:lvlJc w:val="left"/>
      <w:pPr>
        <w:ind w:left="720" w:hanging="540"/>
      </w:pPr>
      <w:rPr>
        <w:rFonts w:hint="default"/>
        <w:b/>
      </w:rPr>
    </w:lvl>
    <w:lvl w:ilvl="2">
      <w:start w:val="1"/>
      <w:numFmt w:val="decimal"/>
      <w:lvlText w:val="%1.%2.%3."/>
      <w:lvlJc w:val="left"/>
      <w:pPr>
        <w:ind w:left="1080" w:hanging="720"/>
      </w:pPr>
      <w:rPr>
        <w:rFonts w:hint="default"/>
        <w:b/>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 w15:restartNumberingAfterBreak="0">
    <w:nsid w:val="1C843386"/>
    <w:multiLevelType w:val="multilevel"/>
    <w:tmpl w:val="35464580"/>
    <w:lvl w:ilvl="0">
      <w:start w:val="2"/>
      <w:numFmt w:val="decimal"/>
      <w:lvlText w:val="%1."/>
      <w:lvlJc w:val="left"/>
      <w:pPr>
        <w:ind w:left="840" w:hanging="840"/>
      </w:pPr>
      <w:rPr>
        <w:rFonts w:hint="default"/>
      </w:rPr>
    </w:lvl>
    <w:lvl w:ilvl="1">
      <w:start w:val="12"/>
      <w:numFmt w:val="decimal"/>
      <w:lvlText w:val="%1.%2."/>
      <w:lvlJc w:val="left"/>
      <w:pPr>
        <w:ind w:left="1076" w:hanging="840"/>
      </w:pPr>
      <w:rPr>
        <w:rFonts w:hint="default"/>
      </w:rPr>
    </w:lvl>
    <w:lvl w:ilvl="2">
      <w:start w:val="2"/>
      <w:numFmt w:val="decimal"/>
      <w:lvlText w:val="%1.%2.%3."/>
      <w:lvlJc w:val="left"/>
      <w:pPr>
        <w:ind w:left="1312" w:hanging="840"/>
      </w:pPr>
      <w:rPr>
        <w:rFonts w:hint="default"/>
        <w:b/>
      </w:rPr>
    </w:lvl>
    <w:lvl w:ilvl="3">
      <w:start w:val="1"/>
      <w:numFmt w:val="decimal"/>
      <w:lvlText w:val="%1.%2.%3.%4."/>
      <w:lvlJc w:val="left"/>
      <w:pPr>
        <w:ind w:left="1548" w:hanging="840"/>
      </w:pPr>
      <w:rPr>
        <w:rFonts w:hint="default"/>
        <w:b/>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 w15:restartNumberingAfterBreak="0">
    <w:nsid w:val="3B4A444F"/>
    <w:multiLevelType w:val="multilevel"/>
    <w:tmpl w:val="EEA82D8A"/>
    <w:lvl w:ilvl="0">
      <w:start w:val="1"/>
      <w:numFmt w:val="decimal"/>
      <w:lvlText w:val="%1.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7C9362B"/>
    <w:multiLevelType w:val="hybridMultilevel"/>
    <w:tmpl w:val="BB5A1766"/>
    <w:lvl w:ilvl="0" w:tplc="09543B88">
      <w:start w:val="1"/>
      <w:numFmt w:val="bullet"/>
      <w:lvlText w:val=""/>
      <w:lvlJc w:val="left"/>
      <w:pPr>
        <w:ind w:left="1020" w:hanging="360"/>
      </w:pPr>
      <w:rPr>
        <w:rFonts w:ascii="Symbol" w:hAnsi="Symbol" w:hint="default"/>
      </w:rPr>
    </w:lvl>
    <w:lvl w:ilvl="1" w:tplc="04190003" w:tentative="1">
      <w:start w:val="1"/>
      <w:numFmt w:val="bullet"/>
      <w:lvlText w:val="o"/>
      <w:lvlJc w:val="left"/>
      <w:pPr>
        <w:ind w:left="1740" w:hanging="360"/>
      </w:pPr>
      <w:rPr>
        <w:rFonts w:ascii="Courier New" w:hAnsi="Courier New" w:cs="Courier New" w:hint="default"/>
      </w:rPr>
    </w:lvl>
    <w:lvl w:ilvl="2" w:tplc="04190005" w:tentative="1">
      <w:start w:val="1"/>
      <w:numFmt w:val="bullet"/>
      <w:lvlText w:val=""/>
      <w:lvlJc w:val="left"/>
      <w:pPr>
        <w:ind w:left="2460" w:hanging="360"/>
      </w:pPr>
      <w:rPr>
        <w:rFonts w:ascii="Wingdings" w:hAnsi="Wingdings" w:hint="default"/>
      </w:rPr>
    </w:lvl>
    <w:lvl w:ilvl="3" w:tplc="04190001" w:tentative="1">
      <w:start w:val="1"/>
      <w:numFmt w:val="bullet"/>
      <w:lvlText w:val=""/>
      <w:lvlJc w:val="left"/>
      <w:pPr>
        <w:ind w:left="3180" w:hanging="360"/>
      </w:pPr>
      <w:rPr>
        <w:rFonts w:ascii="Symbol" w:hAnsi="Symbol" w:hint="default"/>
      </w:rPr>
    </w:lvl>
    <w:lvl w:ilvl="4" w:tplc="04190003" w:tentative="1">
      <w:start w:val="1"/>
      <w:numFmt w:val="bullet"/>
      <w:lvlText w:val="o"/>
      <w:lvlJc w:val="left"/>
      <w:pPr>
        <w:ind w:left="3900" w:hanging="360"/>
      </w:pPr>
      <w:rPr>
        <w:rFonts w:ascii="Courier New" w:hAnsi="Courier New" w:cs="Courier New" w:hint="default"/>
      </w:rPr>
    </w:lvl>
    <w:lvl w:ilvl="5" w:tplc="04190005" w:tentative="1">
      <w:start w:val="1"/>
      <w:numFmt w:val="bullet"/>
      <w:lvlText w:val=""/>
      <w:lvlJc w:val="left"/>
      <w:pPr>
        <w:ind w:left="4620" w:hanging="360"/>
      </w:pPr>
      <w:rPr>
        <w:rFonts w:ascii="Wingdings" w:hAnsi="Wingdings" w:hint="default"/>
      </w:rPr>
    </w:lvl>
    <w:lvl w:ilvl="6" w:tplc="04190001" w:tentative="1">
      <w:start w:val="1"/>
      <w:numFmt w:val="bullet"/>
      <w:lvlText w:val=""/>
      <w:lvlJc w:val="left"/>
      <w:pPr>
        <w:ind w:left="5340" w:hanging="360"/>
      </w:pPr>
      <w:rPr>
        <w:rFonts w:ascii="Symbol" w:hAnsi="Symbol" w:hint="default"/>
      </w:rPr>
    </w:lvl>
    <w:lvl w:ilvl="7" w:tplc="04190003" w:tentative="1">
      <w:start w:val="1"/>
      <w:numFmt w:val="bullet"/>
      <w:lvlText w:val="o"/>
      <w:lvlJc w:val="left"/>
      <w:pPr>
        <w:ind w:left="6060" w:hanging="360"/>
      </w:pPr>
      <w:rPr>
        <w:rFonts w:ascii="Courier New" w:hAnsi="Courier New" w:cs="Courier New" w:hint="default"/>
      </w:rPr>
    </w:lvl>
    <w:lvl w:ilvl="8" w:tplc="04190005" w:tentative="1">
      <w:start w:val="1"/>
      <w:numFmt w:val="bullet"/>
      <w:lvlText w:val=""/>
      <w:lvlJc w:val="left"/>
      <w:pPr>
        <w:ind w:left="6780" w:hanging="360"/>
      </w:pPr>
      <w:rPr>
        <w:rFonts w:ascii="Wingdings" w:hAnsi="Wingdings" w:hint="default"/>
      </w:rPr>
    </w:lvl>
  </w:abstractNum>
  <w:abstractNum w:abstractNumId="4" w15:restartNumberingAfterBreak="0">
    <w:nsid w:val="4FB47CF6"/>
    <w:multiLevelType w:val="multilevel"/>
    <w:tmpl w:val="8276766C"/>
    <w:lvl w:ilvl="0">
      <w:start w:val="2"/>
      <w:numFmt w:val="decimal"/>
      <w:lvlText w:val="%1."/>
      <w:lvlJc w:val="left"/>
      <w:pPr>
        <w:ind w:left="360" w:hanging="360"/>
      </w:pPr>
      <w:rPr>
        <w:rFonts w:hint="default"/>
        <w:b/>
      </w:rPr>
    </w:lvl>
    <w:lvl w:ilvl="1">
      <w:start w:val="3"/>
      <w:numFmt w:val="decimal"/>
      <w:lvlText w:val="%1.%2."/>
      <w:lvlJc w:val="left"/>
      <w:pPr>
        <w:ind w:left="644" w:hanging="360"/>
      </w:pPr>
      <w:rPr>
        <w:rFonts w:hint="default"/>
        <w:b/>
      </w:rPr>
    </w:lvl>
    <w:lvl w:ilvl="2">
      <w:start w:val="1"/>
      <w:numFmt w:val="decimal"/>
      <w:lvlText w:val="%1.%2.%3."/>
      <w:lvlJc w:val="left"/>
      <w:pPr>
        <w:ind w:left="1080" w:hanging="720"/>
      </w:pPr>
      <w:rPr>
        <w:rFonts w:hint="default"/>
        <w:b/>
      </w:rPr>
    </w:lvl>
    <w:lvl w:ilvl="3">
      <w:start w:val="1"/>
      <w:numFmt w:val="decimal"/>
      <w:lvlText w:val="%1.%2.%3.%4."/>
      <w:lvlJc w:val="left"/>
      <w:pPr>
        <w:ind w:left="1260" w:hanging="720"/>
      </w:pPr>
      <w:rPr>
        <w:rFonts w:hint="default"/>
        <w:b/>
      </w:rPr>
    </w:lvl>
    <w:lvl w:ilvl="4">
      <w:start w:val="1"/>
      <w:numFmt w:val="decimal"/>
      <w:lvlText w:val="%1.%2.%3.%4.%5."/>
      <w:lvlJc w:val="left"/>
      <w:pPr>
        <w:ind w:left="1800" w:hanging="1080"/>
      </w:pPr>
      <w:rPr>
        <w:rFonts w:hint="default"/>
        <w:b/>
      </w:rPr>
    </w:lvl>
    <w:lvl w:ilvl="5">
      <w:start w:val="1"/>
      <w:numFmt w:val="decimal"/>
      <w:lvlText w:val="%1.%2.%3.%4.%5.%6."/>
      <w:lvlJc w:val="left"/>
      <w:pPr>
        <w:ind w:left="1980" w:hanging="1080"/>
      </w:pPr>
      <w:rPr>
        <w:rFonts w:hint="default"/>
        <w:b/>
      </w:rPr>
    </w:lvl>
    <w:lvl w:ilvl="6">
      <w:start w:val="1"/>
      <w:numFmt w:val="decimal"/>
      <w:lvlText w:val="%1.%2.%3.%4.%5.%6.%7."/>
      <w:lvlJc w:val="left"/>
      <w:pPr>
        <w:ind w:left="2520" w:hanging="1440"/>
      </w:pPr>
      <w:rPr>
        <w:rFonts w:hint="default"/>
        <w:b/>
      </w:rPr>
    </w:lvl>
    <w:lvl w:ilvl="7">
      <w:start w:val="1"/>
      <w:numFmt w:val="decimal"/>
      <w:lvlText w:val="%1.%2.%3.%4.%5.%6.%7.%8."/>
      <w:lvlJc w:val="left"/>
      <w:pPr>
        <w:ind w:left="2700" w:hanging="1440"/>
      </w:pPr>
      <w:rPr>
        <w:rFonts w:hint="default"/>
        <w:b/>
      </w:rPr>
    </w:lvl>
    <w:lvl w:ilvl="8">
      <w:start w:val="1"/>
      <w:numFmt w:val="decimal"/>
      <w:lvlText w:val="%1.%2.%3.%4.%5.%6.%7.%8.%9."/>
      <w:lvlJc w:val="left"/>
      <w:pPr>
        <w:ind w:left="3240" w:hanging="1800"/>
      </w:pPr>
      <w:rPr>
        <w:rFonts w:hint="default"/>
        <w:b/>
      </w:rPr>
    </w:lvl>
  </w:abstractNum>
  <w:abstractNum w:abstractNumId="5" w15:restartNumberingAfterBreak="0">
    <w:nsid w:val="57F7753B"/>
    <w:multiLevelType w:val="multilevel"/>
    <w:tmpl w:val="AF6AF248"/>
    <w:lvl w:ilvl="0">
      <w:start w:val="3"/>
      <w:numFmt w:val="decimal"/>
      <w:lvlText w:val="%1."/>
      <w:lvlJc w:val="left"/>
      <w:pPr>
        <w:ind w:left="540" w:hanging="540"/>
      </w:pPr>
      <w:rPr>
        <w:rFonts w:hint="default"/>
      </w:rPr>
    </w:lvl>
    <w:lvl w:ilvl="1">
      <w:start w:val="1"/>
      <w:numFmt w:val="decimal"/>
      <w:lvlText w:val="%1.%2."/>
      <w:lvlJc w:val="left"/>
      <w:pPr>
        <w:ind w:left="753" w:hanging="540"/>
      </w:pPr>
      <w:rPr>
        <w:rFonts w:hint="default"/>
        <w:b/>
      </w:rPr>
    </w:lvl>
    <w:lvl w:ilvl="2">
      <w:start w:val="1"/>
      <w:numFmt w:val="decimal"/>
      <w:lvlText w:val="%1.%2.%3."/>
      <w:lvlJc w:val="left"/>
      <w:pPr>
        <w:ind w:left="1430" w:hanging="720"/>
      </w:pPr>
      <w:rPr>
        <w:rFonts w:hint="default"/>
        <w:b/>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6" w15:restartNumberingAfterBreak="0">
    <w:nsid w:val="622C0718"/>
    <w:multiLevelType w:val="multilevel"/>
    <w:tmpl w:val="E4F05E2C"/>
    <w:lvl w:ilvl="0">
      <w:start w:val="2"/>
      <w:numFmt w:val="decimal"/>
      <w:lvlText w:val="%1."/>
      <w:lvlJc w:val="left"/>
      <w:pPr>
        <w:ind w:left="840" w:hanging="840"/>
      </w:pPr>
      <w:rPr>
        <w:rFonts w:hint="default"/>
      </w:rPr>
    </w:lvl>
    <w:lvl w:ilvl="1">
      <w:start w:val="13"/>
      <w:numFmt w:val="decimal"/>
      <w:lvlText w:val="%1.%2."/>
      <w:lvlJc w:val="left"/>
      <w:pPr>
        <w:ind w:left="918" w:hanging="840"/>
      </w:pPr>
      <w:rPr>
        <w:rFonts w:hint="default"/>
      </w:rPr>
    </w:lvl>
    <w:lvl w:ilvl="2">
      <w:start w:val="3"/>
      <w:numFmt w:val="decimal"/>
      <w:lvlText w:val="%1.%2.%3."/>
      <w:lvlJc w:val="left"/>
      <w:pPr>
        <w:ind w:left="996" w:hanging="840"/>
      </w:pPr>
      <w:rPr>
        <w:rFonts w:hint="default"/>
      </w:rPr>
    </w:lvl>
    <w:lvl w:ilvl="3">
      <w:start w:val="6"/>
      <w:numFmt w:val="decimal"/>
      <w:lvlText w:val="%1.%2.%3.%4."/>
      <w:lvlJc w:val="left"/>
      <w:pPr>
        <w:ind w:left="1074" w:hanging="840"/>
      </w:pPr>
      <w:rPr>
        <w:rFonts w:hint="default"/>
        <w:b/>
      </w:rPr>
    </w:lvl>
    <w:lvl w:ilvl="4">
      <w:start w:val="1"/>
      <w:numFmt w:val="decimal"/>
      <w:lvlText w:val="%1.%2.%3.%4.%5."/>
      <w:lvlJc w:val="left"/>
      <w:pPr>
        <w:ind w:left="1392" w:hanging="1080"/>
      </w:pPr>
      <w:rPr>
        <w:rFonts w:hint="default"/>
      </w:rPr>
    </w:lvl>
    <w:lvl w:ilvl="5">
      <w:start w:val="1"/>
      <w:numFmt w:val="decimal"/>
      <w:lvlText w:val="%1.%2.%3.%4.%5.%6."/>
      <w:lvlJc w:val="left"/>
      <w:pPr>
        <w:ind w:left="1470" w:hanging="1080"/>
      </w:pPr>
      <w:rPr>
        <w:rFonts w:hint="default"/>
      </w:rPr>
    </w:lvl>
    <w:lvl w:ilvl="6">
      <w:start w:val="1"/>
      <w:numFmt w:val="decimal"/>
      <w:lvlText w:val="%1.%2.%3.%4.%5.%6.%7."/>
      <w:lvlJc w:val="left"/>
      <w:pPr>
        <w:ind w:left="1908" w:hanging="1440"/>
      </w:pPr>
      <w:rPr>
        <w:rFonts w:hint="default"/>
      </w:rPr>
    </w:lvl>
    <w:lvl w:ilvl="7">
      <w:start w:val="1"/>
      <w:numFmt w:val="decimal"/>
      <w:lvlText w:val="%1.%2.%3.%4.%5.%6.%7.%8."/>
      <w:lvlJc w:val="left"/>
      <w:pPr>
        <w:ind w:left="1986" w:hanging="1440"/>
      </w:pPr>
      <w:rPr>
        <w:rFonts w:hint="default"/>
      </w:rPr>
    </w:lvl>
    <w:lvl w:ilvl="8">
      <w:start w:val="1"/>
      <w:numFmt w:val="decimal"/>
      <w:lvlText w:val="%1.%2.%3.%4.%5.%6.%7.%8.%9."/>
      <w:lvlJc w:val="left"/>
      <w:pPr>
        <w:ind w:left="2424" w:hanging="1800"/>
      </w:pPr>
      <w:rPr>
        <w:rFonts w:hint="default"/>
      </w:rPr>
    </w:lvl>
  </w:abstractNum>
  <w:abstractNum w:abstractNumId="7" w15:restartNumberingAfterBreak="0">
    <w:nsid w:val="67586642"/>
    <w:multiLevelType w:val="multilevel"/>
    <w:tmpl w:val="6D2A3B20"/>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6E1B4F5A"/>
    <w:multiLevelType w:val="multilevel"/>
    <w:tmpl w:val="B00E900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0053AB0"/>
    <w:multiLevelType w:val="multilevel"/>
    <w:tmpl w:val="2FF4F064"/>
    <w:lvl w:ilvl="0">
      <w:start w:val="4"/>
      <w:numFmt w:val="decimal"/>
      <w:lvlText w:val="%1."/>
      <w:lvlJc w:val="left"/>
      <w:pPr>
        <w:ind w:left="360" w:hanging="360"/>
      </w:pPr>
      <w:rPr>
        <w:rFonts w:hint="default"/>
      </w:rPr>
    </w:lvl>
    <w:lvl w:ilvl="1">
      <w:start w:val="1"/>
      <w:numFmt w:val="decimal"/>
      <w:lvlText w:val="%1.%2."/>
      <w:lvlJc w:val="left"/>
      <w:pPr>
        <w:ind w:left="928"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7A1C48AE"/>
    <w:multiLevelType w:val="multilevel"/>
    <w:tmpl w:val="69E01B86"/>
    <w:lvl w:ilvl="0">
      <w:start w:val="7"/>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AD45B30"/>
    <w:multiLevelType w:val="multilevel"/>
    <w:tmpl w:val="DB40C494"/>
    <w:lvl w:ilvl="0">
      <w:start w:val="2"/>
      <w:numFmt w:val="decimal"/>
      <w:lvlText w:val="%1."/>
      <w:lvlJc w:val="left"/>
      <w:pPr>
        <w:ind w:left="840" w:hanging="840"/>
      </w:pPr>
      <w:rPr>
        <w:rFonts w:hint="default"/>
      </w:rPr>
    </w:lvl>
    <w:lvl w:ilvl="1">
      <w:start w:val="12"/>
      <w:numFmt w:val="decimal"/>
      <w:lvlText w:val="%1.%2."/>
      <w:lvlJc w:val="left"/>
      <w:pPr>
        <w:ind w:left="940" w:hanging="840"/>
      </w:pPr>
      <w:rPr>
        <w:rFonts w:hint="default"/>
      </w:rPr>
    </w:lvl>
    <w:lvl w:ilvl="2">
      <w:start w:val="1"/>
      <w:numFmt w:val="decimal"/>
      <w:lvlText w:val="%1.%2.%3."/>
      <w:lvlJc w:val="left"/>
      <w:pPr>
        <w:ind w:left="1040" w:hanging="840"/>
      </w:pPr>
      <w:rPr>
        <w:rFonts w:hint="default"/>
        <w:b/>
      </w:rPr>
    </w:lvl>
    <w:lvl w:ilvl="3">
      <w:start w:val="2"/>
      <w:numFmt w:val="decimal"/>
      <w:lvlText w:val="%1.%2.%3.%4."/>
      <w:lvlJc w:val="left"/>
      <w:pPr>
        <w:ind w:left="1140" w:hanging="840"/>
      </w:pPr>
      <w:rPr>
        <w:rFonts w:hint="default"/>
        <w:b/>
      </w:rPr>
    </w:lvl>
    <w:lvl w:ilvl="4">
      <w:start w:val="1"/>
      <w:numFmt w:val="decimal"/>
      <w:lvlText w:val="%1.%2.%3.%4.%5."/>
      <w:lvlJc w:val="left"/>
      <w:pPr>
        <w:ind w:left="1480" w:hanging="1080"/>
      </w:pPr>
      <w:rPr>
        <w:rFonts w:hint="default"/>
      </w:rPr>
    </w:lvl>
    <w:lvl w:ilvl="5">
      <w:start w:val="1"/>
      <w:numFmt w:val="decimal"/>
      <w:lvlText w:val="%1.%2.%3.%4.%5.%6."/>
      <w:lvlJc w:val="left"/>
      <w:pPr>
        <w:ind w:left="1580" w:hanging="1080"/>
      </w:pPr>
      <w:rPr>
        <w:rFonts w:hint="default"/>
      </w:rPr>
    </w:lvl>
    <w:lvl w:ilvl="6">
      <w:start w:val="1"/>
      <w:numFmt w:val="decimal"/>
      <w:lvlText w:val="%1.%2.%3.%4.%5.%6.%7."/>
      <w:lvlJc w:val="left"/>
      <w:pPr>
        <w:ind w:left="2040" w:hanging="1440"/>
      </w:pPr>
      <w:rPr>
        <w:rFonts w:hint="default"/>
      </w:rPr>
    </w:lvl>
    <w:lvl w:ilvl="7">
      <w:start w:val="1"/>
      <w:numFmt w:val="decimal"/>
      <w:lvlText w:val="%1.%2.%3.%4.%5.%6.%7.%8."/>
      <w:lvlJc w:val="left"/>
      <w:pPr>
        <w:ind w:left="2140" w:hanging="1440"/>
      </w:pPr>
      <w:rPr>
        <w:rFonts w:hint="default"/>
      </w:rPr>
    </w:lvl>
    <w:lvl w:ilvl="8">
      <w:start w:val="1"/>
      <w:numFmt w:val="decimal"/>
      <w:lvlText w:val="%1.%2.%3.%4.%5.%6.%7.%8.%9."/>
      <w:lvlJc w:val="left"/>
      <w:pPr>
        <w:ind w:left="2600" w:hanging="1800"/>
      </w:pPr>
      <w:rPr>
        <w:rFonts w:hint="default"/>
      </w:rPr>
    </w:lvl>
  </w:abstractNum>
  <w:num w:numId="1">
    <w:abstractNumId w:val="2"/>
  </w:num>
  <w:num w:numId="2">
    <w:abstractNumId w:val="10"/>
  </w:num>
  <w:num w:numId="3">
    <w:abstractNumId w:val="8"/>
  </w:num>
  <w:num w:numId="4">
    <w:abstractNumId w:val="7"/>
  </w:num>
  <w:num w:numId="5">
    <w:abstractNumId w:val="4"/>
  </w:num>
  <w:num w:numId="6">
    <w:abstractNumId w:val="11"/>
  </w:num>
  <w:num w:numId="7">
    <w:abstractNumId w:val="1"/>
  </w:num>
  <w:num w:numId="8">
    <w:abstractNumId w:val="6"/>
  </w:num>
  <w:num w:numId="9">
    <w:abstractNumId w:val="5"/>
  </w:num>
  <w:num w:numId="10">
    <w:abstractNumId w:val="0"/>
  </w:num>
  <w:num w:numId="11">
    <w:abstractNumId w:val="9"/>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ttr0#Бланк" w:val="OID_TYPE#620200154=Постановление"/>
    <w:docVar w:name="attr1#Вид документа" w:val="OID_TYPE#620200005=Постановление"/>
    <w:docVar w:name="SPD_Annotation" w:val="Постановление"/>
    <w:docVar w:name="SPD_hostURL" w:val="tymserv-2"/>
    <w:docVar w:name="SPD_vDir" w:val="spd"/>
  </w:docVars>
  <w:rsids>
    <w:rsidRoot w:val="006139DF"/>
    <w:rsid w:val="00024316"/>
    <w:rsid w:val="000444A2"/>
    <w:rsid w:val="00067F19"/>
    <w:rsid w:val="00075E8B"/>
    <w:rsid w:val="000A7854"/>
    <w:rsid w:val="000A7AE7"/>
    <w:rsid w:val="000B3ADB"/>
    <w:rsid w:val="00110D98"/>
    <w:rsid w:val="00112407"/>
    <w:rsid w:val="0011649F"/>
    <w:rsid w:val="001276B4"/>
    <w:rsid w:val="001521AD"/>
    <w:rsid w:val="00161B0B"/>
    <w:rsid w:val="00167B06"/>
    <w:rsid w:val="00172523"/>
    <w:rsid w:val="001A5C50"/>
    <w:rsid w:val="001E3A2D"/>
    <w:rsid w:val="001F05A4"/>
    <w:rsid w:val="00226648"/>
    <w:rsid w:val="002317A3"/>
    <w:rsid w:val="00233AEA"/>
    <w:rsid w:val="00257CAA"/>
    <w:rsid w:val="00265F8A"/>
    <w:rsid w:val="00296AFA"/>
    <w:rsid w:val="002B277E"/>
    <w:rsid w:val="002E042E"/>
    <w:rsid w:val="002E26DD"/>
    <w:rsid w:val="00300E10"/>
    <w:rsid w:val="00314318"/>
    <w:rsid w:val="00346BB6"/>
    <w:rsid w:val="0036239E"/>
    <w:rsid w:val="003D2A79"/>
    <w:rsid w:val="003F097C"/>
    <w:rsid w:val="003F43F1"/>
    <w:rsid w:val="004452EF"/>
    <w:rsid w:val="004A6442"/>
    <w:rsid w:val="004D0C0F"/>
    <w:rsid w:val="004D272B"/>
    <w:rsid w:val="00501868"/>
    <w:rsid w:val="0050255B"/>
    <w:rsid w:val="00510340"/>
    <w:rsid w:val="00585B3B"/>
    <w:rsid w:val="00601889"/>
    <w:rsid w:val="006139DF"/>
    <w:rsid w:val="00633072"/>
    <w:rsid w:val="00641ADA"/>
    <w:rsid w:val="00646A96"/>
    <w:rsid w:val="00656168"/>
    <w:rsid w:val="006D28A7"/>
    <w:rsid w:val="006E5D5D"/>
    <w:rsid w:val="006E7382"/>
    <w:rsid w:val="00724761"/>
    <w:rsid w:val="00746C93"/>
    <w:rsid w:val="00765F1E"/>
    <w:rsid w:val="007C2A32"/>
    <w:rsid w:val="007E6C74"/>
    <w:rsid w:val="007F22BA"/>
    <w:rsid w:val="007F7611"/>
    <w:rsid w:val="00807126"/>
    <w:rsid w:val="008148B6"/>
    <w:rsid w:val="00816935"/>
    <w:rsid w:val="008460B7"/>
    <w:rsid w:val="00846826"/>
    <w:rsid w:val="008548E8"/>
    <w:rsid w:val="00856396"/>
    <w:rsid w:val="008A752A"/>
    <w:rsid w:val="008D42C9"/>
    <w:rsid w:val="00903270"/>
    <w:rsid w:val="0095170C"/>
    <w:rsid w:val="009571E2"/>
    <w:rsid w:val="0098771C"/>
    <w:rsid w:val="009A2756"/>
    <w:rsid w:val="009C642D"/>
    <w:rsid w:val="00A006F8"/>
    <w:rsid w:val="00A008AD"/>
    <w:rsid w:val="00A152E3"/>
    <w:rsid w:val="00A50B4D"/>
    <w:rsid w:val="00A70371"/>
    <w:rsid w:val="00A86BA2"/>
    <w:rsid w:val="00B10E21"/>
    <w:rsid w:val="00B1116B"/>
    <w:rsid w:val="00B259A4"/>
    <w:rsid w:val="00BD098D"/>
    <w:rsid w:val="00BF0C2A"/>
    <w:rsid w:val="00C127CD"/>
    <w:rsid w:val="00C176EF"/>
    <w:rsid w:val="00C20303"/>
    <w:rsid w:val="00C247BA"/>
    <w:rsid w:val="00C61051"/>
    <w:rsid w:val="00C818A4"/>
    <w:rsid w:val="00C969C9"/>
    <w:rsid w:val="00CA7363"/>
    <w:rsid w:val="00CE7286"/>
    <w:rsid w:val="00CF4323"/>
    <w:rsid w:val="00D07E93"/>
    <w:rsid w:val="00D20844"/>
    <w:rsid w:val="00D2175C"/>
    <w:rsid w:val="00D21E34"/>
    <w:rsid w:val="00D248F9"/>
    <w:rsid w:val="00D57242"/>
    <w:rsid w:val="00D82F00"/>
    <w:rsid w:val="00D91689"/>
    <w:rsid w:val="00DE3384"/>
    <w:rsid w:val="00DF0C73"/>
    <w:rsid w:val="00DF4CA7"/>
    <w:rsid w:val="00E01492"/>
    <w:rsid w:val="00E35D0D"/>
    <w:rsid w:val="00E4057B"/>
    <w:rsid w:val="00E541DB"/>
    <w:rsid w:val="00E546CC"/>
    <w:rsid w:val="00EA6327"/>
    <w:rsid w:val="00EC46CE"/>
    <w:rsid w:val="00EE1938"/>
    <w:rsid w:val="00F26A48"/>
    <w:rsid w:val="00F66D5A"/>
    <w:rsid w:val="00F73480"/>
    <w:rsid w:val="00F80A95"/>
    <w:rsid w:val="00FA37B0"/>
    <w:rsid w:val="00FC6FEE"/>
    <w:rsid w:val="00FE2F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D08B86E"/>
  <w14:defaultImageDpi w14:val="0"/>
  <w15:docId w15:val="{B8712AE5-9533-4DE3-9930-1E9B4A573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sz w:val="24"/>
      <w:szCs w:val="24"/>
    </w:rPr>
  </w:style>
  <w:style w:type="paragraph" w:styleId="6">
    <w:name w:val="heading 6"/>
    <w:basedOn w:val="a"/>
    <w:next w:val="a"/>
    <w:link w:val="60"/>
    <w:uiPriority w:val="9"/>
    <w:unhideWhenUsed/>
    <w:qFormat/>
    <w:rsid w:val="00585B3B"/>
    <w:pPr>
      <w:keepNext/>
      <w:keepLines/>
      <w:spacing w:before="40"/>
      <w:outlineLvl w:val="5"/>
    </w:pPr>
    <w:rPr>
      <w:rFonts w:asciiTheme="majorHAnsi" w:eastAsiaTheme="majorEastAsia" w:hAnsiTheme="majorHAnsi" w:cstheme="majorBidi"/>
      <w:color w:val="243F60" w:themeColor="accent1" w:themeShade="7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B277E"/>
    <w:pPr>
      <w:tabs>
        <w:tab w:val="center" w:pos="4677"/>
        <w:tab w:val="right" w:pos="9355"/>
      </w:tabs>
    </w:pPr>
  </w:style>
  <w:style w:type="character" w:customStyle="1" w:styleId="a4">
    <w:name w:val="Верхний колонтитул Знак"/>
    <w:basedOn w:val="a0"/>
    <w:link w:val="a3"/>
    <w:uiPriority w:val="99"/>
    <w:rsid w:val="002B277E"/>
    <w:rPr>
      <w:sz w:val="24"/>
      <w:szCs w:val="24"/>
    </w:rPr>
  </w:style>
  <w:style w:type="paragraph" w:styleId="a5">
    <w:name w:val="footer"/>
    <w:basedOn w:val="a"/>
    <w:link w:val="a6"/>
    <w:uiPriority w:val="99"/>
    <w:rsid w:val="002B277E"/>
    <w:pPr>
      <w:tabs>
        <w:tab w:val="center" w:pos="4677"/>
        <w:tab w:val="right" w:pos="9355"/>
      </w:tabs>
    </w:pPr>
  </w:style>
  <w:style w:type="character" w:customStyle="1" w:styleId="a6">
    <w:name w:val="Нижний колонтитул Знак"/>
    <w:basedOn w:val="a0"/>
    <w:link w:val="a5"/>
    <w:uiPriority w:val="99"/>
    <w:rsid w:val="002B277E"/>
    <w:rPr>
      <w:sz w:val="24"/>
      <w:szCs w:val="24"/>
    </w:rPr>
  </w:style>
  <w:style w:type="character" w:styleId="a7">
    <w:name w:val="Placeholder Text"/>
    <w:basedOn w:val="a0"/>
    <w:uiPriority w:val="99"/>
    <w:semiHidden/>
    <w:rsid w:val="00314318"/>
    <w:rPr>
      <w:color w:val="808080"/>
    </w:rPr>
  </w:style>
  <w:style w:type="table" w:styleId="a8">
    <w:name w:val="Table Grid"/>
    <w:basedOn w:val="a1"/>
    <w:uiPriority w:val="59"/>
    <w:rsid w:val="004D27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Заголовок 6 Знак"/>
    <w:basedOn w:val="a0"/>
    <w:link w:val="6"/>
    <w:uiPriority w:val="9"/>
    <w:rsid w:val="00585B3B"/>
    <w:rPr>
      <w:rFonts w:asciiTheme="majorHAnsi" w:eastAsiaTheme="majorEastAsia" w:hAnsiTheme="majorHAnsi" w:cstheme="majorBidi"/>
      <w:color w:val="243F60" w:themeColor="accent1" w:themeShade="7F"/>
      <w:sz w:val="20"/>
      <w:szCs w:val="20"/>
    </w:rPr>
  </w:style>
  <w:style w:type="paragraph" w:styleId="a9">
    <w:name w:val="List Paragraph"/>
    <w:basedOn w:val="a"/>
    <w:uiPriority w:val="34"/>
    <w:qFormat/>
    <w:rsid w:val="004D0C0F"/>
    <w:pPr>
      <w:spacing w:after="160" w:line="259" w:lineRule="auto"/>
      <w:ind w:left="720"/>
      <w:contextualSpacing/>
    </w:pPr>
    <w:rPr>
      <w:rFonts w:asciiTheme="minorHAnsi" w:eastAsiaTheme="minorHAnsi" w:hAnsiTheme="minorHAnsi" w:cstheme="minorBidi"/>
      <w:sz w:val="22"/>
      <w:szCs w:val="22"/>
      <w:lang w:eastAsia="en-US"/>
    </w:rPr>
  </w:style>
  <w:style w:type="paragraph" w:styleId="aa">
    <w:name w:val="Balloon Text"/>
    <w:basedOn w:val="a"/>
    <w:link w:val="ab"/>
    <w:uiPriority w:val="99"/>
    <w:rsid w:val="00CA7363"/>
    <w:rPr>
      <w:rFonts w:ascii="Segoe UI" w:hAnsi="Segoe UI" w:cs="Segoe UI"/>
      <w:sz w:val="18"/>
      <w:szCs w:val="18"/>
    </w:rPr>
  </w:style>
  <w:style w:type="character" w:customStyle="1" w:styleId="ab">
    <w:name w:val="Текст выноски Знак"/>
    <w:basedOn w:val="a0"/>
    <w:link w:val="aa"/>
    <w:uiPriority w:val="99"/>
    <w:rsid w:val="00CA736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221655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RubricIndex xmlns="D7192FFF-C2B2-4F10-B7A4-C791C93B1729">144-04</RubricIndex>
    <ObjectTypeId xmlns="D7192FFF-C2B2-4F10-B7A4-C791C93B1729">2</ObjectTypeId>
    <FileTypeId xmlns="D7192FFF-C2B2-4F10-B7A4-C791C93B1729">1</FileTypeId>
    <DocGroupLink xmlns="D7192FFF-C2B2-4F10-B7A4-C791C93B1729">2143</DocGroupLink>
    <Body xmlns="http://schemas.microsoft.com/sharepoint/v3" xsi:nil="true"/>
    <DocTypeId xmlns="D7192FFF-C2B2-4F10-B7A4-C791C93B1729">12</DocTypeId>
    <FileNameTemplate xmlns="D7192FFF-C2B2-4F10-B7A4-C791C93B1729" xsi:nil="true"/>
    <IsAvailable xmlns="00ae519a-a787-4cb6-a9f3-e0d2ce624f96">true</IsAvailable>
    <PFileTemplateMulti xmlns="http://www.eos.ru/SP/Fields" xsi:nil="true"/>
  </documentManagement>
</p:properties>
</file>

<file path=customXml/item2.xml><?xml version="1.0" encoding="utf-8"?>
<ct:contentTypeSchema xmlns:ct="http://schemas.microsoft.com/office/2006/metadata/contentType" xmlns:ma="http://schemas.microsoft.com/office/2006/metadata/properties/metaAttributes" ct:_="" ma:_="" ma:contentTypeName="Шаблон файла" ma:contentTypeID="0x010100AEA4FD50283F41E8AE83077B0F8852AF00F2B1777B8EDED64CB96B1711768469E0" ma:contentTypeVersion="8" ma:contentTypeDescription="" ma:contentTypeScope="" ma:versionID="0ffec8963cb557ce35273ebc605c3608">
  <xsd:schema xmlns:xsd="http://www.w3.org/2001/XMLSchema" xmlns:xs="http://www.w3.org/2001/XMLSchema" xmlns:p="http://schemas.microsoft.com/office/2006/metadata/properties" xmlns:ns1="D7192FFF-C2B2-4F10-B7A4-C791C93B1729" xmlns:ns2="http://schemas.microsoft.com/sharepoint/v3" xmlns:ns3="00ae519a-a787-4cb6-a9f3-e0d2ce624f96" xmlns:ns4="http://www.eos.ru/SP/Fields" targetNamespace="http://schemas.microsoft.com/office/2006/metadata/properties" ma:root="true" ma:fieldsID="53da09fc5a80291777fd792548b905f6" ns1:_="" ns2:_="" ns3:_="" ns4:_="">
    <xsd:import namespace="D7192FFF-C2B2-4F10-B7A4-C791C93B1729"/>
    <xsd:import namespace="http://schemas.microsoft.com/sharepoint/v3"/>
    <xsd:import namespace="00ae519a-a787-4cb6-a9f3-e0d2ce624f96"/>
    <xsd:import namespace="http://www.eos.ru/SP/Fields"/>
    <xsd:element name="properties">
      <xsd:complexType>
        <xsd:sequence>
          <xsd:element name="documentManagement">
            <xsd:complexType>
              <xsd:all>
                <xsd:element ref="ns1:RubricIndex" minOccurs="0"/>
                <xsd:element ref="ns2:Body" minOccurs="0"/>
                <xsd:element ref="ns1:ObjectTypeId" minOccurs="0"/>
                <xsd:element ref="ns1:DocTypeId" minOccurs="0"/>
                <xsd:element ref="ns1:DocGroupLink" minOccurs="0"/>
                <xsd:element ref="ns1:FileNameTemplate" minOccurs="0"/>
                <xsd:element ref="ns1:FileTypeId" minOccurs="0"/>
                <xsd:element ref="ns3:IsAvailable" minOccurs="0"/>
                <xsd:element ref="ns4:PFileTemplateMulti"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192FFF-C2B2-4F10-B7A4-C791C93B1729" elementFormDefault="qualified">
    <xsd:import namespace="http://schemas.microsoft.com/office/2006/documentManagement/types"/>
    <xsd:import namespace="http://schemas.microsoft.com/office/infopath/2007/PartnerControls"/>
    <xsd:element name="RubricIndex" ma:index="0" nillable="true" ma:displayName="Код" ma:default="" ma:internalName="RubricIndex">
      <xsd:simpleType>
        <xsd:restriction base="dms:Text">
          <xsd:maxLength value="255"/>
        </xsd:restriction>
      </xsd:simpleType>
    </xsd:element>
    <xsd:element name="ObjectTypeId" ma:index="4" nillable="true" ma:displayName="Тип объекта" ma:default="0" ma:internalName="ObjectTypeId">
      <xsd:simpleType>
        <xsd:restriction base="dms:Number"/>
      </xsd:simpleType>
    </xsd:element>
    <xsd:element name="DocTypeId" ma:index="5" nillable="true" ma:displayName="Тип документов" ma:default="0" ma:internalName="DocTypeId">
      <xsd:simpleType>
        <xsd:restriction base="dms:Unknown"/>
      </xsd:simpleType>
    </xsd:element>
    <xsd:element name="DocGroupLink" ma:index="6" nillable="true" ma:displayName="Группа документов" ma:list="{cf621a32-1250-4c5e-a3c7-dff1a597cce8}" ma:internalName="DocGroupLink" ma:showField="DocGroupDisplay" ma:web="{7d43310a-79e5-40e8-b0ab-45610ce6bcc0}">
      <xsd:simpleType>
        <xsd:restriction base="dms:Lookup"/>
      </xsd:simpleType>
    </xsd:element>
    <xsd:element name="FileNameTemplate" ma:index="7" nillable="true" ma:displayName="Шаблон имени файла" ma:internalName="FileNameTemplate">
      <xsd:simpleType>
        <xsd:restriction base="dms:Text">
          <xsd:maxLength value="255"/>
        </xsd:restriction>
      </xsd:simpleType>
    </xsd:element>
    <xsd:element name="FileTypeId" ma:index="8" nillable="true" ma:displayName="Тип файла" ma:default="0" ma:internalName="FileTypeId">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Body" ma:index="3" nillable="true" ma:displayName="Описание" ma:internalName="Body">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ae519a-a787-4cb6-a9f3-e0d2ce624f96" elementFormDefault="qualified">
    <xsd:import namespace="http://schemas.microsoft.com/office/2006/documentManagement/types"/>
    <xsd:import namespace="http://schemas.microsoft.com/office/infopath/2007/PartnerControls"/>
    <xsd:element name="IsAvailable" ma:index="9" nillable="true" ma:displayName="Активен" ma:default="1" ma:internalName="IsAvailabl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www.eos.ru/SP/Fields" elementFormDefault="qualified">
    <xsd:import namespace="http://schemas.microsoft.com/office/2006/documentManagement/types"/>
    <xsd:import namespace="http://schemas.microsoft.com/office/infopath/2007/PartnerControls"/>
    <xsd:element name="PFileTemplateMulti" ma:index="16" nillable="true" ma:displayName="Параметры шаблона файла" ma:default="" ma:hidden="true" ma:internalName="PFileTemplateMulti">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Тип контента"/>
        <xsd:element ref="dc:title" minOccurs="0" maxOccurs="1" ma:index="2"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ContentFileTemplateDispForm</Display>
  <Edit>ContentFileTemplateEditForm</Edit>
  <New>ContentFileTemplateNewForm</New>
</FormTemplates>
</file>

<file path=customXml/itemProps1.xml><?xml version="1.0" encoding="utf-8"?>
<ds:datastoreItem xmlns:ds="http://schemas.openxmlformats.org/officeDocument/2006/customXml" ds:itemID="{6B0E02DC-B38D-49F6-B787-610945B30191}">
  <ds:schemaRefs>
    <ds:schemaRef ds:uri="http://schemas.microsoft.com/sharepoint/v3"/>
    <ds:schemaRef ds:uri="http://purl.org/dc/elements/1.1/"/>
    <ds:schemaRef ds:uri="http://schemas.microsoft.com/office/2006/documentManagement/types"/>
    <ds:schemaRef ds:uri="http://schemas.openxmlformats.org/package/2006/metadata/core-properties"/>
    <ds:schemaRef ds:uri="http://schemas.microsoft.com/office/infopath/2007/PartnerControls"/>
    <ds:schemaRef ds:uri="http://purl.org/dc/terms/"/>
    <ds:schemaRef ds:uri="00ae519a-a787-4cb6-a9f3-e0d2ce624f96"/>
    <ds:schemaRef ds:uri="http://purl.org/dc/dcmitype/"/>
    <ds:schemaRef ds:uri="http://www.eos.ru/SP/Fields"/>
    <ds:schemaRef ds:uri="D7192FFF-C2B2-4F10-B7A4-C791C93B1729"/>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11F6AEF1-BF4F-4192-A649-D84FBCCA7B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192FFF-C2B2-4F10-B7A4-C791C93B1729"/>
    <ds:schemaRef ds:uri="http://schemas.microsoft.com/sharepoint/v3"/>
    <ds:schemaRef ds:uri="00ae519a-a787-4cb6-a9f3-e0d2ce624f96"/>
    <ds:schemaRef ds:uri="http://www.eos.ru/SP/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F2228E-E97C-4C6B-A506-305970BC50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21</Pages>
  <Words>6679</Words>
  <Characters>38072</Characters>
  <Application>Microsoft Office Word</Application>
  <DocSecurity>0</DocSecurity>
  <Lines>317</Lines>
  <Paragraphs>89</Paragraphs>
  <ScaleCrop>false</ScaleCrop>
  <HeadingPairs>
    <vt:vector size="2" baseType="variant">
      <vt:variant>
        <vt:lpstr>Название</vt:lpstr>
      </vt:variant>
      <vt:variant>
        <vt:i4>1</vt:i4>
      </vt:variant>
    </vt:vector>
  </HeadingPairs>
  <TitlesOfParts>
    <vt:vector size="1" baseType="lpstr">
      <vt:lpstr>Бланк постановления МО Тымовский ГО</vt:lpstr>
    </vt:vector>
  </TitlesOfParts>
  <Company>DS</Company>
  <LinksUpToDate>false</LinksUpToDate>
  <CharactersWithSpaces>44662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Бланк постановления МО Тымовский ГО</dc:title>
  <dc:subject/>
  <dc:creator>Фурсова</dc:creator>
  <cp:keywords/>
  <dc:description/>
  <cp:lastModifiedBy>Ситникова Виталина Сергеевна</cp:lastModifiedBy>
  <cp:revision>8</cp:revision>
  <cp:lastPrinted>2026-09-15T00:11:00Z</cp:lastPrinted>
  <dcterms:created xsi:type="dcterms:W3CDTF">2025-01-28T04:24:00Z</dcterms:created>
  <dcterms:modified xsi:type="dcterms:W3CDTF">2026-09-15T00:14:00Z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0x010100AEA4FD50283F41E8AE83077B0F8852AF00F2B1777B8EDED64CB96B1711768469E0</vt:lpwstr>
  </property>
</Properties>
</file>