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65308" w14:textId="77777777" w:rsidR="007C2A32" w:rsidRPr="00793A74" w:rsidRDefault="007C2A32" w:rsidP="007C2A32">
      <w:pPr>
        <w:jc w:val="center"/>
      </w:pPr>
      <w:r w:rsidRPr="00793A74">
        <w:t xml:space="preserve">САХАЛИНСКАЯ ОБЛАСТЬ </w:t>
      </w:r>
    </w:p>
    <w:p w14:paraId="565BF986" w14:textId="77777777" w:rsidR="007C2A32" w:rsidRPr="00793A74" w:rsidRDefault="007C2A32" w:rsidP="007C2A32">
      <w:pPr>
        <w:jc w:val="center"/>
      </w:pPr>
      <w:r w:rsidRPr="00793A74">
        <w:t>ПОСТАНОВЛЕНИЕ</w:t>
      </w:r>
    </w:p>
    <w:p w14:paraId="21807C8C" w14:textId="432BBC54" w:rsidR="007C2A32" w:rsidRPr="00793A74" w:rsidRDefault="00DC6D5E" w:rsidP="007C2A32">
      <w:pPr>
        <w:jc w:val="center"/>
      </w:pPr>
      <w:r w:rsidRPr="00793A74">
        <w:t>мэра</w:t>
      </w:r>
      <w:r w:rsidR="007C2A32" w:rsidRPr="00793A74">
        <w:t xml:space="preserve"> МО «Тымовский городской округ»</w:t>
      </w:r>
    </w:p>
    <w:p w14:paraId="30BD7724" w14:textId="77777777" w:rsidR="001E3A2D" w:rsidRPr="00793A74" w:rsidRDefault="001E3A2D" w:rsidP="001E3A2D"/>
    <w:p w14:paraId="6F9070EC" w14:textId="77777777" w:rsidR="001E3A2D" w:rsidRPr="00793A74" w:rsidRDefault="001E3A2D" w:rsidP="001E3A2D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4D272B" w:rsidRPr="00793A74" w14:paraId="5BB7F93D" w14:textId="77777777" w:rsidTr="00DC6D5E">
        <w:tc>
          <w:tcPr>
            <w:tcW w:w="4530" w:type="dxa"/>
          </w:tcPr>
          <w:p w14:paraId="6C64D918" w14:textId="54D31803" w:rsidR="004D272B" w:rsidRPr="00793A74" w:rsidRDefault="00192BF1" w:rsidP="00D74F2E">
            <w:r w:rsidRPr="00793A74">
              <w:t>о</w:t>
            </w:r>
            <w:r w:rsidR="004D272B" w:rsidRPr="00793A74">
              <w:t>т</w:t>
            </w:r>
            <w:r w:rsidRPr="00793A74">
              <w:t xml:space="preserve"> </w:t>
            </w:r>
            <w:r>
              <w:t>28</w:t>
            </w:r>
            <w:r w:rsidR="00D74F2E">
              <w:t xml:space="preserve"> апреля </w:t>
            </w:r>
            <w:r>
              <w:t>2023</w:t>
            </w:r>
            <w:r w:rsidR="00D74F2E">
              <w:t xml:space="preserve"> г.</w:t>
            </w:r>
          </w:p>
        </w:tc>
        <w:tc>
          <w:tcPr>
            <w:tcW w:w="4530" w:type="dxa"/>
          </w:tcPr>
          <w:p w14:paraId="73E96441" w14:textId="1EEE2F1D" w:rsidR="004D272B" w:rsidRPr="00793A74" w:rsidRDefault="004D272B" w:rsidP="00FA081A">
            <w:pPr>
              <w:ind w:right="2710"/>
              <w:jc w:val="right"/>
            </w:pPr>
            <w:r w:rsidRPr="00793A74">
              <w:t>№</w:t>
            </w:r>
            <w:r w:rsidR="00192BF1" w:rsidRPr="00793A74">
              <w:t xml:space="preserve"> </w:t>
            </w:r>
            <w:r w:rsidRPr="00793A74">
              <w:t xml:space="preserve"> </w:t>
            </w:r>
            <w:r>
              <w:rPr>
                <w:lang w:val="en-US"/>
              </w:rPr>
              <w:t>1</w:t>
            </w:r>
          </w:p>
        </w:tc>
      </w:tr>
    </w:tbl>
    <w:p w14:paraId="525D4434" w14:textId="77777777" w:rsidR="001E3A2D" w:rsidRPr="00793A74" w:rsidRDefault="001E3A2D" w:rsidP="001E3A2D">
      <w:pPr>
        <w:jc w:val="both"/>
      </w:pPr>
    </w:p>
    <w:p w14:paraId="216E70AD" w14:textId="345475EC" w:rsidR="00793A74" w:rsidRPr="00BA7782" w:rsidRDefault="00793A74" w:rsidP="00793A74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53"/>
      </w:tblGrid>
      <w:tr w:rsidR="00793A74" w:rsidRPr="00BA7782" w14:paraId="10802133" w14:textId="77777777" w:rsidTr="00B57675">
        <w:trPr>
          <w:trHeight w:val="547"/>
        </w:trPr>
        <w:tc>
          <w:tcPr>
            <w:tcW w:w="4253" w:type="dxa"/>
          </w:tcPr>
          <w:p w14:paraId="24E56C80" w14:textId="77777777" w:rsidR="00793A74" w:rsidRPr="00BA7782" w:rsidRDefault="00793A74" w:rsidP="00B57675">
            <w:pPr>
              <w:contextualSpacing/>
              <w:jc w:val="both"/>
            </w:pPr>
            <w:r w:rsidRPr="00BA7782">
              <w:rPr>
                <w:color w:val="000000" w:themeColor="text1"/>
              </w:rPr>
              <w:t>Об утверждении Порядка внесения проектов муниципальных правовых актов м</w:t>
            </w:r>
            <w:r>
              <w:rPr>
                <w:color w:val="000000" w:themeColor="text1"/>
              </w:rPr>
              <w:t>э</w:t>
            </w:r>
            <w:r w:rsidRPr="00BA7782">
              <w:rPr>
                <w:color w:val="000000" w:themeColor="text1"/>
              </w:rPr>
              <w:t>ра МО «Тымовский городской округ»</w:t>
            </w:r>
          </w:p>
        </w:tc>
      </w:tr>
    </w:tbl>
    <w:p w14:paraId="1E866BEF" w14:textId="77777777" w:rsidR="00793A74" w:rsidRDefault="00793A74" w:rsidP="00793A74"/>
    <w:p w14:paraId="25E77177" w14:textId="77777777" w:rsidR="00793A74" w:rsidRPr="00BA7782" w:rsidRDefault="00793A74" w:rsidP="00793A74"/>
    <w:p w14:paraId="3AF89A34" w14:textId="77777777" w:rsidR="00793A74" w:rsidRPr="00BA7782" w:rsidRDefault="00793A74" w:rsidP="00793A74">
      <w:pPr>
        <w:ind w:firstLine="709"/>
        <w:contextualSpacing/>
        <w:jc w:val="both"/>
        <w:rPr>
          <w:color w:val="000000" w:themeColor="text1"/>
        </w:rPr>
      </w:pPr>
      <w:r w:rsidRPr="00BA7782">
        <w:rPr>
          <w:color w:val="000000" w:themeColor="text1"/>
        </w:rPr>
        <w:t>Руководствуясь Федеральным законом от 6 октября 2003 г. № 131 «Об общих принципах организации местного самоуправления в Российской Федерации», стать</w:t>
      </w:r>
      <w:r>
        <w:rPr>
          <w:color w:val="000000" w:themeColor="text1"/>
        </w:rPr>
        <w:t>ями</w:t>
      </w:r>
      <w:r w:rsidRPr="00BA7782">
        <w:rPr>
          <w:color w:val="000000" w:themeColor="text1"/>
        </w:rPr>
        <w:t xml:space="preserve"> 32, 56 Устава МО «Тымовский городской округ», м</w:t>
      </w:r>
      <w:r>
        <w:rPr>
          <w:color w:val="000000" w:themeColor="text1"/>
        </w:rPr>
        <w:t>э</w:t>
      </w:r>
      <w:r w:rsidRPr="00BA7782">
        <w:rPr>
          <w:color w:val="000000" w:themeColor="text1"/>
        </w:rPr>
        <w:t>р МО «Тымовский городской округ» ПОСТАНОВЛЯЕТ:</w:t>
      </w:r>
    </w:p>
    <w:p w14:paraId="6E408AAA" w14:textId="77777777" w:rsidR="00793A74" w:rsidRPr="00BA7782" w:rsidRDefault="00793A74" w:rsidP="00793A74">
      <w:pPr>
        <w:ind w:firstLine="709"/>
        <w:contextualSpacing/>
        <w:jc w:val="both"/>
        <w:rPr>
          <w:color w:val="000000" w:themeColor="text1"/>
        </w:rPr>
      </w:pPr>
      <w:r w:rsidRPr="00BA7782">
        <w:rPr>
          <w:color w:val="000000" w:themeColor="text1"/>
        </w:rPr>
        <w:t>1. Утвердить Порядок внесения</w:t>
      </w:r>
      <w:r>
        <w:rPr>
          <w:color w:val="000000" w:themeColor="text1"/>
        </w:rPr>
        <w:t xml:space="preserve"> проектов</w:t>
      </w:r>
      <w:r w:rsidRPr="00BA7782">
        <w:rPr>
          <w:color w:val="000000" w:themeColor="text1"/>
        </w:rPr>
        <w:t xml:space="preserve"> муниципальных правовых актов мэра МО «Тымовский городской округ».</w:t>
      </w:r>
    </w:p>
    <w:p w14:paraId="3D148A6D" w14:textId="77777777" w:rsidR="00793A74" w:rsidRPr="00BA7782" w:rsidRDefault="00793A74" w:rsidP="00793A74">
      <w:pPr>
        <w:ind w:firstLine="709"/>
        <w:contextualSpacing/>
        <w:jc w:val="both"/>
        <w:rPr>
          <w:color w:val="000000" w:themeColor="text1"/>
        </w:rPr>
      </w:pPr>
      <w:r w:rsidRPr="00BA7782">
        <w:rPr>
          <w:color w:val="000000" w:themeColor="text1"/>
        </w:rPr>
        <w:t>2. Опубликовать настоящее постановление в газете «Тымовский вестник» и разместить в информационно-телекоммуникационной сети «Интернет» на официальном сайте администрации МО «Тымовский городской округ».</w:t>
      </w:r>
    </w:p>
    <w:p w14:paraId="580F5C60" w14:textId="54C8A468" w:rsidR="00793A74" w:rsidRPr="00BA7782" w:rsidRDefault="00793A74" w:rsidP="00793A74">
      <w:pPr>
        <w:ind w:firstLine="709"/>
        <w:contextualSpacing/>
        <w:jc w:val="both"/>
        <w:rPr>
          <w:color w:val="000000" w:themeColor="text1"/>
        </w:rPr>
      </w:pPr>
      <w:r w:rsidRPr="00BA7782">
        <w:rPr>
          <w:color w:val="000000" w:themeColor="text1"/>
        </w:rPr>
        <w:t xml:space="preserve">3. </w:t>
      </w:r>
      <w:r w:rsidRPr="00BA7782">
        <w:t xml:space="preserve">Контроль за исполнением настоящего постановления возложить на управляющего делами администрации МО «Тымовский городской округ» </w:t>
      </w:r>
      <w:proofErr w:type="spellStart"/>
      <w:r w:rsidRPr="00BA7782">
        <w:t>Мучкаева</w:t>
      </w:r>
      <w:proofErr w:type="spellEnd"/>
      <w:r w:rsidR="000E6395" w:rsidRPr="000E6395">
        <w:t xml:space="preserve"> </w:t>
      </w:r>
      <w:r w:rsidR="000E6395" w:rsidRPr="00BA7782">
        <w:t>М.А.</w:t>
      </w:r>
    </w:p>
    <w:p w14:paraId="3CDFF528" w14:textId="77777777" w:rsidR="00793A74" w:rsidRPr="00793A74" w:rsidRDefault="00793A74" w:rsidP="00793A74">
      <w:pPr>
        <w:jc w:val="both"/>
      </w:pPr>
    </w:p>
    <w:p w14:paraId="76CCD2EC" w14:textId="77777777" w:rsidR="00793A74" w:rsidRPr="00793A74" w:rsidRDefault="00793A74" w:rsidP="00793A74">
      <w:pPr>
        <w:jc w:val="both"/>
      </w:pPr>
    </w:p>
    <w:tbl>
      <w:tblPr>
        <w:tblW w:w="9072" w:type="dxa"/>
        <w:tblLayout w:type="fixed"/>
        <w:tblLook w:val="0000" w:firstRow="0" w:lastRow="0" w:firstColumn="0" w:lastColumn="0" w:noHBand="0" w:noVBand="0"/>
      </w:tblPr>
      <w:tblGrid>
        <w:gridCol w:w="4395"/>
        <w:gridCol w:w="1701"/>
        <w:gridCol w:w="2976"/>
      </w:tblGrid>
      <w:tr w:rsidR="00793A74" w:rsidRPr="00793A74" w14:paraId="125EA487" w14:textId="77777777" w:rsidTr="00793A74">
        <w:trPr>
          <w:cantSplit/>
          <w:trHeight w:val="2250"/>
        </w:trPr>
        <w:tc>
          <w:tcPr>
            <w:tcW w:w="4395" w:type="dxa"/>
            <w:vAlign w:val="center"/>
          </w:tcPr>
          <w:p w14:paraId="15295A1F" w14:textId="77777777" w:rsidR="00793A74" w:rsidRDefault="00FA081A" w:rsidP="00793A74">
            <w:r>
              <w:t>Исполняющий обязанности мэра</w:t>
            </w:r>
          </w:p>
          <w:p w14:paraId="2AC4AE4F" w14:textId="0CF7DE35" w:rsidR="00FA081A" w:rsidRPr="00793A74" w:rsidRDefault="00FA081A" w:rsidP="00793A74">
            <w:r>
              <w:t>МО «Тымовский городской округ»</w:t>
            </w:r>
          </w:p>
        </w:tc>
        <w:tc>
          <w:tcPr>
            <w:tcW w:w="1701" w:type="dxa"/>
            <w:vAlign w:val="center"/>
          </w:tcPr>
          <w:p w14:paraId="565FC8DE" w14:textId="77777777" w:rsidR="00793A74" w:rsidRPr="00793A74" w:rsidRDefault="00793A74" w:rsidP="00793A74">
            <w:pPr>
              <w:keepNext/>
              <w:keepLines/>
              <w:spacing w:before="120" w:after="120"/>
              <w:jc w:val="center"/>
              <w:outlineLvl w:val="5"/>
              <w:rPr>
                <w:rFonts w:asciiTheme="majorHAnsi" w:eastAsiaTheme="majorEastAsia" w:hAnsiTheme="majorHAnsi" w:cstheme="majorBidi"/>
                <w:noProof/>
                <w:color w:val="243F60" w:themeColor="accent1" w:themeShade="7F"/>
              </w:rPr>
            </w:pPr>
          </w:p>
        </w:tc>
        <w:tc>
          <w:tcPr>
            <w:tcW w:w="2976" w:type="dxa"/>
            <w:vAlign w:val="center"/>
          </w:tcPr>
          <w:p w14:paraId="33A9C105" w14:textId="56F442EF" w:rsidR="00793A74" w:rsidRPr="00793A74" w:rsidRDefault="008E362E" w:rsidP="008E362E">
            <w:pPr>
              <w:suppressAutoHyphens/>
              <w:ind w:right="36"/>
              <w:jc w:val="right"/>
              <w:rPr>
                <w:rFonts w:cs="Arial"/>
                <w:b/>
              </w:rPr>
            </w:pPr>
            <w:r>
              <w:rPr>
                <w:rFonts w:cs="Arial"/>
              </w:rPr>
              <w:t>А</w:t>
            </w:r>
            <w:r w:rsidR="00793A74">
              <w:rPr>
                <w:rFonts w:cs="Arial"/>
              </w:rPr>
              <w:t>.</w:t>
            </w:r>
            <w:r>
              <w:rPr>
                <w:rFonts w:cs="Arial"/>
              </w:rPr>
              <w:t>П</w:t>
            </w:r>
            <w:r w:rsidR="00793A74">
              <w:rPr>
                <w:rFonts w:cs="Arial"/>
              </w:rPr>
              <w:t>.</w:t>
            </w:r>
            <w:r w:rsidR="00FA081A">
              <w:rPr>
                <w:rFonts w:cs="Arial"/>
              </w:rPr>
              <w:t xml:space="preserve"> Гайдаров</w:t>
            </w:r>
            <w:r w:rsidR="00793A74" w:rsidRPr="00793A74">
              <w:rPr>
                <w:rFonts w:cs="Arial"/>
              </w:rPr>
              <w:t xml:space="preserve"> </w:t>
            </w:r>
          </w:p>
        </w:tc>
      </w:tr>
    </w:tbl>
    <w:p w14:paraId="53DA7C00" w14:textId="77777777" w:rsidR="00793A74" w:rsidRPr="00793A74" w:rsidRDefault="00793A74" w:rsidP="00793A74">
      <w:pPr>
        <w:jc w:val="both"/>
      </w:pPr>
    </w:p>
    <w:p w14:paraId="46EF1064" w14:textId="77777777" w:rsidR="00793A74" w:rsidRPr="00BA7782" w:rsidRDefault="00793A74" w:rsidP="00793A74">
      <w:pPr>
        <w:jc w:val="both"/>
      </w:pPr>
    </w:p>
    <w:p w14:paraId="5C54AF02" w14:textId="77777777" w:rsidR="00793A74" w:rsidRPr="00BA7782" w:rsidRDefault="00793A74" w:rsidP="00793A74">
      <w:pPr>
        <w:jc w:val="both"/>
      </w:pPr>
    </w:p>
    <w:p w14:paraId="3D16EE49" w14:textId="77777777" w:rsidR="00B57675" w:rsidRDefault="00B57675" w:rsidP="00793A74">
      <w:pPr>
        <w:jc w:val="both"/>
        <w:rPr>
          <w:sz w:val="28"/>
          <w:szCs w:val="28"/>
        </w:rPr>
        <w:sectPr w:rsidR="00B57675" w:rsidSect="003412A5">
          <w:headerReference w:type="default" r:id="rId11"/>
          <w:pgSz w:w="11906" w:h="16838"/>
          <w:pgMar w:top="1134" w:right="851" w:bottom="1134" w:left="1985" w:header="709" w:footer="709" w:gutter="0"/>
          <w:pgNumType w:start="1"/>
          <w:cols w:space="708"/>
          <w:titlePg/>
          <w:docGrid w:linePitch="360"/>
        </w:sectPr>
      </w:pPr>
    </w:p>
    <w:p w14:paraId="014E8A80" w14:textId="77777777" w:rsidR="00793A74" w:rsidRPr="004C6687" w:rsidRDefault="00793A74" w:rsidP="00793A74">
      <w:pPr>
        <w:ind w:left="4678"/>
        <w:contextualSpacing/>
        <w:jc w:val="center"/>
        <w:rPr>
          <w:color w:val="000000" w:themeColor="text1"/>
        </w:rPr>
      </w:pPr>
      <w:r w:rsidRPr="004C6687">
        <w:rPr>
          <w:color w:val="000000" w:themeColor="text1"/>
        </w:rPr>
        <w:lastRenderedPageBreak/>
        <w:t>УТВЕРЖДЕН</w:t>
      </w:r>
    </w:p>
    <w:p w14:paraId="3D23F584" w14:textId="77777777" w:rsidR="00793A74" w:rsidRPr="004C6687" w:rsidRDefault="00793A74" w:rsidP="00793A74">
      <w:pPr>
        <w:ind w:left="4678"/>
        <w:contextualSpacing/>
        <w:jc w:val="center"/>
        <w:rPr>
          <w:color w:val="000000" w:themeColor="text1"/>
        </w:rPr>
      </w:pPr>
      <w:r w:rsidRPr="004C6687">
        <w:rPr>
          <w:color w:val="000000" w:themeColor="text1"/>
        </w:rPr>
        <w:t>постановлением м</w:t>
      </w:r>
      <w:r>
        <w:rPr>
          <w:color w:val="000000" w:themeColor="text1"/>
        </w:rPr>
        <w:t>эра</w:t>
      </w:r>
    </w:p>
    <w:p w14:paraId="278E9874" w14:textId="77777777" w:rsidR="00793A74" w:rsidRPr="004C6687" w:rsidRDefault="00793A74" w:rsidP="00793A74">
      <w:pPr>
        <w:ind w:left="4678"/>
        <w:contextualSpacing/>
        <w:jc w:val="center"/>
        <w:rPr>
          <w:color w:val="000000" w:themeColor="text1"/>
        </w:rPr>
      </w:pPr>
      <w:r w:rsidRPr="004C6687">
        <w:rPr>
          <w:color w:val="000000" w:themeColor="text1"/>
        </w:rPr>
        <w:t>МО «Тымовский городской округ»</w:t>
      </w:r>
    </w:p>
    <w:p w14:paraId="247B74BB" w14:textId="239771F9" w:rsidR="00793A74" w:rsidRDefault="00793A74" w:rsidP="00793A74">
      <w:pPr>
        <w:ind w:left="4678"/>
        <w:contextualSpacing/>
        <w:jc w:val="center"/>
        <w:rPr>
          <w:color w:val="000000" w:themeColor="text1"/>
        </w:rPr>
      </w:pPr>
      <w:r w:rsidRPr="004C6687">
        <w:rPr>
          <w:color w:val="000000" w:themeColor="text1"/>
        </w:rPr>
        <w:t xml:space="preserve">от </w:t>
      </w:r>
      <w:r w:rsidR="00FA081A">
        <w:rPr>
          <w:color w:val="000000" w:themeColor="text1"/>
        </w:rPr>
        <w:t>28.04.2023</w:t>
      </w:r>
      <w:r>
        <w:rPr>
          <w:color w:val="000000" w:themeColor="text1"/>
        </w:rPr>
        <w:t xml:space="preserve"> </w:t>
      </w:r>
      <w:r w:rsidRPr="004C6687">
        <w:rPr>
          <w:color w:val="000000" w:themeColor="text1"/>
        </w:rPr>
        <w:t xml:space="preserve">№ </w:t>
      </w:r>
      <w:r w:rsidR="00FA081A">
        <w:rPr>
          <w:color w:val="000000" w:themeColor="text1"/>
        </w:rPr>
        <w:t>1</w:t>
      </w:r>
    </w:p>
    <w:p w14:paraId="2F39F490" w14:textId="77777777" w:rsidR="00793A74" w:rsidRDefault="00793A74" w:rsidP="00793A74">
      <w:pPr>
        <w:ind w:left="4678"/>
        <w:contextualSpacing/>
        <w:jc w:val="center"/>
        <w:rPr>
          <w:color w:val="000000" w:themeColor="text1"/>
        </w:rPr>
      </w:pPr>
    </w:p>
    <w:p w14:paraId="5D680EDA" w14:textId="77777777" w:rsidR="00793A74" w:rsidRPr="004C6687" w:rsidRDefault="00793A74" w:rsidP="00793A74">
      <w:pPr>
        <w:ind w:left="4678"/>
        <w:contextualSpacing/>
        <w:rPr>
          <w:color w:val="000000" w:themeColor="text1"/>
        </w:rPr>
      </w:pPr>
    </w:p>
    <w:p w14:paraId="7C0EB987" w14:textId="77777777" w:rsidR="00793A74" w:rsidRPr="004C6687" w:rsidRDefault="00793A74" w:rsidP="00793A74">
      <w:pPr>
        <w:contextualSpacing/>
        <w:jc w:val="center"/>
        <w:rPr>
          <w:b/>
          <w:color w:val="000000" w:themeColor="text1"/>
        </w:rPr>
      </w:pPr>
      <w:r w:rsidRPr="004C6687">
        <w:rPr>
          <w:b/>
          <w:color w:val="000000" w:themeColor="text1"/>
        </w:rPr>
        <w:t>Порядок</w:t>
      </w:r>
    </w:p>
    <w:p w14:paraId="5BF0654E" w14:textId="77777777" w:rsidR="00793A74" w:rsidRDefault="00793A74" w:rsidP="00793A74">
      <w:pPr>
        <w:contextualSpacing/>
        <w:jc w:val="center"/>
        <w:rPr>
          <w:b/>
          <w:color w:val="000000" w:themeColor="text1"/>
        </w:rPr>
      </w:pPr>
      <w:r w:rsidRPr="004C6687">
        <w:rPr>
          <w:b/>
          <w:color w:val="000000" w:themeColor="text1"/>
        </w:rPr>
        <w:t xml:space="preserve"> внесения проектов муниципальных правовых актов</w:t>
      </w:r>
    </w:p>
    <w:p w14:paraId="306B4584" w14:textId="77777777" w:rsidR="00793A74" w:rsidRPr="004C6687" w:rsidRDefault="00793A74" w:rsidP="00793A74">
      <w:pPr>
        <w:contextualSpacing/>
        <w:jc w:val="center"/>
        <w:rPr>
          <w:b/>
          <w:color w:val="000000" w:themeColor="text1"/>
        </w:rPr>
      </w:pPr>
      <w:r w:rsidRPr="004C6687">
        <w:rPr>
          <w:b/>
          <w:color w:val="000000" w:themeColor="text1"/>
        </w:rPr>
        <w:t>м</w:t>
      </w:r>
      <w:r>
        <w:rPr>
          <w:b/>
          <w:color w:val="000000" w:themeColor="text1"/>
        </w:rPr>
        <w:t>эра</w:t>
      </w:r>
      <w:r w:rsidRPr="004C6687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МО</w:t>
      </w:r>
      <w:r w:rsidRPr="004C6687">
        <w:rPr>
          <w:b/>
          <w:color w:val="000000" w:themeColor="text1"/>
        </w:rPr>
        <w:t xml:space="preserve"> «Тымовский городской округ»</w:t>
      </w:r>
    </w:p>
    <w:p w14:paraId="1E56AD2D" w14:textId="77777777" w:rsidR="00793A74" w:rsidRPr="004C6687" w:rsidRDefault="00793A74" w:rsidP="00793A74">
      <w:pPr>
        <w:contextualSpacing/>
        <w:rPr>
          <w:b/>
          <w:color w:val="000000" w:themeColor="text1"/>
        </w:rPr>
      </w:pPr>
    </w:p>
    <w:p w14:paraId="7E3E511D" w14:textId="68BB1F15" w:rsidR="00793A74" w:rsidRPr="00D74F2E" w:rsidRDefault="00793A74" w:rsidP="00D74F2E">
      <w:pPr>
        <w:pStyle w:val="a9"/>
        <w:numPr>
          <w:ilvl w:val="0"/>
          <w:numId w:val="1"/>
        </w:numPr>
        <w:ind w:left="0" w:firstLine="0"/>
        <w:jc w:val="center"/>
        <w:rPr>
          <w:b/>
          <w:color w:val="000000" w:themeColor="text1"/>
          <w:sz w:val="24"/>
          <w:szCs w:val="24"/>
        </w:rPr>
      </w:pPr>
      <w:r w:rsidRPr="00D74F2E">
        <w:rPr>
          <w:b/>
          <w:color w:val="000000" w:themeColor="text1"/>
          <w:sz w:val="24"/>
          <w:szCs w:val="24"/>
        </w:rPr>
        <w:t>Общие положения</w:t>
      </w:r>
    </w:p>
    <w:p w14:paraId="347B6A65" w14:textId="77777777" w:rsidR="00D74F2E" w:rsidRPr="00D74F2E" w:rsidRDefault="00D74F2E" w:rsidP="00D74F2E">
      <w:pPr>
        <w:pStyle w:val="a9"/>
        <w:rPr>
          <w:b/>
          <w:color w:val="000000" w:themeColor="text1"/>
        </w:rPr>
      </w:pPr>
    </w:p>
    <w:p w14:paraId="37BAC776" w14:textId="77777777" w:rsidR="00793A74" w:rsidRPr="004C6687" w:rsidRDefault="00793A74" w:rsidP="00793A74">
      <w:pPr>
        <w:ind w:firstLine="720"/>
        <w:contextualSpacing/>
        <w:jc w:val="both"/>
        <w:rPr>
          <w:color w:val="000000" w:themeColor="text1"/>
        </w:rPr>
      </w:pPr>
      <w:r w:rsidRPr="004C6687">
        <w:rPr>
          <w:color w:val="000000" w:themeColor="text1"/>
        </w:rPr>
        <w:t xml:space="preserve">1.1. Настоящий порядок устанавливает единую систему подготовки и оформления муниципальных правовых актов </w:t>
      </w:r>
      <w:r>
        <w:rPr>
          <w:color w:val="000000" w:themeColor="text1"/>
        </w:rPr>
        <w:t>мэра</w:t>
      </w:r>
      <w:r w:rsidRPr="004C6687">
        <w:rPr>
          <w:color w:val="000000" w:themeColor="text1"/>
        </w:rPr>
        <w:t xml:space="preserve"> </w:t>
      </w:r>
      <w:r>
        <w:rPr>
          <w:color w:val="000000" w:themeColor="text1"/>
        </w:rPr>
        <w:t>МО</w:t>
      </w:r>
      <w:r w:rsidRPr="004C6687">
        <w:rPr>
          <w:color w:val="000000" w:themeColor="text1"/>
        </w:rPr>
        <w:t xml:space="preserve"> «Тымовский городской округ».</w:t>
      </w:r>
    </w:p>
    <w:p w14:paraId="1382D283" w14:textId="77777777" w:rsidR="00793A74" w:rsidRDefault="00793A74" w:rsidP="00793A74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4C6687">
        <w:rPr>
          <w:color w:val="000000" w:themeColor="text1"/>
        </w:rPr>
        <w:t xml:space="preserve">1.2. </w:t>
      </w:r>
      <w:r>
        <w:rPr>
          <w:color w:val="000000" w:themeColor="text1"/>
        </w:rPr>
        <w:t>Мэр МО</w:t>
      </w:r>
      <w:r w:rsidRPr="004C6687">
        <w:rPr>
          <w:color w:val="000000" w:themeColor="text1"/>
        </w:rPr>
        <w:t xml:space="preserve"> «Тымовский городской округ»</w:t>
      </w:r>
      <w:r w:rsidRPr="00BA7782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по </w:t>
      </w:r>
      <w:r w:rsidRPr="00BA7782">
        <w:rPr>
          <w:color w:val="000000" w:themeColor="text1"/>
        </w:rPr>
        <w:t xml:space="preserve">вопросам, отнесенным к его компетенции </w:t>
      </w:r>
      <w:r>
        <w:rPr>
          <w:color w:val="000000" w:themeColor="text1"/>
        </w:rPr>
        <w:t>У</w:t>
      </w:r>
      <w:r w:rsidRPr="00BA7782">
        <w:rPr>
          <w:color w:val="000000" w:themeColor="text1"/>
        </w:rPr>
        <w:t xml:space="preserve">ставом </w:t>
      </w:r>
      <w:r>
        <w:rPr>
          <w:color w:val="000000" w:themeColor="text1"/>
        </w:rPr>
        <w:t>МО</w:t>
      </w:r>
      <w:r w:rsidRPr="004C6687">
        <w:rPr>
          <w:color w:val="000000" w:themeColor="text1"/>
        </w:rPr>
        <w:t xml:space="preserve"> «Тымовский городской округ»</w:t>
      </w:r>
      <w:r w:rsidRPr="00BA7782">
        <w:rPr>
          <w:color w:val="000000" w:themeColor="text1"/>
        </w:rPr>
        <w:t xml:space="preserve"> в соответствии с Федеральным законом</w:t>
      </w:r>
      <w:r>
        <w:rPr>
          <w:color w:val="000000" w:themeColor="text1"/>
        </w:rPr>
        <w:t xml:space="preserve"> от 6 октября 2003 г. № 131-ФЗ «Об общих принципах организации местного самоуправления в Российской Федерации» и</w:t>
      </w:r>
      <w:r w:rsidRPr="00BA7782">
        <w:rPr>
          <w:color w:val="000000" w:themeColor="text1"/>
        </w:rPr>
        <w:t xml:space="preserve"> другими федеральными законами</w:t>
      </w:r>
      <w:r>
        <w:rPr>
          <w:color w:val="000000" w:themeColor="text1"/>
        </w:rPr>
        <w:t xml:space="preserve">, </w:t>
      </w:r>
      <w:r w:rsidRPr="00BA7782">
        <w:rPr>
          <w:color w:val="000000" w:themeColor="text1"/>
        </w:rPr>
        <w:t>издает постановления</w:t>
      </w:r>
      <w:r>
        <w:rPr>
          <w:color w:val="000000" w:themeColor="text1"/>
        </w:rPr>
        <w:t xml:space="preserve"> </w:t>
      </w:r>
      <w:r w:rsidRPr="00BA7782">
        <w:rPr>
          <w:color w:val="000000" w:themeColor="text1"/>
        </w:rPr>
        <w:t>мэра МО «Тымовский городской округ» и распоряжения</w:t>
      </w:r>
      <w:r>
        <w:rPr>
          <w:color w:val="000000" w:themeColor="text1"/>
        </w:rPr>
        <w:t xml:space="preserve"> мэра</w:t>
      </w:r>
      <w:r w:rsidRPr="00BA7782">
        <w:t xml:space="preserve"> </w:t>
      </w:r>
      <w:r w:rsidRPr="00BA7782">
        <w:rPr>
          <w:color w:val="000000" w:themeColor="text1"/>
        </w:rPr>
        <w:t>МО «Тымовский городской округ».</w:t>
      </w:r>
    </w:p>
    <w:p w14:paraId="1CD29A7F" w14:textId="77777777" w:rsidR="00793A74" w:rsidRPr="004C6687" w:rsidRDefault="00793A74" w:rsidP="00793A74">
      <w:pPr>
        <w:ind w:firstLine="720"/>
        <w:contextualSpacing/>
        <w:jc w:val="both"/>
        <w:rPr>
          <w:color w:val="000000" w:themeColor="text1"/>
        </w:rPr>
      </w:pPr>
      <w:r w:rsidRPr="004C6687">
        <w:rPr>
          <w:color w:val="000000" w:themeColor="text1"/>
        </w:rPr>
        <w:t xml:space="preserve">1.3. Постановления и распоряжения </w:t>
      </w:r>
      <w:r w:rsidRPr="003D1543">
        <w:rPr>
          <w:color w:val="000000" w:themeColor="text1"/>
        </w:rPr>
        <w:t>мэра МО «Тымовский городской округ»</w:t>
      </w:r>
      <w:r w:rsidRPr="004C6687">
        <w:rPr>
          <w:color w:val="000000" w:themeColor="text1"/>
        </w:rPr>
        <w:t xml:space="preserve"> (далее – Акты) не должны противоречить Конституции Российской Федерации, федеральным конституционным законам, Федеральному закону от 6 октября 2003 г</w:t>
      </w:r>
      <w:r>
        <w:rPr>
          <w:color w:val="000000" w:themeColor="text1"/>
        </w:rPr>
        <w:t>.</w:t>
      </w:r>
      <w:r w:rsidRPr="004C6687">
        <w:rPr>
          <w:color w:val="000000" w:themeColor="text1"/>
        </w:rPr>
        <w:t xml:space="preserve"> № 131-ФЗ «Об общих принципах организации местного самоуправления в Российской Федерации», другим федеральным законам и иным нормативным правовым актам Российской Федерации, а также Уставу, законам, иным нормативным правовым актам Сахалинской области, Уставу </w:t>
      </w:r>
      <w:r>
        <w:rPr>
          <w:color w:val="000000" w:themeColor="text1"/>
        </w:rPr>
        <w:t>МО</w:t>
      </w:r>
      <w:r w:rsidRPr="004C6687">
        <w:rPr>
          <w:color w:val="000000" w:themeColor="text1"/>
        </w:rPr>
        <w:t xml:space="preserve"> «Тымовский городской округ» и правовым актам, принятым на местном референдуме (сходе граждан).</w:t>
      </w:r>
    </w:p>
    <w:p w14:paraId="567DC8BC" w14:textId="77777777" w:rsidR="00793A74" w:rsidRDefault="00793A74" w:rsidP="00793A74">
      <w:pPr>
        <w:autoSpaceDE w:val="0"/>
        <w:autoSpaceDN w:val="0"/>
        <w:adjustRightInd w:val="0"/>
        <w:ind w:firstLine="720"/>
        <w:jc w:val="both"/>
      </w:pPr>
      <w:r w:rsidRPr="004C6687">
        <w:rPr>
          <w:color w:val="000000" w:themeColor="text1"/>
        </w:rPr>
        <w:t xml:space="preserve">1.4. </w:t>
      </w:r>
      <w:r>
        <w:t>Проекты Актов могут вноситься депутатами Собрания МО «Тымовский городской округ», мэром МО «Тымовский городской округ», иными выборными органами местного самоуправления,</w:t>
      </w:r>
      <w:r w:rsidRPr="00E108E7">
        <w:t xml:space="preserve"> иными органами местного самоуправления МО «Тымовский городской округ»,</w:t>
      </w:r>
      <w:r>
        <w:t xml:space="preserve"> органами территориального общественного самоуправления, инициативными группами граждан, а также иными субъектами правотворческой инициативы, установленными Уставом МО «Тымовский городской округ».</w:t>
      </w:r>
    </w:p>
    <w:p w14:paraId="328AC2E4" w14:textId="115D1E78" w:rsidR="00793A74" w:rsidRDefault="00793A74" w:rsidP="00793A74">
      <w:pPr>
        <w:autoSpaceDE w:val="0"/>
        <w:autoSpaceDN w:val="0"/>
        <w:adjustRightInd w:val="0"/>
        <w:ind w:firstLine="720"/>
        <w:jc w:val="both"/>
      </w:pPr>
      <w:r w:rsidRPr="00ED62A9">
        <w:t>Проекты Актов</w:t>
      </w:r>
      <w:r>
        <w:t xml:space="preserve"> также могут</w:t>
      </w:r>
      <w:r w:rsidRPr="00ED62A9">
        <w:t xml:space="preserve"> готов</w:t>
      </w:r>
      <w:r>
        <w:t>и</w:t>
      </w:r>
      <w:r w:rsidRPr="00ED62A9">
        <w:t>т</w:t>
      </w:r>
      <w:r w:rsidR="00B258D9">
        <w:t>ь</w:t>
      </w:r>
      <w:r w:rsidRPr="00ED62A9">
        <w:t>ся и внос</w:t>
      </w:r>
      <w:r>
        <w:t>и</w:t>
      </w:r>
      <w:r w:rsidRPr="00ED62A9">
        <w:t xml:space="preserve">тся вице-мэрами, руководителями органов местного самоуправления </w:t>
      </w:r>
      <w:r>
        <w:t>МО</w:t>
      </w:r>
      <w:r w:rsidRPr="00ED62A9">
        <w:t xml:space="preserve"> «Тымовский городской округ», руководителями структурных подразделений </w:t>
      </w:r>
      <w:r>
        <w:t>а</w:t>
      </w:r>
      <w:r w:rsidRPr="00ED62A9">
        <w:t>дминистрации</w:t>
      </w:r>
      <w:r>
        <w:t xml:space="preserve"> МО «Тымовский городской округ»</w:t>
      </w:r>
      <w:r w:rsidRPr="00ED62A9">
        <w:t xml:space="preserve">, по собственной инициативе или по поручению мэра </w:t>
      </w:r>
      <w:r>
        <w:t>МО</w:t>
      </w:r>
      <w:r w:rsidRPr="00ED62A9">
        <w:t xml:space="preserve"> «Тымовский городской округ», данному в виде устного или письменного распоряжения конкретным должностным лицам органов местного самоуправления или муниципальных учреждений муниципального образования «Тымовский городской округ», а также на основании и во исполнение федеральных законов, законов Сахалинской области, постановлений и распоряжений Губернатора, Правительства Сахалинской области</w:t>
      </w:r>
      <w:r>
        <w:t>.</w:t>
      </w:r>
    </w:p>
    <w:p w14:paraId="10638291" w14:textId="77777777" w:rsidR="00793A74" w:rsidRPr="004C6687" w:rsidRDefault="00793A74" w:rsidP="00793A74">
      <w:pPr>
        <w:ind w:firstLine="720"/>
        <w:contextualSpacing/>
        <w:jc w:val="both"/>
        <w:rPr>
          <w:color w:val="000000" w:themeColor="text1"/>
        </w:rPr>
      </w:pPr>
      <w:r w:rsidRPr="004C6687">
        <w:rPr>
          <w:color w:val="000000" w:themeColor="text1"/>
        </w:rPr>
        <w:t xml:space="preserve">Предложения о принятии </w:t>
      </w:r>
      <w:r>
        <w:rPr>
          <w:color w:val="000000" w:themeColor="text1"/>
        </w:rPr>
        <w:t>проектов Актов</w:t>
      </w:r>
      <w:r w:rsidRPr="004C6687">
        <w:rPr>
          <w:color w:val="000000" w:themeColor="text1"/>
        </w:rPr>
        <w:t xml:space="preserve">, поступающие </w:t>
      </w:r>
      <w:r>
        <w:rPr>
          <w:color w:val="000000" w:themeColor="text1"/>
        </w:rPr>
        <w:t>к мэру или в а</w:t>
      </w:r>
      <w:r w:rsidRPr="004C6687">
        <w:rPr>
          <w:color w:val="000000" w:themeColor="text1"/>
        </w:rPr>
        <w:t>дминистрацию</w:t>
      </w:r>
      <w:r>
        <w:rPr>
          <w:color w:val="000000" w:themeColor="text1"/>
        </w:rPr>
        <w:t xml:space="preserve"> МО «Тымовский городской округ»</w:t>
      </w:r>
      <w:r w:rsidRPr="004C6687">
        <w:rPr>
          <w:color w:val="000000" w:themeColor="text1"/>
        </w:rPr>
        <w:t xml:space="preserve"> от депутатов Собрания МО «Тымовский городской округ», инициативных групп граждан, органов территориального общественного самоуправления для предварительного рассмотрения направляются должностным лицам </w:t>
      </w:r>
      <w:r>
        <w:rPr>
          <w:color w:val="000000" w:themeColor="text1"/>
        </w:rPr>
        <w:t>а</w:t>
      </w:r>
      <w:r w:rsidRPr="004C6687">
        <w:rPr>
          <w:color w:val="000000" w:themeColor="text1"/>
        </w:rPr>
        <w:t>дминистрации</w:t>
      </w:r>
      <w:r>
        <w:rPr>
          <w:color w:val="000000" w:themeColor="text1"/>
        </w:rPr>
        <w:t xml:space="preserve"> МО «Тымовский городской округ»</w:t>
      </w:r>
      <w:r w:rsidRPr="004C6687">
        <w:rPr>
          <w:color w:val="000000" w:themeColor="text1"/>
        </w:rPr>
        <w:t>, руководителям органов местного самоуправления МО «Тымовский городской округ», к компетенции которых относится вносимый вопрос.</w:t>
      </w:r>
    </w:p>
    <w:p w14:paraId="5494B111" w14:textId="77777777" w:rsidR="00793A74" w:rsidRDefault="00793A74" w:rsidP="00793A74">
      <w:pPr>
        <w:ind w:firstLine="720"/>
        <w:contextualSpacing/>
        <w:jc w:val="both"/>
        <w:rPr>
          <w:color w:val="000000" w:themeColor="text1"/>
        </w:rPr>
      </w:pPr>
    </w:p>
    <w:p w14:paraId="7985977B" w14:textId="301CAD80" w:rsidR="00793A74" w:rsidRDefault="00793A74" w:rsidP="00793A74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2</w:t>
      </w:r>
      <w:r w:rsidRPr="004F6D68">
        <w:rPr>
          <w:b/>
          <w:color w:val="000000" w:themeColor="text1"/>
        </w:rPr>
        <w:t>. Подготовка проектов Актов</w:t>
      </w:r>
    </w:p>
    <w:p w14:paraId="5738E562" w14:textId="77777777" w:rsidR="00FA081A" w:rsidRPr="004F6D68" w:rsidRDefault="00FA081A" w:rsidP="00793A74">
      <w:pPr>
        <w:jc w:val="center"/>
        <w:rPr>
          <w:b/>
          <w:color w:val="000000" w:themeColor="text1"/>
        </w:rPr>
      </w:pPr>
    </w:p>
    <w:p w14:paraId="1511447E" w14:textId="77777777" w:rsidR="00793A74" w:rsidRPr="004C6687" w:rsidRDefault="00793A74" w:rsidP="00793A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2.1. При подготовке проектов Актов следует исходить из того, что:</w:t>
      </w:r>
    </w:p>
    <w:p w14:paraId="527D6486" w14:textId="77777777" w:rsidR="00793A74" w:rsidRPr="004C6687" w:rsidRDefault="00793A74" w:rsidP="00793A74">
      <w:pPr>
        <w:autoSpaceDE w:val="0"/>
        <w:autoSpaceDN w:val="0"/>
        <w:adjustRightInd w:val="0"/>
        <w:ind w:firstLine="709"/>
        <w:jc w:val="both"/>
      </w:pPr>
      <w:r w:rsidRPr="004C6687">
        <w:t xml:space="preserve">- муниципальный нормативный правовой акт - акт, содержащий правовые нормы (правила поведения), обязательные для неопределенного круга лиц, рассчитанные на неоднократное применение, направленные на урегулирование общественных отношений либо на изменение или прекращение существующих правоотношений, - оформляется в виде постановления </w:t>
      </w:r>
      <w:r>
        <w:t>мэра МО «Тымовский городской округ»</w:t>
      </w:r>
      <w:r w:rsidRPr="004C6687">
        <w:t>;</w:t>
      </w:r>
    </w:p>
    <w:p w14:paraId="2F863ED9" w14:textId="77777777" w:rsidR="00793A74" w:rsidRPr="004C6687" w:rsidRDefault="00793A74" w:rsidP="00793A74">
      <w:pPr>
        <w:autoSpaceDE w:val="0"/>
        <w:autoSpaceDN w:val="0"/>
        <w:adjustRightInd w:val="0"/>
        <w:ind w:firstLine="709"/>
        <w:jc w:val="both"/>
      </w:pPr>
      <w:r w:rsidRPr="004C6687">
        <w:t>- ненормативный (индивидуальный) правовой акт - акт, устанавливающий, изменяющий или прекращающий правоотношения, обязательные для конкретных лиц либо определенного круга лиц; акт, устанавливающий, изменяющий или прекращающий правоотношения, рассчитанные на однократное применение, - о</w:t>
      </w:r>
      <w:r>
        <w:t>формляется в виде распоряжения мэра МО «Тымовский городской округ»</w:t>
      </w:r>
      <w:r w:rsidRPr="004C6687">
        <w:t>.</w:t>
      </w:r>
    </w:p>
    <w:p w14:paraId="4C25E053" w14:textId="77777777" w:rsidR="00793A74" w:rsidRPr="004C6687" w:rsidRDefault="00793A74" w:rsidP="00793A74">
      <w:pPr>
        <w:autoSpaceDE w:val="0"/>
        <w:autoSpaceDN w:val="0"/>
        <w:adjustRightInd w:val="0"/>
        <w:ind w:firstLine="709"/>
        <w:jc w:val="both"/>
      </w:pPr>
      <w:r w:rsidRPr="004C6687">
        <w:t>Подготовка, согласование и выпуск Актов с ограничительной пометкой «Для служебного пользования» осуществляются в соответствии с правовыми актами, регламентирующими порядок обращения с документами, содержащими служебную информацию ограниченного распространения.</w:t>
      </w:r>
    </w:p>
    <w:p w14:paraId="641BB3A8" w14:textId="77777777" w:rsidR="00793A74" w:rsidRPr="004C6687" w:rsidRDefault="00793A74" w:rsidP="00793A74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color w:val="000000" w:themeColor="text1"/>
        </w:rPr>
      </w:pPr>
      <w:r w:rsidRPr="004C6687">
        <w:rPr>
          <w:color w:val="000000" w:themeColor="text1"/>
        </w:rPr>
        <w:t>2.2. Проекты Актов должны:</w:t>
      </w:r>
    </w:p>
    <w:p w14:paraId="15C81644" w14:textId="77777777" w:rsidR="00793A74" w:rsidRPr="004C6687" w:rsidRDefault="00793A74" w:rsidP="00793A74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</w:pPr>
      <w:r w:rsidRPr="004C6687">
        <w:t>- отвечать требованиям действующего законодательства и юридической техники;</w:t>
      </w:r>
    </w:p>
    <w:p w14:paraId="380AE733" w14:textId="77777777" w:rsidR="00793A74" w:rsidRPr="004C6687" w:rsidRDefault="00793A74" w:rsidP="00793A74">
      <w:pPr>
        <w:spacing w:before="100" w:beforeAutospacing="1" w:after="100" w:afterAutospacing="1"/>
        <w:ind w:firstLine="709"/>
        <w:contextualSpacing/>
        <w:jc w:val="both"/>
      </w:pPr>
      <w:r w:rsidRPr="004C6687">
        <w:t xml:space="preserve">- входить в компетенцию </w:t>
      </w:r>
      <w:r>
        <w:t>мэра МО «Тымовский городской округ»</w:t>
      </w:r>
      <w:r w:rsidRPr="004C6687">
        <w:t xml:space="preserve"> на принятие (издание) Акта;</w:t>
      </w:r>
    </w:p>
    <w:p w14:paraId="155467B9" w14:textId="77777777" w:rsidR="00793A74" w:rsidRPr="004C6687" w:rsidRDefault="00793A74" w:rsidP="00793A74">
      <w:pPr>
        <w:spacing w:before="100" w:beforeAutospacing="1" w:after="100" w:afterAutospacing="1"/>
        <w:ind w:firstLine="709"/>
        <w:contextualSpacing/>
        <w:jc w:val="both"/>
      </w:pPr>
      <w:r w:rsidRPr="004C6687">
        <w:t>- не предусматривать положений, способствующих созданию условий для проявления коррупции;</w:t>
      </w:r>
    </w:p>
    <w:p w14:paraId="621BCFAA" w14:textId="77777777" w:rsidR="00793A74" w:rsidRPr="004C6687" w:rsidRDefault="00793A74" w:rsidP="00793A74">
      <w:pPr>
        <w:spacing w:before="100" w:beforeAutospacing="1" w:after="100" w:afterAutospacing="1"/>
        <w:ind w:firstLine="709"/>
        <w:contextualSpacing/>
        <w:jc w:val="both"/>
      </w:pPr>
      <w:r w:rsidRPr="004C6687">
        <w:t>- учитывать состояние правового регулирования в данной сфере общественных отношений, необходимость принятия (издания) правового акта и достаточность предполагаемых предписаний;</w:t>
      </w:r>
    </w:p>
    <w:p w14:paraId="5FFA9415" w14:textId="77777777" w:rsidR="00793A74" w:rsidRPr="004C6687" w:rsidRDefault="00793A74" w:rsidP="00793A74">
      <w:pPr>
        <w:spacing w:before="100" w:beforeAutospacing="1" w:after="100" w:afterAutospacing="1"/>
        <w:ind w:firstLine="709"/>
        <w:contextualSpacing/>
        <w:jc w:val="both"/>
      </w:pPr>
      <w:r w:rsidRPr="004C6687">
        <w:t>- быть подготовленными с учетом ранее принятых Актов, исключать дублирование и необходимость издания дополнительных распорядительных документов по данному вопросу;</w:t>
      </w:r>
    </w:p>
    <w:p w14:paraId="2B0FD5FA" w14:textId="77777777" w:rsidR="00793A74" w:rsidRPr="004C6687" w:rsidRDefault="00793A74" w:rsidP="00793A74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</w:pPr>
      <w:r w:rsidRPr="004C6687">
        <w:t>- иметь заголовок, четкую структуру и точно отвечать своему назначению, тексты должны быть тщательно отредактированы, если проекты Актов содержат поручения, в них должен быть указан срок их исполнения;</w:t>
      </w:r>
    </w:p>
    <w:p w14:paraId="1990A453" w14:textId="77777777" w:rsidR="00793A74" w:rsidRPr="004C6687" w:rsidRDefault="00793A74" w:rsidP="00793A74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</w:pPr>
      <w:r w:rsidRPr="004C6687">
        <w:t xml:space="preserve">- быть подготовленными на бланках установленной формы в единой системе электронного делопроизводства (далее - СЭД) в соответствии с действующими регламентами и инструкциями по работе с документами в </w:t>
      </w:r>
      <w:r>
        <w:t>СЭД</w:t>
      </w:r>
      <w:r w:rsidRPr="004C6687">
        <w:t>;</w:t>
      </w:r>
    </w:p>
    <w:p w14:paraId="5CFCC916" w14:textId="77777777" w:rsidR="00793A74" w:rsidRPr="004C6687" w:rsidRDefault="00793A74" w:rsidP="00793A74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</w:pPr>
      <w:r w:rsidRPr="004C6687">
        <w:t>- быть согласованными с заинтересованными органами местного самоуправления МО «Тымовский городской округ», структурными подраз</w:t>
      </w:r>
      <w:r>
        <w:t>делениями а</w:t>
      </w:r>
      <w:r w:rsidRPr="004C6687">
        <w:t>дминистрации</w:t>
      </w:r>
      <w:r>
        <w:t xml:space="preserve"> МО «Тымовский городской округ»</w:t>
      </w:r>
      <w:r w:rsidRPr="004C6687">
        <w:t>, органами государственной власти и другими органами, организациями и должностными лицами, в компетенцию которых входит решение вопросов, затронутых в проекте, участие которых в разрешении поставленной проблемы необходимо либо согласование с которыми является обязательным (далее - заинтересованные органы и организации).</w:t>
      </w:r>
    </w:p>
    <w:p w14:paraId="68BB2F06" w14:textId="77777777" w:rsidR="00793A74" w:rsidRPr="004C6687" w:rsidRDefault="00793A74" w:rsidP="00793A74">
      <w:pPr>
        <w:ind w:firstLine="709"/>
        <w:contextualSpacing/>
        <w:jc w:val="both"/>
        <w:rPr>
          <w:color w:val="000000" w:themeColor="text1"/>
        </w:rPr>
      </w:pPr>
      <w:r w:rsidRPr="004C6687">
        <w:t xml:space="preserve">2.3. </w:t>
      </w:r>
      <w:r w:rsidRPr="004C6687">
        <w:rPr>
          <w:color w:val="000000" w:themeColor="text1"/>
        </w:rPr>
        <w:t xml:space="preserve">В необходимых случаях проекты Актов должны содержать пункты о возложении контроля за их исполнением на конкретных должностных лиц. </w:t>
      </w:r>
    </w:p>
    <w:p w14:paraId="7007F7CE" w14:textId="77777777" w:rsidR="00793A74" w:rsidRPr="004C6687" w:rsidRDefault="00793A74" w:rsidP="00793A74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</w:pPr>
      <w:r w:rsidRPr="004C6687">
        <w:rPr>
          <w:color w:val="000000" w:themeColor="text1"/>
        </w:rPr>
        <w:t>Как правило, контроль за исполнением Актов возлагается на</w:t>
      </w:r>
      <w:r>
        <w:rPr>
          <w:color w:val="000000" w:themeColor="text1"/>
        </w:rPr>
        <w:t xml:space="preserve"> первого вице-мэра,</w:t>
      </w:r>
      <w:r w:rsidRPr="004C6687">
        <w:rPr>
          <w:color w:val="000000" w:themeColor="text1"/>
        </w:rPr>
        <w:t xml:space="preserve"> вице-мэров </w:t>
      </w:r>
      <w:r>
        <w:rPr>
          <w:color w:val="000000" w:themeColor="text1"/>
        </w:rPr>
        <w:t>МО</w:t>
      </w:r>
      <w:r w:rsidRPr="004C6687">
        <w:rPr>
          <w:color w:val="000000" w:themeColor="text1"/>
        </w:rPr>
        <w:t xml:space="preserve"> «Тымовский городской округ», в соответствии с распределением полномочий, управляющего делами </w:t>
      </w:r>
      <w:r>
        <w:rPr>
          <w:color w:val="000000" w:themeColor="text1"/>
        </w:rPr>
        <w:t>а</w:t>
      </w:r>
      <w:r w:rsidRPr="004C6687">
        <w:rPr>
          <w:color w:val="000000" w:themeColor="text1"/>
        </w:rPr>
        <w:t>дминистрации</w:t>
      </w:r>
      <w:r>
        <w:rPr>
          <w:color w:val="000000" w:themeColor="text1"/>
        </w:rPr>
        <w:t xml:space="preserve"> МО «Тымовский городской округ»</w:t>
      </w:r>
      <w:r w:rsidRPr="004C6687">
        <w:rPr>
          <w:color w:val="000000" w:themeColor="text1"/>
        </w:rPr>
        <w:t>.</w:t>
      </w:r>
    </w:p>
    <w:p w14:paraId="7CBA98FC" w14:textId="77777777" w:rsidR="00793A74" w:rsidRDefault="00793A74" w:rsidP="00793A74">
      <w:pPr>
        <w:ind w:firstLine="709"/>
        <w:contextualSpacing/>
        <w:jc w:val="both"/>
        <w:rPr>
          <w:color w:val="000000" w:themeColor="text1"/>
        </w:rPr>
      </w:pPr>
      <w:r w:rsidRPr="004C6687">
        <w:rPr>
          <w:color w:val="000000" w:themeColor="text1"/>
        </w:rPr>
        <w:t xml:space="preserve">2.4. </w:t>
      </w:r>
      <w:r w:rsidRPr="004C6687">
        <w:t xml:space="preserve">Акты, носящие нормативный характер и (или) затрагивающие права, свободы и обязанности человека и гражданина, должны быть официально опубликованы для всеобщего сведения, для этого в проект Акта включается пункт о его опубликовании в </w:t>
      </w:r>
      <w:r w:rsidRPr="004C6687">
        <w:rPr>
          <w:color w:val="000000" w:themeColor="text1"/>
        </w:rPr>
        <w:t xml:space="preserve">газете «Тымовский вестник» и размещении в информационно-телекоммуникационной </w:t>
      </w:r>
      <w:r w:rsidRPr="004C6687">
        <w:rPr>
          <w:color w:val="000000" w:themeColor="text1"/>
        </w:rPr>
        <w:lastRenderedPageBreak/>
        <w:t>сети «Интернет» на официальном сайте администрации МО «Тымовский городской округ».</w:t>
      </w:r>
    </w:p>
    <w:p w14:paraId="1FAFF634" w14:textId="1CA91563" w:rsidR="00793A74" w:rsidRDefault="00793A74" w:rsidP="00793A74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3</w:t>
      </w:r>
      <w:r w:rsidRPr="004F6D68">
        <w:rPr>
          <w:b/>
          <w:color w:val="000000" w:themeColor="text1"/>
        </w:rPr>
        <w:t>. Правила подготовки и оформления Актов</w:t>
      </w:r>
    </w:p>
    <w:p w14:paraId="1DA639F4" w14:textId="77777777" w:rsidR="00FA081A" w:rsidRPr="004F6D68" w:rsidRDefault="00FA081A" w:rsidP="00793A74">
      <w:pPr>
        <w:jc w:val="center"/>
        <w:rPr>
          <w:b/>
          <w:color w:val="000000" w:themeColor="text1"/>
        </w:rPr>
      </w:pPr>
    </w:p>
    <w:p w14:paraId="3C84F4B8" w14:textId="77777777" w:rsidR="00793A74" w:rsidRPr="004C6687" w:rsidRDefault="00793A74" w:rsidP="00793A74">
      <w:pPr>
        <w:pStyle w:val="ConsPlusNormal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3.1. Обеспечение качественной подготовки проектов Актов и их согласование с заинтересованными сторонами возлагается на субъектов правотворческой инициативы, вносящих проект Акта.</w:t>
      </w:r>
    </w:p>
    <w:p w14:paraId="53AD09CA" w14:textId="77777777" w:rsidR="00793A74" w:rsidRDefault="00793A74" w:rsidP="00793A74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3.2. Подготовка и оформление проектов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постановлений мэра МО «Тымовский городской округ» осуществляется</w:t>
      </w:r>
      <w:r w:rsidRPr="00116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форм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116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1 к настоящему Порядку.</w:t>
      </w:r>
    </w:p>
    <w:p w14:paraId="305D6725" w14:textId="77777777" w:rsidR="00793A74" w:rsidRPr="004C6687" w:rsidRDefault="00793A74" w:rsidP="00793A74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6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Подготовка и оформление проектов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4F6AF9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сп</w:t>
      </w:r>
      <w:r w:rsidRPr="004F6AF9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ряж</w:t>
      </w:r>
      <w:r w:rsidRPr="004F6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ений мэра МО «Тымовский городской округ» осуществляется по форме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4F6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настоящему Порядку.</w:t>
      </w:r>
    </w:p>
    <w:p w14:paraId="0A4ACB57" w14:textId="77777777" w:rsidR="00793A74" w:rsidRPr="004C6687" w:rsidRDefault="00793A74" w:rsidP="00793A74">
      <w:pPr>
        <w:pStyle w:val="ConsPlusNormal"/>
        <w:widowControl/>
        <w:contextualSpacing/>
        <w:jc w:val="both"/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3.3. Проекты Актов и приложения к ним печатаются на стандартных листах бумаги формата А4 (210 x 297) шрифтом 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Times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New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Roman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Pr="004C6687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12,13,14. </w:t>
      </w:r>
    </w:p>
    <w:p w14:paraId="7267745C" w14:textId="77777777" w:rsidR="00793A74" w:rsidRPr="004C6687" w:rsidRDefault="00793A74" w:rsidP="00793A74">
      <w:pPr>
        <w:pStyle w:val="ConsPlusNormal"/>
        <w:widowControl/>
        <w:contextualSpacing/>
        <w:jc w:val="both"/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При составлении таблиц, допускается использование шрифтов меньшего размера (до 10-го). </w:t>
      </w:r>
    </w:p>
    <w:p w14:paraId="05E7F0A0" w14:textId="77777777" w:rsidR="00793A74" w:rsidRPr="00CE032F" w:rsidRDefault="00793A74" w:rsidP="00793A7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32F">
        <w:rPr>
          <w:rFonts w:ascii="Times New Roman" w:hAnsi="Times New Roman" w:cs="Times New Roman"/>
          <w:sz w:val="24"/>
          <w:szCs w:val="24"/>
        </w:rPr>
        <w:t>Каждый лист документа, оформленный на бланке и без него, должен иметь поля не менее:</w:t>
      </w:r>
    </w:p>
    <w:p w14:paraId="2E06DFB3" w14:textId="77777777" w:rsidR="00793A74" w:rsidRPr="00CE032F" w:rsidRDefault="00793A74" w:rsidP="00793A7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32F">
        <w:rPr>
          <w:rFonts w:ascii="Times New Roman" w:hAnsi="Times New Roman" w:cs="Times New Roman"/>
          <w:sz w:val="24"/>
          <w:szCs w:val="24"/>
        </w:rPr>
        <w:t>- верхнее поле – 20 мм;</w:t>
      </w:r>
    </w:p>
    <w:p w14:paraId="58C0AAFF" w14:textId="77777777" w:rsidR="00793A74" w:rsidRPr="00CE032F" w:rsidRDefault="00793A74" w:rsidP="00793A7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32F">
        <w:rPr>
          <w:rFonts w:ascii="Times New Roman" w:hAnsi="Times New Roman" w:cs="Times New Roman"/>
          <w:sz w:val="24"/>
          <w:szCs w:val="24"/>
        </w:rPr>
        <w:t>- левое поле – 20 мм;</w:t>
      </w:r>
    </w:p>
    <w:p w14:paraId="726CD1B9" w14:textId="77777777" w:rsidR="00793A74" w:rsidRPr="00CE032F" w:rsidRDefault="00793A74" w:rsidP="00793A7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32F">
        <w:rPr>
          <w:rFonts w:ascii="Times New Roman" w:hAnsi="Times New Roman" w:cs="Times New Roman"/>
          <w:sz w:val="24"/>
          <w:szCs w:val="24"/>
        </w:rPr>
        <w:t>- правое поле – 10 мм;</w:t>
      </w:r>
    </w:p>
    <w:p w14:paraId="53B6A549" w14:textId="77777777" w:rsidR="00793A74" w:rsidRPr="00CE032F" w:rsidRDefault="00793A74" w:rsidP="00793A7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32F">
        <w:rPr>
          <w:rFonts w:ascii="Times New Roman" w:hAnsi="Times New Roman" w:cs="Times New Roman"/>
          <w:sz w:val="24"/>
          <w:szCs w:val="24"/>
        </w:rPr>
        <w:t>- нижнее поле – 20 мм.</w:t>
      </w:r>
    </w:p>
    <w:p w14:paraId="20EFBDC2" w14:textId="77777777" w:rsidR="00793A74" w:rsidRPr="00CE032F" w:rsidRDefault="00793A74" w:rsidP="00793A7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32F">
        <w:rPr>
          <w:rFonts w:ascii="Times New Roman" w:hAnsi="Times New Roman" w:cs="Times New Roman"/>
          <w:sz w:val="24"/>
          <w:szCs w:val="24"/>
        </w:rPr>
        <w:t>Документы длительных (свыше 10 лет) сроков хранения должны иметь левое поле не менее 30 мм.</w:t>
      </w:r>
    </w:p>
    <w:p w14:paraId="284F85F5" w14:textId="77777777" w:rsidR="00793A74" w:rsidRPr="00CE032F" w:rsidRDefault="00793A74" w:rsidP="00793A7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32F">
        <w:rPr>
          <w:rFonts w:ascii="Times New Roman" w:hAnsi="Times New Roman" w:cs="Times New Roman"/>
          <w:sz w:val="24"/>
          <w:szCs w:val="24"/>
        </w:rPr>
        <w:t>3.4. Проект Акта имеет следующие реквизиты:</w:t>
      </w:r>
    </w:p>
    <w:p w14:paraId="0DD2D09D" w14:textId="77777777" w:rsidR="00793A74" w:rsidRPr="00CE032F" w:rsidRDefault="00793A74" w:rsidP="00793A7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32F">
        <w:rPr>
          <w:rFonts w:ascii="Times New Roman" w:hAnsi="Times New Roman" w:cs="Times New Roman"/>
          <w:sz w:val="24"/>
          <w:szCs w:val="24"/>
        </w:rPr>
        <w:t>Наименование субъекта Российской Федерации – САХАЛИНСКАЯ ОБЛАСТЬ - печатается прописными буквами. Выравнивается по центру.</w:t>
      </w:r>
    </w:p>
    <w:p w14:paraId="6B99CAE2" w14:textId="77777777" w:rsidR="00793A74" w:rsidRPr="00CE032F" w:rsidRDefault="00793A74" w:rsidP="00793A7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32F">
        <w:rPr>
          <w:rFonts w:ascii="Times New Roman" w:hAnsi="Times New Roman" w:cs="Times New Roman"/>
          <w:sz w:val="24"/>
          <w:szCs w:val="24"/>
        </w:rPr>
        <w:t>Наименование вида Акта - ПОСТАНОВЛЕНИЕ, РАСПОРЯЖЕНИЕ мэра М</w:t>
      </w:r>
      <w:r>
        <w:rPr>
          <w:rFonts w:ascii="Times New Roman" w:hAnsi="Times New Roman" w:cs="Times New Roman"/>
          <w:sz w:val="24"/>
          <w:szCs w:val="24"/>
        </w:rPr>
        <w:t>О «Тымовский городской округ».</w:t>
      </w:r>
    </w:p>
    <w:p w14:paraId="0609349E" w14:textId="77777777" w:rsidR="00793A74" w:rsidRPr="00CE032F" w:rsidRDefault="00793A74" w:rsidP="00793A74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32F">
        <w:rPr>
          <w:rFonts w:ascii="Times New Roman" w:hAnsi="Times New Roman" w:cs="Times New Roman"/>
          <w:sz w:val="24"/>
          <w:szCs w:val="24"/>
        </w:rPr>
        <w:t>Дата - печатается от левой границы текстового поля.</w:t>
      </w:r>
    </w:p>
    <w:p w14:paraId="2A345642" w14:textId="77777777" w:rsidR="00793A74" w:rsidRPr="00CE032F" w:rsidRDefault="00793A74" w:rsidP="00793A74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32F">
        <w:rPr>
          <w:rFonts w:ascii="Times New Roman" w:hAnsi="Times New Roman" w:cs="Times New Roman"/>
          <w:sz w:val="24"/>
          <w:szCs w:val="24"/>
        </w:rPr>
        <w:t>Выпускаемым документам присваивается порядковый номер по единой нумерации, которая ведется с начала и до конца календарного года раздельно для постановлений и распоряжений мэра МО «Тымовский городской округ».</w:t>
      </w:r>
    </w:p>
    <w:p w14:paraId="34DDF90B" w14:textId="77777777" w:rsidR="00793A74" w:rsidRPr="00CE032F" w:rsidRDefault="00793A74" w:rsidP="00793A7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32F">
        <w:rPr>
          <w:rFonts w:ascii="Times New Roman" w:hAnsi="Times New Roman" w:cs="Times New Roman"/>
          <w:sz w:val="24"/>
          <w:szCs w:val="24"/>
        </w:rPr>
        <w:t>Номер правового акта оформляется в одной строке с датой и располагается по центру. К порядковому номеру распоряжений мэра МО «Тымовский городской округ» добавляется буква «р».</w:t>
      </w:r>
    </w:p>
    <w:p w14:paraId="42A7F762" w14:textId="77777777" w:rsidR="00793A74" w:rsidRPr="00CE032F" w:rsidRDefault="00793A74" w:rsidP="00793A7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32F">
        <w:rPr>
          <w:rFonts w:ascii="Times New Roman" w:hAnsi="Times New Roman" w:cs="Times New Roman"/>
          <w:sz w:val="24"/>
          <w:szCs w:val="24"/>
        </w:rPr>
        <w:t>На проектах Актов, оформленных на бланках, дата и номер проставляются в соответствии с расположением этих реквизитов.</w:t>
      </w:r>
    </w:p>
    <w:p w14:paraId="40CA4304" w14:textId="77777777" w:rsidR="00793A74" w:rsidRPr="00CE032F" w:rsidRDefault="00793A74" w:rsidP="00793A74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32F">
        <w:rPr>
          <w:rFonts w:ascii="Times New Roman" w:hAnsi="Times New Roman" w:cs="Times New Roman"/>
          <w:sz w:val="24"/>
          <w:szCs w:val="24"/>
        </w:rPr>
        <w:t>Заголовок должен кратко и точно отражать содержание текста Акта. Заголовок отделяется от предыдущего реквизита 2 межстрочными интервалами, печатается через 1 интервал и располагается слева от края текстового поля, пишется с прописной буквы и отвечает на вопрос: «О чем?». Точка в конце заголовка не ставится, например:</w:t>
      </w:r>
    </w:p>
    <w:p w14:paraId="2A79D72E" w14:textId="77777777" w:rsidR="00793A74" w:rsidRPr="00CE032F" w:rsidRDefault="00793A74" w:rsidP="00793A74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</w:tblGrid>
      <w:tr w:rsidR="00793A74" w:rsidRPr="00CE032F" w14:paraId="47AFA9F1" w14:textId="77777777" w:rsidTr="00B57675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F40DAAD" w14:textId="77777777" w:rsidR="00793A74" w:rsidRPr="00CE032F" w:rsidRDefault="00793A74" w:rsidP="00B57675">
            <w:pPr>
              <w:pStyle w:val="ConsPlusNormal"/>
              <w:widowControl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E032F">
              <w:rPr>
                <w:rFonts w:ascii="Times New Roman" w:hAnsi="Times New Roman" w:cs="Times New Roman"/>
                <w:sz w:val="24"/>
                <w:szCs w:val="24"/>
              </w:rPr>
              <w:t>О принятии решения…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611E5F5" w14:textId="77777777" w:rsidR="00793A74" w:rsidRPr="00CE032F" w:rsidRDefault="00793A74" w:rsidP="00B57675">
            <w:pPr>
              <w:pStyle w:val="ConsPlusNormal"/>
              <w:widowControl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175665" w14:textId="77777777" w:rsidR="00793A74" w:rsidRPr="004C6687" w:rsidRDefault="00793A74" w:rsidP="00793A7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032F">
        <w:rPr>
          <w:rFonts w:ascii="Times New Roman" w:hAnsi="Times New Roman" w:cs="Times New Roman"/>
          <w:sz w:val="24"/>
          <w:szCs w:val="24"/>
        </w:rPr>
        <w:t>Текст проекта Акта отделяется от заголовка 2-3 межстрочными интервалами и печатается через 1</w:t>
      </w:r>
      <w:r w:rsidRPr="00CE03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032F">
        <w:rPr>
          <w:rFonts w:ascii="Times New Roman" w:hAnsi="Times New Roman" w:cs="Times New Roman"/>
          <w:sz w:val="24"/>
          <w:szCs w:val="24"/>
        </w:rPr>
        <w:t xml:space="preserve">межстрочный 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интервал на расстоянии </w:t>
      </w:r>
      <w:smartTag w:uri="urn:schemas-microsoft-com:office:smarttags" w:element="metricconverter">
        <w:smartTagPr>
          <w:attr w:name="ProductID" w:val="1,25 см"/>
        </w:smartTagPr>
        <w:r w:rsidRPr="004C6687">
          <w:rPr>
            <w:rFonts w:ascii="Times New Roman" w:hAnsi="Times New Roman" w:cs="Times New Roman"/>
            <w:color w:val="000000" w:themeColor="text1"/>
            <w:sz w:val="24"/>
            <w:szCs w:val="24"/>
          </w:rPr>
          <w:t>1,25 см</w:t>
        </w:r>
      </w:smartTag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левой границы текстового поля и выравнивается по левой и правой границам текстового поля.</w:t>
      </w:r>
    </w:p>
    <w:p w14:paraId="4F5A4458" w14:textId="77777777" w:rsidR="00793A74" w:rsidRPr="004C6687" w:rsidRDefault="00793A74" w:rsidP="00793A74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3.5. Текстовая часть проекта Акта подразделяться на констатирующую - преамбулу и основную - постановляющую часть (в распоряжении - распорядительную).</w:t>
      </w:r>
    </w:p>
    <w:p w14:paraId="54FCD423" w14:textId="77777777" w:rsidR="00793A74" w:rsidRPr="004C6687" w:rsidRDefault="00793A74" w:rsidP="00793A74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В преамбуле указываются фактические обстоятельства и мотивы, послужившие причиной или поводом для издания Акта, а также содержатся ссылки на законы и иные акты, в соответствии с которыми принимается документ, например:</w:t>
      </w:r>
    </w:p>
    <w:p w14:paraId="02631956" w14:textId="77777777" w:rsidR="00793A74" w:rsidRPr="004C6687" w:rsidRDefault="00793A74" w:rsidP="00793A74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«В соответствии со статьей 16 Федерального закона от 06.10.2003 № 131-ФЗ»,</w:t>
      </w:r>
    </w:p>
    <w:p w14:paraId="2ECFAAD2" w14:textId="77777777" w:rsidR="00793A74" w:rsidRPr="004C6687" w:rsidRDefault="00793A74" w:rsidP="00793A74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«На основании решения Собрания МО «Тымовский городской округ»...»,</w:t>
      </w:r>
    </w:p>
    <w:p w14:paraId="6FD90511" w14:textId="77777777" w:rsidR="00793A74" w:rsidRPr="004C6687" w:rsidRDefault="00793A74" w:rsidP="00793A74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«В целях совершенствования и рационального расходования бюджетных средств...».</w:t>
      </w:r>
    </w:p>
    <w:p w14:paraId="73A458A8" w14:textId="77777777" w:rsidR="00793A74" w:rsidRPr="004C6687" w:rsidRDefault="00793A74" w:rsidP="00793A74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Преамбула в постановлениях завершается словами «м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эр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 «Тымовский городской округ» ПОСТАНОВЛЯЕТ:». Слово «ПОСТАНОВЛЯЕТ» печатается прописными буквами. В распоряжениях в конце преамбулы ставится двоеточие, после чего следуют пункты распорядительной части.</w:t>
      </w:r>
    </w:p>
    <w:p w14:paraId="02EA0C10" w14:textId="77777777" w:rsidR="00793A74" w:rsidRPr="004C6687" w:rsidRDefault="00793A74" w:rsidP="00793A74">
      <w:pPr>
        <w:pStyle w:val="ConsPlusNormal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Постановляющая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(распорядительная)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часть подразделяется на пункты. Пункты в тексте нумеруются арабскими цифрами с точкой и заголовков не имеют. Пункты могут разделяться на подпункты, которые могут нумероваться арабскими цифрами или строчными буквами с закрывающей круглой скобкой.</w:t>
      </w:r>
    </w:p>
    <w:p w14:paraId="67DD6BFF" w14:textId="77777777" w:rsidR="00793A74" w:rsidRPr="004C6687" w:rsidRDefault="00793A74" w:rsidP="00793A7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687">
        <w:rPr>
          <w:rFonts w:ascii="Times New Roman" w:hAnsi="Times New Roman" w:cs="Times New Roman"/>
          <w:sz w:val="24"/>
          <w:szCs w:val="24"/>
        </w:rPr>
        <w:t>3.6. В случае, если подготавливаемый Акт влечет за собой необходимость внесения изменений в другие Акты, эти изменения включаются в проект подготавливаемого Акта или представляются одновременно с ним в виде проекта отдельного Акта.</w:t>
      </w:r>
    </w:p>
    <w:p w14:paraId="3484F998" w14:textId="77777777" w:rsidR="00793A74" w:rsidRPr="004C6687" w:rsidRDefault="00793A74" w:rsidP="00793A74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sz w:val="24"/>
          <w:szCs w:val="24"/>
        </w:rPr>
        <w:t xml:space="preserve">Проекты Актов о внесении изменений и отмене 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ранее изданных Актов оформляются исполнителем, подготовившим основной документ, либо, в обязательном порядке, согласовываются с ним.</w:t>
      </w:r>
    </w:p>
    <w:p w14:paraId="6C681289" w14:textId="77777777" w:rsidR="00793A74" w:rsidRPr="004C6687" w:rsidRDefault="00793A74" w:rsidP="00793A74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В заголовке к проекту Акта о внесении изменений в ранее принятые Акты указываются вид документа, дата, регистрационный номер и наименование документа, в который вносятся изменения.</w:t>
      </w:r>
    </w:p>
    <w:p w14:paraId="6F9BF532" w14:textId="77777777" w:rsidR="00793A74" w:rsidRPr="004C6687" w:rsidRDefault="00793A74" w:rsidP="00793A74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Если проект Акта изменяет или отменяет ранее изданный Акт или какие-либо его положения, то один из пунктов постановляющей (распорядительной) части текста проекта Акта должен содержать ссылку на отменяемый документ (пункт документа) с указанием его даты, номера и заголовка. Содержать ссылку на отменяемый документ (пункт документа) или на изменяемый документ (пункт документа) с указанием его даты, номера и заголовка должна электронно-регистрационная карточка документа в СЭД.</w:t>
      </w:r>
    </w:p>
    <w:p w14:paraId="4D1A80DD" w14:textId="77777777" w:rsidR="00793A74" w:rsidRPr="004C6687" w:rsidRDefault="00793A74" w:rsidP="00793A74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Если вносятся изменения одновременно в несколько Актов, то допускается указывать в заголовке только дату и регистрационный номер каждого Акта. Акты, изменяющие или дополняющие ранее принятые Акты, направляются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органы местного самоуправления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структурные подразделения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дминистрации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 «Тымовский городской округ»,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иные организации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должностным лицам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, которым эти документы рассылались при принятии первоначального Акта.</w:t>
      </w:r>
    </w:p>
    <w:p w14:paraId="0CCE8850" w14:textId="77777777" w:rsidR="00793A74" w:rsidRPr="004C6687" w:rsidRDefault="00793A74" w:rsidP="00793A74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Если в основной документ были внесены изменения, то все последующие изменения вносятся только в основной документ с учетом ранее изданных документ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ов.</w:t>
      </w:r>
    </w:p>
    <w:p w14:paraId="6A50195C" w14:textId="77777777" w:rsidR="00793A74" w:rsidRPr="004C6687" w:rsidRDefault="00793A74" w:rsidP="00793A74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Внесение изменений в Акт, изменяющий основной,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 правило,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допускается.</w:t>
      </w:r>
    </w:p>
    <w:p w14:paraId="1DE9D662" w14:textId="77777777" w:rsidR="00793A74" w:rsidRPr="004C6687" w:rsidRDefault="00793A74" w:rsidP="00793A74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случае, когда вносимые изменения затрагивают более половины текста ранее принятого Акта, или в него ранее были внесены изменения более чем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пятью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Актами, то такой Акт должен быть отмене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принят новый акт.</w:t>
      </w:r>
    </w:p>
    <w:p w14:paraId="2ED24006" w14:textId="77777777" w:rsidR="00793A74" w:rsidRPr="004C6687" w:rsidRDefault="00793A74" w:rsidP="00793A74">
      <w:pPr>
        <w:pStyle w:val="ConsPlusNormal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Изменения, вносимые в Акт, должны излагаться последовательно, с указанием конкретной структурной единицы, в которую они вносятся. При внесении изменений сначала указывается структурная единица, затем - сущность изменений.</w:t>
      </w:r>
    </w:p>
    <w:p w14:paraId="52EEF886" w14:textId="77777777" w:rsidR="00793A74" w:rsidRPr="004C6687" w:rsidRDefault="00793A74" w:rsidP="00793A74">
      <w:pPr>
        <w:pStyle w:val="ConsPlusNormal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Внесение изменений необходимо оформлять, начиная с наименьше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й структурной единицы (например,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«абзац 1 подпункта 2 пункта 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раздела 1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»).</w:t>
      </w:r>
    </w:p>
    <w:p w14:paraId="34C11E6C" w14:textId="77777777" w:rsidR="00793A74" w:rsidRPr="004C6687" w:rsidRDefault="00793A74" w:rsidP="00793A74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687">
        <w:rPr>
          <w:rFonts w:ascii="Times New Roman" w:hAnsi="Times New Roman" w:cs="Times New Roman"/>
          <w:sz w:val="24"/>
          <w:szCs w:val="24"/>
        </w:rPr>
        <w:t xml:space="preserve">3.7. Если в проекте предусматривается отмена Актов, принятых ранее по тем же вопросам, то в проекте Акта в обязательном порядке указываются дата, номер, </w:t>
      </w:r>
      <w:r>
        <w:rPr>
          <w:rFonts w:ascii="Times New Roman" w:hAnsi="Times New Roman" w:cs="Times New Roman"/>
          <w:sz w:val="24"/>
          <w:szCs w:val="24"/>
        </w:rPr>
        <w:t>заголовок</w:t>
      </w:r>
      <w:r w:rsidRPr="004C6687">
        <w:rPr>
          <w:rFonts w:ascii="Times New Roman" w:hAnsi="Times New Roman" w:cs="Times New Roman"/>
          <w:sz w:val="24"/>
          <w:szCs w:val="24"/>
        </w:rPr>
        <w:t xml:space="preserve"> отменяемых Актов и делается запись о их отмене.</w:t>
      </w:r>
    </w:p>
    <w:p w14:paraId="6FB8E4BB" w14:textId="77777777" w:rsidR="00793A74" w:rsidRPr="004C6687" w:rsidRDefault="00793A74" w:rsidP="00793A74">
      <w:pPr>
        <w:pStyle w:val="ConsPlusNormal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Акты или их структурные элементы утрачивают юридическую силу без принятия отдельного правового акта о их отмене, в случае если срок их действия, определенный в самих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ктах, истек.</w:t>
      </w:r>
    </w:p>
    <w:p w14:paraId="232BCF6C" w14:textId="77777777" w:rsidR="00793A74" w:rsidRPr="004C6687" w:rsidRDefault="00793A74" w:rsidP="00793A7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687">
        <w:rPr>
          <w:rFonts w:ascii="Times New Roman" w:hAnsi="Times New Roman" w:cs="Times New Roman"/>
          <w:sz w:val="24"/>
          <w:szCs w:val="24"/>
        </w:rPr>
        <w:t xml:space="preserve">Внесение изменений, отмена Актов производится Актом равной юридической </w:t>
      </w:r>
      <w:r w:rsidRPr="004C6687">
        <w:rPr>
          <w:rFonts w:ascii="Times New Roman" w:hAnsi="Times New Roman" w:cs="Times New Roman"/>
          <w:sz w:val="24"/>
          <w:szCs w:val="24"/>
        </w:rPr>
        <w:lastRenderedPageBreak/>
        <w:t>силы.</w:t>
      </w:r>
    </w:p>
    <w:p w14:paraId="62C134E1" w14:textId="77777777" w:rsidR="00793A74" w:rsidRPr="004C6687" w:rsidRDefault="00793A74" w:rsidP="00793A7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687">
        <w:rPr>
          <w:rFonts w:ascii="Times New Roman" w:hAnsi="Times New Roman" w:cs="Times New Roman"/>
          <w:sz w:val="24"/>
          <w:szCs w:val="24"/>
        </w:rPr>
        <w:t>3.8. Если действие предполагает конкретного исполнителя, соответствующий пункт документа должен начинаться с указания должности исполнителя в дательном падеже, например:</w:t>
      </w:r>
    </w:p>
    <w:p w14:paraId="291682FE" w14:textId="77777777" w:rsidR="00793A74" w:rsidRPr="004C6687" w:rsidRDefault="00793A74" w:rsidP="00793A74">
      <w:pPr>
        <w:widowControl w:val="0"/>
        <w:autoSpaceDE w:val="0"/>
        <w:autoSpaceDN w:val="0"/>
        <w:adjustRightInd w:val="0"/>
        <w:ind w:firstLine="720"/>
        <w:contextualSpacing/>
        <w:jc w:val="both"/>
      </w:pPr>
      <w:r w:rsidRPr="004C6687">
        <w:t>«Начальнику отдела экономки, торговли и сельского хозяйства МО «Тымовский городской округ»</w:t>
      </w:r>
      <w:r>
        <w:t xml:space="preserve"> ФИО</w:t>
      </w:r>
      <w:r w:rsidRPr="004C6687">
        <w:t xml:space="preserve"> сформировать план работы...».</w:t>
      </w:r>
    </w:p>
    <w:p w14:paraId="5FAC0949" w14:textId="77777777" w:rsidR="00793A74" w:rsidRPr="004C6687" w:rsidRDefault="00793A74" w:rsidP="00793A74">
      <w:pPr>
        <w:widowControl w:val="0"/>
        <w:autoSpaceDE w:val="0"/>
        <w:autoSpaceDN w:val="0"/>
        <w:adjustRightInd w:val="0"/>
        <w:ind w:firstLine="720"/>
        <w:contextualSpacing/>
        <w:jc w:val="both"/>
      </w:pPr>
      <w:r w:rsidRPr="004C6687">
        <w:t>В качестве исполнителей могут быть указаны учреждения (организации) или структурные подразделения, например:</w:t>
      </w:r>
    </w:p>
    <w:p w14:paraId="65ED2C81" w14:textId="77777777" w:rsidR="00793A74" w:rsidRPr="004C6687" w:rsidRDefault="00793A74" w:rsidP="00793A74">
      <w:pPr>
        <w:widowControl w:val="0"/>
        <w:autoSpaceDE w:val="0"/>
        <w:autoSpaceDN w:val="0"/>
        <w:adjustRightInd w:val="0"/>
        <w:ind w:firstLine="720"/>
        <w:contextualSpacing/>
        <w:jc w:val="both"/>
      </w:pPr>
      <w:r w:rsidRPr="004C6687">
        <w:t>«Отделу бухгалтерского учета администрации МО «Тымовский городской округ» произвести</w:t>
      </w:r>
      <w:r>
        <w:t>.</w:t>
      </w:r>
      <w:r w:rsidRPr="004C6687">
        <w:t>..».</w:t>
      </w:r>
    </w:p>
    <w:p w14:paraId="56D13BC9" w14:textId="77777777" w:rsidR="00793A74" w:rsidRPr="004C6687" w:rsidRDefault="00793A74" w:rsidP="00793A74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3.9. Последний пункт постановляющей (распорядительной) части Акта должен содержать сведения о структурном подразделении или должност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ном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, на которое возлагается контроль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исполнени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ем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Акта, например:</w:t>
      </w:r>
    </w:p>
    <w:p w14:paraId="33EF6F94" w14:textId="77777777" w:rsidR="00793A74" w:rsidRPr="004C6687" w:rsidRDefault="00793A74" w:rsidP="00793A74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984747" w14:textId="77777777" w:rsidR="00793A74" w:rsidRPr="004C6687" w:rsidRDefault="00793A74" w:rsidP="00793A74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«Контроль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исполнени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ем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постановления возложить 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первого вице-мэра МО 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«Тымовский городской округ»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ФИО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.».</w:t>
      </w:r>
    </w:p>
    <w:p w14:paraId="03F31F5A" w14:textId="77777777" w:rsidR="00793A74" w:rsidRPr="004C6687" w:rsidRDefault="00793A74" w:rsidP="00793A74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0667C9" w14:textId="77777777" w:rsidR="00793A74" w:rsidRPr="004C6687" w:rsidRDefault="00793A74" w:rsidP="00793A74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3.10. На последний лист проекта Акта переносится не менее двух пунктов постановляющей или распорядительной части документа.</w:t>
      </w:r>
    </w:p>
    <w:p w14:paraId="0DC84451" w14:textId="77777777" w:rsidR="00793A74" w:rsidRPr="004C6687" w:rsidRDefault="00793A74" w:rsidP="00793A74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3.11. Наименования упоминаемых в проектах Актов органов, организаций и других объектов приводятся в полном соответствии с их официальным наименованием.</w:t>
      </w:r>
    </w:p>
    <w:p w14:paraId="56F1970A" w14:textId="77777777" w:rsidR="00793A74" w:rsidRPr="004C6687" w:rsidRDefault="00793A74" w:rsidP="00793A74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3.12. Допускается уменьшение интервалов между реквизитами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аголовок», «Текст», «Подпись» при необходимости размещения текста на одной странице.</w:t>
      </w:r>
    </w:p>
    <w:p w14:paraId="0D3C3CA4" w14:textId="77777777" w:rsidR="00793A74" w:rsidRPr="004C6687" w:rsidRDefault="00793A74" w:rsidP="00793A74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3.13. В проект Акта не следует включать пункт «Постановление (распоряжение) довести до сведения...». Подразделения (должностные лица), до сведения которых доводится постановление или распоряжение, перечисляются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списке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рассылки по форме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настоящему Порядку.</w:t>
      </w:r>
    </w:p>
    <w:p w14:paraId="5AEF2988" w14:textId="77777777" w:rsidR="00793A74" w:rsidRPr="004C6687" w:rsidRDefault="00793A74" w:rsidP="00793A74">
      <w:pPr>
        <w:pStyle w:val="ConsPlusNormal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3.14. При наличии приложений к Актам в тексте на них обязательно делается ссылка. Издание вместе с Актом приложений, не упомянутых в тексте документа, не допускается.</w:t>
      </w:r>
    </w:p>
    <w:p w14:paraId="24192AF6" w14:textId="77777777" w:rsidR="00793A74" w:rsidRPr="004C6687" w:rsidRDefault="00793A74" w:rsidP="00793A74">
      <w:pPr>
        <w:pStyle w:val="ConsPlusNormal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Приложения к проектам Актов оформляются на отдельных листах.</w:t>
      </w:r>
    </w:p>
    <w:p w14:paraId="7491F010" w14:textId="77777777" w:rsidR="00793A74" w:rsidRPr="004C6687" w:rsidRDefault="00793A74" w:rsidP="00793A74">
      <w:pPr>
        <w:pStyle w:val="ConsPlusNormal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Размеры полей, шрифты и межстрочные интервалы приложений идентичны размерам, применяемым для текстов Актов.</w:t>
      </w:r>
    </w:p>
    <w:p w14:paraId="1DB387B5" w14:textId="77777777" w:rsidR="00793A74" w:rsidRPr="004C6687" w:rsidRDefault="00793A74" w:rsidP="00793A74">
      <w:pPr>
        <w:pStyle w:val="ConsPlusNormal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Приложениями являются положения, регламенты, перечни, списки, графики, таблицы, образцы документов и др.</w:t>
      </w:r>
    </w:p>
    <w:p w14:paraId="0B69E1D4" w14:textId="77777777" w:rsidR="00793A74" w:rsidRPr="004C6687" w:rsidRDefault="00793A74" w:rsidP="00793A74">
      <w:pPr>
        <w:pStyle w:val="ConsPlusNormal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Если в тексте Акта дается ссылка «согласно приложению», то на первой странице приложения в правом верхнем углу пишется слово ПРИЛОЖЕНИЕ, ниже через 1 межстрочный интервал дается ссылка на постановление или распоряжение. Все составные части реквизита центрируются относительно самой длинной строки и печатаются через 1 межстрочный интервал. При наличии нескольких приложений, они нумеруются.</w:t>
      </w:r>
    </w:p>
    <w:p w14:paraId="780948E5" w14:textId="77777777" w:rsidR="00793A74" w:rsidRPr="004C6687" w:rsidRDefault="00793A74" w:rsidP="00793A74">
      <w:pPr>
        <w:pStyle w:val="ConsPlusNormal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Например:</w:t>
      </w:r>
    </w:p>
    <w:p w14:paraId="173E72F4" w14:textId="77777777" w:rsidR="00793A74" w:rsidRPr="004C6687" w:rsidRDefault="00793A74" w:rsidP="00793A74">
      <w:pPr>
        <w:pStyle w:val="ConsPlusNonformat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CCB48F" w14:textId="77777777" w:rsidR="00793A74" w:rsidRPr="004C6687" w:rsidRDefault="00793A74" w:rsidP="00793A74">
      <w:pPr>
        <w:pStyle w:val="ConsPlusNonformat"/>
        <w:widowControl/>
        <w:ind w:left="4678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«ПРИЛОЖЕНИЕ №1</w:t>
      </w:r>
    </w:p>
    <w:p w14:paraId="3537BB73" w14:textId="77777777" w:rsidR="00793A74" w:rsidRDefault="00793A74" w:rsidP="00793A74">
      <w:pPr>
        <w:pStyle w:val="ConsPlusNonformat"/>
        <w:widowControl/>
        <w:ind w:left="4678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эра</w:t>
      </w:r>
    </w:p>
    <w:p w14:paraId="361EFB07" w14:textId="77777777" w:rsidR="00793A74" w:rsidRPr="004C6687" w:rsidRDefault="00793A74" w:rsidP="00793A74">
      <w:pPr>
        <w:pStyle w:val="ConsPlusNonformat"/>
        <w:widowControl/>
        <w:ind w:left="4678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МО «Тымовский городской округ» от___________________№____»</w:t>
      </w:r>
    </w:p>
    <w:p w14:paraId="5D91039F" w14:textId="77777777" w:rsidR="00793A74" w:rsidRPr="004C6687" w:rsidRDefault="00793A74" w:rsidP="00793A74">
      <w:pPr>
        <w:pStyle w:val="ConsPlusNonformat"/>
        <w:widowControl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F44E0ED" w14:textId="77777777" w:rsidR="00793A74" w:rsidRPr="004C6687" w:rsidRDefault="00793A74" w:rsidP="00793A7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При наличии в тексте акта формулировки «Утвердить» (прилагаемое положение, состав комиссии, перечень мероприятий и т.д.) на самом приложении в правом верхнем углу располагается слово «УТВЕРЖДЕНО» или «УТВЕРЖДЕН» со ссылкой на правовой акт, его дату, номер.</w:t>
      </w:r>
    </w:p>
    <w:p w14:paraId="3075A8BC" w14:textId="7FF29205" w:rsidR="00793A74" w:rsidRDefault="00793A74" w:rsidP="00793A7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Например:</w:t>
      </w:r>
    </w:p>
    <w:p w14:paraId="17D8D6E9" w14:textId="41B346B1" w:rsidR="00F41732" w:rsidRDefault="00F41732" w:rsidP="00793A7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D6F676" w14:textId="77777777" w:rsidR="00793A74" w:rsidRPr="004C6687" w:rsidRDefault="00793A74" w:rsidP="00793A74">
      <w:pPr>
        <w:pStyle w:val="ConsPlusNonformat"/>
        <w:widowControl/>
        <w:ind w:left="4678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«УТВЕРЖДЕНО</w:t>
      </w:r>
    </w:p>
    <w:p w14:paraId="4DB9CF41" w14:textId="77777777" w:rsidR="00793A74" w:rsidRPr="004C6687" w:rsidRDefault="00793A74" w:rsidP="00793A74">
      <w:pPr>
        <w:pStyle w:val="ConsPlusNonformat"/>
        <w:widowControl/>
        <w:ind w:left="4678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 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эра</w:t>
      </w:r>
    </w:p>
    <w:p w14:paraId="6C50C7E7" w14:textId="77777777" w:rsidR="00793A74" w:rsidRPr="004C6687" w:rsidRDefault="00793A74" w:rsidP="00793A74">
      <w:pPr>
        <w:pStyle w:val="ConsPlusNonformat"/>
        <w:widowControl/>
        <w:ind w:left="4678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МО «Тымовский городской округ»</w:t>
      </w:r>
    </w:p>
    <w:p w14:paraId="7211DA35" w14:textId="77777777" w:rsidR="00793A74" w:rsidRPr="004C6687" w:rsidRDefault="00793A74" w:rsidP="00793A74">
      <w:pPr>
        <w:pStyle w:val="ConsPlusNonformat"/>
        <w:widowControl/>
        <w:ind w:left="4678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от______________ №______»</w:t>
      </w:r>
    </w:p>
    <w:p w14:paraId="31ED15AC" w14:textId="77777777" w:rsidR="00793A74" w:rsidRPr="004C6687" w:rsidRDefault="00793A74" w:rsidP="00793A74">
      <w:pPr>
        <w:pStyle w:val="ConsPlusNonformat"/>
        <w:widowControl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F65290B" w14:textId="77777777" w:rsidR="00793A74" w:rsidRPr="004C6687" w:rsidRDefault="00793A74" w:rsidP="00793A7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Слова «УТВЕРЖДЕНО» и «УТВЕРЖДЕН» в приложениях согласуются в роде и числе с видом утверждаемого документа: положение – «УТВЕРЖДЕНО», программа – «УТВЕРЖДЕНА», мероприятия – «УТВЕРЖДЕНЫ».</w:t>
      </w:r>
    </w:p>
    <w:p w14:paraId="16E488BB" w14:textId="77777777" w:rsidR="00793A74" w:rsidRPr="004C6687" w:rsidRDefault="00793A74" w:rsidP="00793A7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Заголовок к тексту приложения печатается центрированным способом. Наименование вида документа - приложения (первое слово заголовка приложения) выделяется прописными буквами, полужирным шрифтом и может быть напечатано в разрядку (</w:t>
      </w:r>
      <w:r w:rsidRPr="004C6687">
        <w:rPr>
          <w:rFonts w:ascii="Times New Roman" w:hAnsi="Times New Roman" w:cs="Times New Roman"/>
          <w:b/>
          <w:color w:val="000000" w:themeColor="text1"/>
          <w:spacing w:val="20"/>
          <w:sz w:val="24"/>
          <w:szCs w:val="24"/>
        </w:rPr>
        <w:t>П О Л О Ж Е Н И Е, П Е Р Е Ч Е Н Ь, С П И С О К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т.д.). Межстрочный интервал между первой строкой заголовка и последующими строками может быть увеличен.</w:t>
      </w:r>
    </w:p>
    <w:p w14:paraId="585E199E" w14:textId="77777777" w:rsidR="00793A74" w:rsidRPr="004C6687" w:rsidRDefault="00793A74" w:rsidP="00793A7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Заголовок приложения отделяется от даты и номера акта 2 интервалами.</w:t>
      </w:r>
    </w:p>
    <w:p w14:paraId="2D099845" w14:textId="77777777" w:rsidR="00793A74" w:rsidRPr="004C6687" w:rsidRDefault="00793A74" w:rsidP="00793A7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Текст отделяется от реквизита «Заголовок» 2 интервалами и печатается через 1 межстрочный интервал.</w:t>
      </w:r>
    </w:p>
    <w:p w14:paraId="642348AF" w14:textId="77777777" w:rsidR="00793A74" w:rsidRPr="004C6687" w:rsidRDefault="00793A74" w:rsidP="00793A7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При наличии в тексте приложения нескольких разделов их заголовки печатаются центрированным способом (относительно границ текста). Точка в конце заголовка не ставится. Допускается выделять заголовки разделов полужирным шрифтом.</w:t>
      </w:r>
    </w:p>
    <w:p w14:paraId="38A85590" w14:textId="77777777" w:rsidR="00793A74" w:rsidRPr="004C6687" w:rsidRDefault="00793A74" w:rsidP="00793A7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Текст приложения может быть оформлен в виде таблицы. Графы и строки таблицы должны иметь заголовки, выраженные именем существительным в именительном падеже. Подзаголовки граф и строк грамматически должны быть согласованы с заголовками.</w:t>
      </w:r>
    </w:p>
    <w:p w14:paraId="2CE7560C" w14:textId="77777777" w:rsidR="00793A74" w:rsidRPr="004C6687" w:rsidRDefault="00793A74" w:rsidP="00793A7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Если таблицу печатают более чем на одной странице, заголовочная часть таблицы (наименование граф) повторяется на каждой странице.</w:t>
      </w:r>
    </w:p>
    <w:p w14:paraId="41DCD0F1" w14:textId="77777777" w:rsidR="00793A74" w:rsidRPr="004C6687" w:rsidRDefault="00793A74" w:rsidP="00793A74">
      <w:pPr>
        <w:pStyle w:val="ConsPlusNormal"/>
        <w:widowControl/>
        <w:spacing w:after="72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Листы приложения нумеруются самостоятельно, начиная со второго листа.</w:t>
      </w:r>
    </w:p>
    <w:p w14:paraId="4F488B6F" w14:textId="77777777" w:rsidR="00793A74" w:rsidRPr="004C6687" w:rsidRDefault="00793A74" w:rsidP="00793A74">
      <w:pPr>
        <w:pStyle w:val="ConsPlusNormal"/>
        <w:widowControl/>
        <w:spacing w:before="720" w:after="72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При наличии в тексте приложений ссылки на сноску она оформляется звездочкой или цифрой со скобкой. Текст сноски печатается через 1 межстрочный интервал в конце каждой страницы или после приложения в целом под чертой. После символа сноски ее текст печатается с прописной буквы. В конце текста сноски ставится точка. На одной странице не должно проставляться более трех сносок.</w:t>
      </w:r>
    </w:p>
    <w:p w14:paraId="2D1A1205" w14:textId="77777777" w:rsidR="00793A74" w:rsidRPr="004C6687" w:rsidRDefault="00793A74" w:rsidP="00793A7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В положениях, программах, уставах и других подобных документах разделы и главы нумеруются, как правило, римскими цифрами, а пункты и подпункты - так же, как и в тексте постановления (распоряжения). В указанных документах их составные части (разделы, подразделы, пункты, подпункты) можно также нумеровать арабскими цифрами. Подразделы нумеруют в пределах раздела. Номер подраздела должен состоять из номера раздела и номера подраздела, разделенных точкой (например, 1.2.). Номер пункта должен состоять из номера раздела, подраздела и пункта, разделенных точками (например, 2.3.1.). Пункты при необходимости могут подразделяться на подпункты, которые должны иметь порядковую нумерацию в пределах каждого пункта (например, 1.2.2.1.).</w:t>
      </w:r>
    </w:p>
    <w:p w14:paraId="5C32047C" w14:textId="77777777" w:rsidR="00793A74" w:rsidRPr="004C6687" w:rsidRDefault="00793A74" w:rsidP="00793A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687">
        <w:rPr>
          <w:rFonts w:ascii="Times New Roman" w:hAnsi="Times New Roman" w:cs="Times New Roman"/>
          <w:sz w:val="24"/>
          <w:szCs w:val="24"/>
        </w:rPr>
        <w:t>3.15. В Актах, содержащих сведения о составе коллегиальных, консультативных, контрольных и иных органов (коллегии, комиссии, советы, комитеты,</w:t>
      </w:r>
      <w:r>
        <w:rPr>
          <w:rFonts w:ascii="Times New Roman" w:hAnsi="Times New Roman" w:cs="Times New Roman"/>
          <w:sz w:val="24"/>
          <w:szCs w:val="24"/>
        </w:rPr>
        <w:t xml:space="preserve"> штабы и др.)</w:t>
      </w:r>
      <w:r w:rsidRPr="004C6687">
        <w:rPr>
          <w:rFonts w:ascii="Times New Roman" w:hAnsi="Times New Roman" w:cs="Times New Roman"/>
          <w:sz w:val="24"/>
          <w:szCs w:val="24"/>
        </w:rPr>
        <w:t xml:space="preserve"> фамилия, имя, отчество членов этих органов печатаются в алфавитном порядке.</w:t>
      </w:r>
    </w:p>
    <w:p w14:paraId="05E2EB82" w14:textId="77777777" w:rsidR="00793A74" w:rsidRPr="004C6687" w:rsidRDefault="00793A74" w:rsidP="00793A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3.16. Реквизит «подпись» в проектах Актов отделяется от текста 4 межстрочными интервалами и состоит из слов:</w:t>
      </w:r>
    </w:p>
    <w:p w14:paraId="6D718143" w14:textId="77777777" w:rsidR="00793A74" w:rsidRPr="004C6687" w:rsidRDefault="00793A74" w:rsidP="00793A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78D988" w14:textId="77777777" w:rsidR="00793A74" w:rsidRPr="004C6687" w:rsidRDefault="00793A74" w:rsidP="00793A74">
      <w:pPr>
        <w:pStyle w:val="ConsPlusNonformat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Мэр МО «Тымов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ский городской округ»                подпись             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имя отчество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фамилия</w:t>
      </w:r>
    </w:p>
    <w:p w14:paraId="553E095A" w14:textId="77777777" w:rsidR="00793A74" w:rsidRPr="004C6687" w:rsidRDefault="00793A74" w:rsidP="00793A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F99E75" w14:textId="77777777" w:rsidR="00793A74" w:rsidRPr="004C6687" w:rsidRDefault="00793A74" w:rsidP="00793A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В случаях отсутствия мэра муниципального образования постановления и распоряжения подписывает первый вице-мэр муниципального образования или вице-мэр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МО «Тымовский городской округ»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, на которого возложено исполнение обязанностей мэра муниципального образования, при этом реквизит «подпись» выглядит следующим образом:</w:t>
      </w:r>
    </w:p>
    <w:p w14:paraId="4E40C366" w14:textId="77777777" w:rsidR="00793A74" w:rsidRPr="004C6687" w:rsidRDefault="00793A74" w:rsidP="00793A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94F22E" w14:textId="77777777" w:rsidR="00793A74" w:rsidRPr="004C6687" w:rsidRDefault="00793A74" w:rsidP="00793A74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Исполняющий обязанности мэра </w:t>
      </w:r>
    </w:p>
    <w:p w14:paraId="5E1B852F" w14:textId="77777777" w:rsidR="00793A74" w:rsidRPr="004C6687" w:rsidRDefault="00793A74" w:rsidP="00793A74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 «Тымовский городской округ»                     подпись                      </w:t>
      </w:r>
      <w:r w:rsidRPr="008132EC">
        <w:rPr>
          <w:rFonts w:ascii="Times New Roman" w:hAnsi="Times New Roman" w:cs="Times New Roman"/>
          <w:color w:val="000000" w:themeColor="text1"/>
          <w:sz w:val="24"/>
          <w:szCs w:val="24"/>
        </w:rPr>
        <w:t>имя отчество фамилия</w:t>
      </w:r>
    </w:p>
    <w:p w14:paraId="60D137EF" w14:textId="77777777" w:rsidR="00793A74" w:rsidRPr="004C6687" w:rsidRDefault="00793A74" w:rsidP="00793A74">
      <w:pPr>
        <w:pStyle w:val="ConsPlusNormal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5BC030" w14:textId="77777777" w:rsidR="00793A74" w:rsidRPr="004C6687" w:rsidRDefault="00793A74" w:rsidP="00793A74">
      <w:pPr>
        <w:pStyle w:val="ConsPlusNormal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3.17. </w:t>
      </w:r>
      <w:bookmarkStart w:id="0" w:name="P725"/>
      <w:bookmarkEnd w:id="0"/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Совместные муниципальные правовые акты органов местного самоуправления печатаются на стандартных листах бумаги формата А4 (210 x </w:t>
      </w:r>
      <w:smartTag w:uri="urn:schemas-microsoft-com:office:smarttags" w:element="metricconverter">
        <w:smartTagPr>
          <w:attr w:name="ProductID" w:val="297 мм"/>
        </w:smartTagPr>
        <w:r w:rsidRPr="004C6687">
          <w:rPr>
            <w:rFonts w:ascii="Times New Roman" w:hAnsi="Times New Roman" w:cs="Times New Roman"/>
            <w:color w:val="000000" w:themeColor="text1"/>
            <w:sz w:val="24"/>
            <w:szCs w:val="24"/>
          </w:rPr>
          <w:t>297 мм</w:t>
        </w:r>
      </w:smartTag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3BE8CEA6" w14:textId="77777777" w:rsidR="00793A74" w:rsidRPr="004C6687" w:rsidRDefault="00793A74" w:rsidP="00793A74">
      <w:pPr>
        <w:pStyle w:val="ConsPlusNormal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При оформлении совместного муниципального правового акта:</w:t>
      </w:r>
    </w:p>
    <w:p w14:paraId="6D4C8EA5" w14:textId="77777777" w:rsidR="00793A74" w:rsidRPr="004C6687" w:rsidRDefault="00793A74" w:rsidP="00793A74">
      <w:pPr>
        <w:pStyle w:val="ConsPlusNormal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- наименования органов местного самоуправления располагаются на одном уровне;</w:t>
      </w:r>
    </w:p>
    <w:p w14:paraId="2D092FB4" w14:textId="77777777" w:rsidR="00793A74" w:rsidRPr="004C6687" w:rsidRDefault="00793A74" w:rsidP="00793A74">
      <w:pPr>
        <w:pStyle w:val="ConsPlusNormal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- наименование вида документа – Постановление (Распоряжение) - располагается центрировано;</w:t>
      </w:r>
    </w:p>
    <w:p w14:paraId="5477C543" w14:textId="77777777" w:rsidR="00793A74" w:rsidRPr="004C6687" w:rsidRDefault="00793A74" w:rsidP="00793A74">
      <w:pPr>
        <w:pStyle w:val="ConsPlusNormal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- дата совместного распоряжения - единая, соответствует дате более поздней подписи;</w:t>
      </w:r>
    </w:p>
    <w:p w14:paraId="11D77003" w14:textId="77777777" w:rsidR="00793A74" w:rsidRPr="004C6687" w:rsidRDefault="00793A74" w:rsidP="00793A74">
      <w:pPr>
        <w:pStyle w:val="ConsPlusNormal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- регистрационный номер документа, составленного совместно двумя и более организациями, состоит из регистрационных номеров документа каждой из этих организаций, проставляемых через косую черту в порядке указания авторов в документе;</w:t>
      </w:r>
    </w:p>
    <w:p w14:paraId="10F0E04F" w14:textId="77777777" w:rsidR="00793A74" w:rsidRDefault="00793A74" w:rsidP="00793A74">
      <w:pPr>
        <w:pStyle w:val="ConsPlusNormal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- подписи руководителей органов местного самоуправления располагаются ниже текста на одном уровне.</w:t>
      </w:r>
    </w:p>
    <w:p w14:paraId="03D9F98A" w14:textId="77777777" w:rsidR="00793A74" w:rsidRPr="004C6687" w:rsidRDefault="00793A74" w:rsidP="00793A74">
      <w:pPr>
        <w:pStyle w:val="ConsPlusNormal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46D782" w14:textId="77777777" w:rsidR="00793A74" w:rsidRPr="004C6687" w:rsidRDefault="00793A74" w:rsidP="00793A74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4C66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Согласование проектов Актов</w:t>
      </w:r>
    </w:p>
    <w:p w14:paraId="24C66ECB" w14:textId="77777777" w:rsidR="00793A74" w:rsidRPr="004C6687" w:rsidRDefault="00793A74" w:rsidP="00793A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 Все проекты Актов на стадии подготовки подлежат обязательному согласованию должностными лицами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дминистрации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 «Тымовский городской округ»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, заинтересованными лицами и организациями, в том числе:</w:t>
      </w:r>
    </w:p>
    <w:p w14:paraId="6B95300B" w14:textId="77777777" w:rsidR="00793A74" w:rsidRPr="004C6687" w:rsidRDefault="00793A74" w:rsidP="00793A74">
      <w:pPr>
        <w:autoSpaceDE w:val="0"/>
        <w:autoSpaceDN w:val="0"/>
        <w:adjustRightInd w:val="0"/>
        <w:ind w:firstLine="709"/>
        <w:jc w:val="both"/>
      </w:pPr>
      <w:r w:rsidRPr="004C6687">
        <w:t>- проекты Актов, оказывающих влияние на доходы или расходы местного бюджета - с</w:t>
      </w:r>
      <w:r w:rsidRPr="004C6687">
        <w:rPr>
          <w:color w:val="000000" w:themeColor="text1"/>
        </w:rPr>
        <w:t xml:space="preserve"> Контрольно-счетной палатой </w:t>
      </w:r>
      <w:r>
        <w:rPr>
          <w:color w:val="000000" w:themeColor="text1"/>
        </w:rPr>
        <w:t>МО «Тымовский городской округ»,</w:t>
      </w:r>
      <w:r w:rsidRPr="004C6687">
        <w:t xml:space="preserve"> финансовым управлением МО «Тымовский городской округ» </w:t>
      </w:r>
      <w:r w:rsidRPr="004C6687">
        <w:rPr>
          <w:color w:val="000000" w:themeColor="text1"/>
        </w:rPr>
        <w:t>(далее – Финансовое управление)</w:t>
      </w:r>
      <w:r>
        <w:rPr>
          <w:color w:val="000000" w:themeColor="text1"/>
        </w:rPr>
        <w:t>, контрольно-ревизионным отделом администрации МО «Тымовский городской округ» (далее - КРО)</w:t>
      </w:r>
      <w:r w:rsidRPr="004C6687">
        <w:rPr>
          <w:color w:val="000000" w:themeColor="text1"/>
        </w:rPr>
        <w:t>. Финансовое управление</w:t>
      </w:r>
      <w:r w:rsidRPr="004C6687">
        <w:t xml:space="preserve"> в случае несогласия с проектом Акта в заключении дает оценку финансовых последствий принятия соответствующих решений для</w:t>
      </w:r>
      <w:r>
        <w:t xml:space="preserve"> местного</w:t>
      </w:r>
      <w:r w:rsidRPr="004C6687">
        <w:t xml:space="preserve"> бюджета;</w:t>
      </w:r>
    </w:p>
    <w:p w14:paraId="55610F14" w14:textId="77777777" w:rsidR="00793A74" w:rsidRPr="004C6687" w:rsidRDefault="00793A74" w:rsidP="00793A74">
      <w:pPr>
        <w:autoSpaceDE w:val="0"/>
        <w:autoSpaceDN w:val="0"/>
        <w:adjustRightInd w:val="0"/>
        <w:ind w:firstLine="709"/>
        <w:jc w:val="both"/>
      </w:pPr>
      <w:r w:rsidRPr="004C6687">
        <w:t xml:space="preserve">- проекты Актов, оказывающих влияние на макроэкономические показатели развития муниципального образования, в том числе подлежащие оценке регулирующего воздействия, - с </w:t>
      </w:r>
      <w:r w:rsidRPr="004C6687">
        <w:rPr>
          <w:color w:val="000000" w:themeColor="text1"/>
        </w:rPr>
        <w:t xml:space="preserve">Контрольно-счетной палатой </w:t>
      </w:r>
      <w:r>
        <w:rPr>
          <w:color w:val="000000" w:themeColor="text1"/>
        </w:rPr>
        <w:t>МО «Тымовский городской округ»</w:t>
      </w:r>
      <w:r w:rsidRPr="004C6687">
        <w:t>, Финансовым управлением,</w:t>
      </w:r>
      <w:r w:rsidRPr="00472D95">
        <w:rPr>
          <w:color w:val="000000" w:themeColor="text1"/>
        </w:rPr>
        <w:t xml:space="preserve"> </w:t>
      </w:r>
      <w:r>
        <w:rPr>
          <w:color w:val="000000" w:themeColor="text1"/>
        </w:rPr>
        <w:t>контрольно-ревизионным отделом администрации МО «Тымовский городской округ»</w:t>
      </w:r>
      <w:r>
        <w:t>,</w:t>
      </w:r>
      <w:r w:rsidRPr="004C6687">
        <w:t xml:space="preserve"> </w:t>
      </w:r>
      <w:r w:rsidRPr="004C6687">
        <w:rPr>
          <w:color w:val="000000" w:themeColor="text1"/>
        </w:rPr>
        <w:t xml:space="preserve">отделом экономики, торговли и сельского хозяйств </w:t>
      </w:r>
      <w:r>
        <w:rPr>
          <w:color w:val="000000" w:themeColor="text1"/>
        </w:rPr>
        <w:t>а</w:t>
      </w:r>
      <w:r w:rsidRPr="004C6687">
        <w:rPr>
          <w:color w:val="000000" w:themeColor="text1"/>
        </w:rPr>
        <w:t>дминистрации</w:t>
      </w:r>
      <w:r>
        <w:rPr>
          <w:color w:val="000000" w:themeColor="text1"/>
        </w:rPr>
        <w:t xml:space="preserve"> МО «Тымовский городской округ»</w:t>
      </w:r>
      <w:r w:rsidRPr="004C6687">
        <w:t xml:space="preserve">. При согласовании проекта Акта </w:t>
      </w:r>
      <w:r w:rsidRPr="00472D95">
        <w:t>отдел экономики, торговли и сельского хозяйств администрации МО «Тымовский городской округ»</w:t>
      </w:r>
      <w:r>
        <w:t xml:space="preserve"> </w:t>
      </w:r>
      <w:r w:rsidRPr="004C6687">
        <w:t>проверяет необходимость (либо отсутствие необходимости) проведения оценки регулирующего воздействия;</w:t>
      </w:r>
    </w:p>
    <w:p w14:paraId="078C607D" w14:textId="77777777" w:rsidR="00793A74" w:rsidRPr="004C6687" w:rsidRDefault="00793A74" w:rsidP="00793A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проекты Актов по вопросам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службы и кадров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тделом кадровой политики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архивного дела администрации МО «Тымовский городской округ»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F5E564E" w14:textId="77777777" w:rsidR="00793A74" w:rsidRPr="004C6687" w:rsidRDefault="00793A74" w:rsidP="00793A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 проекты Актов подлежат согласованию с юридическим и контрольно-организационным отделами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дминистрации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 «Тымовский городской округ»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121BF55" w14:textId="77777777" w:rsidR="00793A74" w:rsidRPr="005C1C0E" w:rsidRDefault="00793A74" w:rsidP="00793A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1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4.2. </w:t>
      </w:r>
      <w:r w:rsidRPr="005C1C0E">
        <w:rPr>
          <w:rFonts w:ascii="Times New Roman" w:hAnsi="Times New Roman" w:cs="Times New Roman"/>
          <w:sz w:val="24"/>
          <w:szCs w:val="24"/>
        </w:rPr>
        <w:t xml:space="preserve">В целях обеспечения изучения органами прокуратуры проектов постановлений мэра МО «Тымовский городской округ» на соответствие их федеральному и региональному законодательству, наличие </w:t>
      </w:r>
      <w:proofErr w:type="spellStart"/>
      <w:r w:rsidRPr="005C1C0E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5C1C0E">
        <w:rPr>
          <w:rFonts w:ascii="Times New Roman" w:hAnsi="Times New Roman" w:cs="Times New Roman"/>
          <w:sz w:val="24"/>
          <w:szCs w:val="24"/>
        </w:rPr>
        <w:t xml:space="preserve"> факторов и нарушений правил юридической техники, разработчик проекта постановления мэра </w:t>
      </w:r>
      <w:r w:rsidRPr="005C1C0E">
        <w:rPr>
          <w:rFonts w:ascii="Times New Roman" w:hAnsi="Times New Roman" w:cs="Times New Roman"/>
          <w:sz w:val="24"/>
          <w:szCs w:val="24"/>
        </w:rPr>
        <w:lastRenderedPageBreak/>
        <w:t xml:space="preserve">МО «Тымовский городской округ» до начала процедуры его согласования направляет проект </w:t>
      </w:r>
      <w:r>
        <w:rPr>
          <w:rFonts w:ascii="Times New Roman" w:hAnsi="Times New Roman" w:cs="Times New Roman"/>
          <w:sz w:val="24"/>
          <w:szCs w:val="24"/>
        </w:rPr>
        <w:t>постановления мэра МО «Тымовский городской округ»</w:t>
      </w:r>
      <w:r w:rsidRPr="005C1C0E">
        <w:rPr>
          <w:rFonts w:ascii="Times New Roman" w:hAnsi="Times New Roman" w:cs="Times New Roman"/>
          <w:sz w:val="24"/>
          <w:szCs w:val="24"/>
        </w:rPr>
        <w:t xml:space="preserve"> в прокуратуру Тымовского района Сахалинской области.</w:t>
      </w:r>
    </w:p>
    <w:p w14:paraId="16B60748" w14:textId="09E4663D" w:rsidR="00793A74" w:rsidRPr="00532A95" w:rsidRDefault="00793A74" w:rsidP="00793A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2A95">
        <w:rPr>
          <w:rFonts w:ascii="Times New Roman" w:hAnsi="Times New Roman" w:cs="Times New Roman"/>
          <w:color w:val="000000" w:themeColor="text1"/>
          <w:sz w:val="24"/>
          <w:szCs w:val="24"/>
        </w:rPr>
        <w:t>4.3. П</w:t>
      </w:r>
      <w:r w:rsidRPr="00532A95">
        <w:rPr>
          <w:rFonts w:ascii="Times New Roman" w:hAnsi="Times New Roman" w:cs="Times New Roman"/>
          <w:sz w:val="24"/>
          <w:szCs w:val="24"/>
        </w:rPr>
        <w:t xml:space="preserve">роекты Актов с пакетом документов, указанных в </w:t>
      </w:r>
      <w:r w:rsidRPr="00532A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пункте 4.5 </w:t>
      </w:r>
      <w:r w:rsidRPr="00532A95">
        <w:rPr>
          <w:rFonts w:ascii="Times New Roman" w:hAnsi="Times New Roman" w:cs="Times New Roman"/>
          <w:sz w:val="24"/>
          <w:szCs w:val="24"/>
        </w:rPr>
        <w:t>настоящего Порядка, представляются разработчиком в электронном виде по СЭД, а в юридический отдел администрации МО «Тымовский городской округ» (далее – Юридический отдел) и контрольно-организационным отдел администрации МО «Тымовский городской округ» (далее – КОО) дополнительно на бумажных носителях.</w:t>
      </w:r>
    </w:p>
    <w:p w14:paraId="6042221B" w14:textId="77777777" w:rsidR="00793A74" w:rsidRPr="004C6687" w:rsidRDefault="00793A74" w:rsidP="00793A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4.4. При согласовании проекта Акта на бумажном носителе визы проставляются на отдельном бланке – справке согласования, составляемой по форме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настоящему Порядку, 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отражением в ней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даты и подписи должностного лица. В справке согласования ставится виза лица, вносящего проект Акта.</w:t>
      </w:r>
    </w:p>
    <w:p w14:paraId="6423548D" w14:textId="77777777" w:rsidR="00793A74" w:rsidRPr="004C6687" w:rsidRDefault="00793A74" w:rsidP="00793A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4.5. При прохождении процедуры согласования одновременно с проектом Акта представляются:</w:t>
      </w:r>
    </w:p>
    <w:p w14:paraId="3A6F90E5" w14:textId="77777777" w:rsidR="00793A74" w:rsidRPr="004C6687" w:rsidRDefault="00793A74" w:rsidP="00793A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- финансово-экономическое обоснование (в случае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принятие Акта влечет за собой расходы бюджета МО «Тымовский городской округ»);</w:t>
      </w:r>
    </w:p>
    <w:p w14:paraId="65167BB4" w14:textId="2AFE0796" w:rsidR="00793A74" w:rsidRPr="004C6687" w:rsidRDefault="00793A74" w:rsidP="00793A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сведения об итогах проведения </w:t>
      </w:r>
      <w:r w:rsidRPr="004C6687">
        <w:rPr>
          <w:rFonts w:ascii="Times New Roman" w:hAnsi="Times New Roman" w:cs="Times New Roman"/>
          <w:sz w:val="24"/>
          <w:szCs w:val="24"/>
        </w:rPr>
        <w:t>независимой антикоррупционной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экспертизы (</w:t>
      </w:r>
      <w:r w:rsidRPr="004C6687">
        <w:rPr>
          <w:rFonts w:ascii="Times New Roman" w:hAnsi="Times New Roman" w:cs="Times New Roman"/>
          <w:sz w:val="24"/>
          <w:szCs w:val="24"/>
        </w:rPr>
        <w:t xml:space="preserve">фамилия, имя, отчество, наименование разработчика проекта </w:t>
      </w:r>
      <w:r>
        <w:rPr>
          <w:rFonts w:ascii="Times New Roman" w:hAnsi="Times New Roman" w:cs="Times New Roman"/>
          <w:sz w:val="24"/>
          <w:szCs w:val="24"/>
        </w:rPr>
        <w:t>постановления мэра МО «Тымовский городской округ»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, период нахождения на сайте, наличие либо отсутствие предложений, замечаний общественных организаций и граждан, итоги их рассмотрения)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 случае проведения</w:t>
      </w:r>
      <w:r w:rsidR="00532A95" w:rsidRPr="00532A95">
        <w:t xml:space="preserve"> </w:t>
      </w:r>
      <w:r w:rsidR="00532A95" w:rsidRPr="00532A95">
        <w:rPr>
          <w:rFonts w:ascii="Times New Roman" w:hAnsi="Times New Roman" w:cs="Times New Roman"/>
          <w:color w:val="000000" w:themeColor="text1"/>
          <w:sz w:val="24"/>
          <w:szCs w:val="24"/>
        </w:rPr>
        <w:t>независимой антикоррупционной экспертизы</w:t>
      </w:r>
      <w:r w:rsidRPr="00532A9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A94926A" w14:textId="77777777" w:rsidR="00793A74" w:rsidRDefault="00793A74" w:rsidP="00793A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- справка согласования к проекту Акта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форме № 4 к настоящему Порядку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0C1C72C" w14:textId="77777777" w:rsidR="00793A74" w:rsidRPr="004C6687" w:rsidRDefault="00793A74" w:rsidP="00793A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список рассылки Акта </w:t>
      </w:r>
      <w:r w:rsidRPr="00237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форме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37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настоящему Поряд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ку</w:t>
      </w:r>
      <w:r w:rsidRPr="0023761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502B495" w14:textId="0618BB1F" w:rsidR="00793A74" w:rsidRPr="004C6687" w:rsidRDefault="00793A74" w:rsidP="00793A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- заключение органов прокуратуры о соответствии (несоответствии) проекта</w:t>
      </w:r>
      <w:r w:rsidRPr="001B30B8">
        <w:rPr>
          <w:rFonts w:ascii="Times New Roman" w:hAnsi="Times New Roman" w:cs="Times New Roman"/>
          <w:sz w:val="24"/>
          <w:szCs w:val="24"/>
        </w:rPr>
        <w:t xml:space="preserve"> </w:t>
      </w:r>
      <w:r w:rsidR="00532A95">
        <w:rPr>
          <w:rFonts w:ascii="Times New Roman" w:hAnsi="Times New Roman" w:cs="Times New Roman"/>
          <w:sz w:val="24"/>
          <w:szCs w:val="24"/>
        </w:rPr>
        <w:t>Акта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C6687">
        <w:rPr>
          <w:rFonts w:ascii="Times New Roman" w:hAnsi="Times New Roman" w:cs="Times New Roman"/>
          <w:sz w:val="24"/>
          <w:szCs w:val="24"/>
        </w:rPr>
        <w:t xml:space="preserve">федеральному и региональному законодательству, наличии </w:t>
      </w:r>
      <w:proofErr w:type="spellStart"/>
      <w:r w:rsidRPr="004C6687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4C6687">
        <w:rPr>
          <w:rFonts w:ascii="Times New Roman" w:hAnsi="Times New Roman" w:cs="Times New Roman"/>
          <w:sz w:val="24"/>
          <w:szCs w:val="24"/>
        </w:rPr>
        <w:t xml:space="preserve"> факторов и нарушений правил юридической техники</w:t>
      </w:r>
      <w:r w:rsidR="00532A95">
        <w:rPr>
          <w:rFonts w:ascii="Times New Roman" w:hAnsi="Times New Roman" w:cs="Times New Roman"/>
          <w:sz w:val="24"/>
          <w:szCs w:val="24"/>
        </w:rPr>
        <w:t xml:space="preserve"> (представляется в отношении проектов постановлений мэра МО «Тымовский городской округ»)</w:t>
      </w:r>
      <w:r w:rsidRPr="004C6687">
        <w:rPr>
          <w:rFonts w:ascii="Times New Roman" w:hAnsi="Times New Roman" w:cs="Times New Roman"/>
          <w:sz w:val="24"/>
          <w:szCs w:val="24"/>
        </w:rPr>
        <w:t>;</w:t>
      </w:r>
    </w:p>
    <w:p w14:paraId="13D68A8E" w14:textId="77777777" w:rsidR="00793A74" w:rsidRPr="004C6687" w:rsidRDefault="00793A74" w:rsidP="00793A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- иные документы, необходимость которых, установлена настоящим Порядком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иными правовыми актами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88E1592" w14:textId="77777777" w:rsidR="00793A74" w:rsidRPr="004C6687" w:rsidRDefault="00793A74" w:rsidP="00793A7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4C6687">
        <w:rPr>
          <w:color w:val="000000" w:themeColor="text1"/>
        </w:rPr>
        <w:t>4.6. Согласование проекта Акта осуществляется:</w:t>
      </w:r>
    </w:p>
    <w:p w14:paraId="6DDE4D6A" w14:textId="77777777" w:rsidR="00793A74" w:rsidRPr="004C6687" w:rsidRDefault="00793A74" w:rsidP="00793A7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4C6687">
        <w:rPr>
          <w:color w:val="000000" w:themeColor="text1"/>
        </w:rPr>
        <w:t>а) разработчиками проектов:</w:t>
      </w:r>
    </w:p>
    <w:p w14:paraId="044CD160" w14:textId="77777777" w:rsidR="00793A74" w:rsidRPr="004C6687" w:rsidRDefault="00793A74" w:rsidP="00793A7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4C6687">
        <w:rPr>
          <w:color w:val="000000" w:themeColor="text1"/>
        </w:rPr>
        <w:t>- с должностными лицами, органами и структурами, являющимися субъектами внутренней среды СЭД, посредством возможностей, предоставляемых системой, путем настройки параллельного процесса согласования;</w:t>
      </w:r>
    </w:p>
    <w:p w14:paraId="1208F8B7" w14:textId="77777777" w:rsidR="00793A74" w:rsidRPr="004C6687" w:rsidRDefault="00793A74" w:rsidP="00793A7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4C6687">
        <w:rPr>
          <w:color w:val="000000" w:themeColor="text1"/>
        </w:rPr>
        <w:t>- с должностными лицами, органами и структурами, не являющимися субъектами внутренней среды СЭД, путем параллельного направления проектов Актов на бумажном и электронном носителях;</w:t>
      </w:r>
    </w:p>
    <w:p w14:paraId="7D3A37BA" w14:textId="77777777" w:rsidR="00793A74" w:rsidRPr="004C6687" w:rsidRDefault="00793A74" w:rsidP="00793A7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4C6687">
        <w:rPr>
          <w:color w:val="000000" w:themeColor="text1"/>
        </w:rPr>
        <w:t xml:space="preserve">б) </w:t>
      </w:r>
      <w:proofErr w:type="spellStart"/>
      <w:r w:rsidRPr="004C6687">
        <w:rPr>
          <w:color w:val="000000" w:themeColor="text1"/>
        </w:rPr>
        <w:t>согласователями</w:t>
      </w:r>
      <w:proofErr w:type="spellEnd"/>
      <w:r w:rsidRPr="004C6687">
        <w:rPr>
          <w:color w:val="000000" w:themeColor="text1"/>
        </w:rPr>
        <w:t xml:space="preserve"> проектов:</w:t>
      </w:r>
    </w:p>
    <w:p w14:paraId="3D78E410" w14:textId="6E8C2465" w:rsidR="00793A74" w:rsidRPr="00667D55" w:rsidRDefault="00793A74" w:rsidP="00793A74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4C6687">
        <w:rPr>
          <w:color w:val="000000" w:themeColor="text1"/>
        </w:rPr>
        <w:t xml:space="preserve">- должностными лицами, органами и структурами, являющимися субъектами внутренней среды СЭД, посредством возможностей, предоставляемых системой (в соответствии с Инструкциями работы в </w:t>
      </w:r>
      <w:r w:rsidR="00B258D9">
        <w:rPr>
          <w:color w:val="000000" w:themeColor="text1"/>
        </w:rPr>
        <w:t>СЭД</w:t>
      </w:r>
      <w:r w:rsidRPr="004C6687">
        <w:rPr>
          <w:color w:val="000000" w:themeColor="text1"/>
        </w:rPr>
        <w:t xml:space="preserve">), путем проставления электронной </w:t>
      </w:r>
      <w:r w:rsidRPr="00667D55">
        <w:rPr>
          <w:color w:val="000000" w:themeColor="text1"/>
        </w:rPr>
        <w:t>подписи в СЭД и при необходимости подготовки и направления разработчику писем или заключений о согласовании (внесении замечаний и (или) предложений);</w:t>
      </w:r>
    </w:p>
    <w:p w14:paraId="61D21FA3" w14:textId="77777777" w:rsidR="00793A74" w:rsidRPr="00667D55" w:rsidRDefault="00793A74" w:rsidP="00793A74">
      <w:pPr>
        <w:ind w:firstLine="709"/>
        <w:contextualSpacing/>
        <w:jc w:val="both"/>
        <w:rPr>
          <w:color w:val="000000" w:themeColor="text1"/>
        </w:rPr>
      </w:pPr>
      <w:r w:rsidRPr="00667D55">
        <w:rPr>
          <w:color w:val="000000" w:themeColor="text1"/>
        </w:rPr>
        <w:t>- должностными лицами, органами и структурами, не являющимися субъектами внутренней среды СЭД, путем направления в адрес разработчика писем о согласовании</w:t>
      </w:r>
      <w:r>
        <w:rPr>
          <w:color w:val="000000" w:themeColor="text1"/>
        </w:rPr>
        <w:t xml:space="preserve"> проекта Акта</w:t>
      </w:r>
      <w:r w:rsidRPr="00667D55">
        <w:rPr>
          <w:color w:val="000000" w:themeColor="text1"/>
        </w:rPr>
        <w:t>, в том числе посредством электронной почты или проставления визы</w:t>
      </w:r>
      <w:r w:rsidRPr="00667D55">
        <w:t xml:space="preserve"> согласования в справк</w:t>
      </w:r>
      <w:r>
        <w:t>е</w:t>
      </w:r>
      <w:r w:rsidRPr="00667D55">
        <w:t xml:space="preserve"> согласования</w:t>
      </w:r>
      <w:r>
        <w:t xml:space="preserve"> </w:t>
      </w:r>
      <w:r w:rsidRPr="00667D55">
        <w:t>к проекту</w:t>
      </w:r>
      <w:r>
        <w:t xml:space="preserve"> Акта (форма № 4 к настоящему </w:t>
      </w:r>
      <w:proofErr w:type="spellStart"/>
      <w:r>
        <w:t>Поярдку</w:t>
      </w:r>
      <w:proofErr w:type="spellEnd"/>
      <w:r>
        <w:t>). П</w:t>
      </w:r>
      <w:r w:rsidRPr="00667D55">
        <w:rPr>
          <w:color w:val="000000" w:themeColor="text1"/>
        </w:rPr>
        <w:t xml:space="preserve">ри этом разработчик после получения письма-согласования осуществляет его регистрацию в СЭД и включает в пакет материалов к проекту Акта </w:t>
      </w:r>
      <w:r>
        <w:rPr>
          <w:color w:val="000000" w:themeColor="text1"/>
        </w:rPr>
        <w:t>в СЭД</w:t>
      </w:r>
      <w:r w:rsidRPr="00667D55">
        <w:rPr>
          <w:color w:val="000000" w:themeColor="text1"/>
        </w:rPr>
        <w:t>.</w:t>
      </w:r>
    </w:p>
    <w:p w14:paraId="5514AAA6" w14:textId="77777777" w:rsidR="00793A74" w:rsidRPr="004C6687" w:rsidRDefault="00793A74" w:rsidP="00793A7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67D55">
        <w:rPr>
          <w:color w:val="000000" w:themeColor="text1"/>
        </w:rPr>
        <w:t>4.7. При наличии разногласий по проекту Акта, разработчик обеспечивает их</w:t>
      </w:r>
      <w:r w:rsidRPr="004C6687">
        <w:rPr>
          <w:color w:val="000000" w:themeColor="text1"/>
        </w:rPr>
        <w:t xml:space="preserve"> устранение. Срок доработки проекта Акта не должен превышать </w:t>
      </w:r>
      <w:r>
        <w:rPr>
          <w:color w:val="000000" w:themeColor="text1"/>
        </w:rPr>
        <w:t>5</w:t>
      </w:r>
      <w:r w:rsidRPr="004C6687">
        <w:rPr>
          <w:color w:val="000000" w:themeColor="text1"/>
        </w:rPr>
        <w:t xml:space="preserve"> рабочих дней.</w:t>
      </w:r>
    </w:p>
    <w:p w14:paraId="14E37481" w14:textId="77777777" w:rsidR="00793A74" w:rsidRPr="004C6687" w:rsidRDefault="00793A74" w:rsidP="00793A7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Если разногласия сняты, проект Акта направляется на повторное согласование в 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СЭД. Положительное решение должностного лица, у которого были замечания, означает, что замечания устранены.</w:t>
      </w:r>
    </w:p>
    <w:p w14:paraId="74F9364D" w14:textId="77777777" w:rsidR="00793A74" w:rsidRPr="004C6687" w:rsidRDefault="00793A74" w:rsidP="00793A74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4C6687">
        <w:t>Если разногласия не сняты, то к проекту Акта вместе со справкой согласования прилагается заключение, в котором оформившим его должностным лицом отражаются не снятые разногласия. Информация о наличии заключения по проекту Акта отражается в СЭД и справке согласования.</w:t>
      </w:r>
    </w:p>
    <w:p w14:paraId="17A52614" w14:textId="77777777" w:rsidR="00793A74" w:rsidRPr="004C6687" w:rsidRDefault="00793A74" w:rsidP="00793A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4.8. Если в процессе доработки в проект Акта вносятся изменения принципиального характера, то он подлежит повторному согласованию. </w:t>
      </w:r>
    </w:p>
    <w:p w14:paraId="35B29BB7" w14:textId="77777777" w:rsidR="00793A74" w:rsidRPr="004C6687" w:rsidRDefault="00793A74" w:rsidP="00793A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687">
        <w:rPr>
          <w:rFonts w:ascii="Times New Roman" w:hAnsi="Times New Roman" w:cs="Times New Roman"/>
          <w:sz w:val="24"/>
          <w:szCs w:val="24"/>
        </w:rPr>
        <w:t>Повторное согласование не требуется, если при доработке в проект Акта внесены уточнения, не изменившие его содержания.</w:t>
      </w:r>
    </w:p>
    <w:p w14:paraId="200C9C24" w14:textId="77777777" w:rsidR="00793A74" w:rsidRPr="004C6687" w:rsidRDefault="00793A74" w:rsidP="00793A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4.9. Срок, в течение которого проект Акта может находиться на согласовании у первого вице-мэра, вице-мэров МО «Тымовский городской округ»,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органах местного самоуправления МО «Тымовский городской округ»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, иных организациях, за исключением случаев, установленных настоящим Порядком, не должен превышать 3 рабочих дней.</w:t>
      </w:r>
    </w:p>
    <w:p w14:paraId="1ECED0B2" w14:textId="77777777" w:rsidR="00793A74" w:rsidRPr="004C6687" w:rsidRDefault="00793A74" w:rsidP="00793A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Проекты Актов об утверждении Положений и Порядков, влекущих возникновение расходных обязательств, могут находится на согласовании в Финансовом управлении не более 5 рабочих дней.</w:t>
      </w:r>
    </w:p>
    <w:p w14:paraId="7F28F84E" w14:textId="77777777" w:rsidR="00793A74" w:rsidRPr="004C6687" w:rsidRDefault="00793A74" w:rsidP="00793A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4.10. Юридический отдел </w:t>
      </w:r>
      <w:r w:rsidRPr="004C6687">
        <w:rPr>
          <w:rFonts w:ascii="Times New Roman" w:hAnsi="Times New Roman" w:cs="Times New Roman"/>
          <w:sz w:val="24"/>
          <w:szCs w:val="24"/>
        </w:rPr>
        <w:t>проводит правовую экспертизу проектов Актов на предмет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их соответствия федеральному и областному законодательству, Уставу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 иным муниципальным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правовым актам МО «Тымовский городской округ», требованиям настоящего Порядка, </w:t>
      </w:r>
      <w:r w:rsidRPr="004C6687">
        <w:rPr>
          <w:rFonts w:ascii="Times New Roman" w:hAnsi="Times New Roman" w:cs="Times New Roman"/>
          <w:sz w:val="24"/>
          <w:szCs w:val="24"/>
        </w:rPr>
        <w:t xml:space="preserve">предмету правового регулирования, правилам юридической техники, отсутствия внутренних противоречий и пробелов в правовом регулировании, необходимости опубликования. Юридический отдел проводит антикоррупционную экспертизу в соответствии с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C6687">
        <w:rPr>
          <w:rFonts w:ascii="Times New Roman" w:hAnsi="Times New Roman" w:cs="Times New Roman"/>
          <w:sz w:val="24"/>
          <w:szCs w:val="24"/>
        </w:rPr>
        <w:t>орядком проведения антикоррупционной экспертизы муниципальных нормативных правовых актов и проектов муниципальных нормативных правовых актов</w:t>
      </w:r>
      <w:r>
        <w:rPr>
          <w:rFonts w:ascii="Times New Roman" w:hAnsi="Times New Roman" w:cs="Times New Roman"/>
          <w:sz w:val="24"/>
          <w:szCs w:val="24"/>
        </w:rPr>
        <w:t>, утверждаемым постановлением мэра МО «Тымовский городской округ»</w:t>
      </w:r>
      <w:r w:rsidRPr="004C668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CAB8A7" w14:textId="77777777" w:rsidR="00793A74" w:rsidRPr="004C6687" w:rsidRDefault="00793A74" w:rsidP="00793A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687">
        <w:rPr>
          <w:rFonts w:ascii="Times New Roman" w:hAnsi="Times New Roman" w:cs="Times New Roman"/>
          <w:sz w:val="24"/>
          <w:szCs w:val="24"/>
        </w:rPr>
        <w:t xml:space="preserve">В случае выявления несоответствия проекта Акта федеральному и областному законодательству, 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Уставу и иным муниципальным правовым актам МО «Тымовский городской округ», в случае выявления нарушений иных норм, указанных в абзаце первом настоящего пункта,</w:t>
      </w:r>
      <w:r>
        <w:rPr>
          <w:rFonts w:ascii="Times New Roman" w:hAnsi="Times New Roman" w:cs="Times New Roman"/>
          <w:sz w:val="24"/>
          <w:szCs w:val="24"/>
        </w:rPr>
        <w:t xml:space="preserve"> Ю</w:t>
      </w:r>
      <w:r w:rsidRPr="004C6687">
        <w:rPr>
          <w:rFonts w:ascii="Times New Roman" w:hAnsi="Times New Roman" w:cs="Times New Roman"/>
          <w:sz w:val="24"/>
          <w:szCs w:val="24"/>
        </w:rPr>
        <w:t>ридическим отделом оформляется соответствующее заключение.</w:t>
      </w:r>
    </w:p>
    <w:p w14:paraId="391AC34C" w14:textId="77777777" w:rsidR="00793A74" w:rsidRPr="004C6687" w:rsidRDefault="00793A74" w:rsidP="00793A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Юридический отдел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проводит правовую и антикоррупционную экспертизу проектов Актов, за исключением случаев, установленных иными правовыми актами, в течение 7 рабочих дней со дня их поступления в отдел.</w:t>
      </w:r>
    </w:p>
    <w:p w14:paraId="52C31246" w14:textId="77777777" w:rsidR="00793A74" w:rsidRPr="004C6687" w:rsidRDefault="00793A74" w:rsidP="00793A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исключительных случаях, при наличии существенных оснований, а также, если проект Акта требует более глубокого изучения срок проведения экспертизы может быть продлен начальником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ридического отдела не более чем на 5 рабочих дней. </w:t>
      </w:r>
    </w:p>
    <w:p w14:paraId="20A0F534" w14:textId="77777777" w:rsidR="00793A74" w:rsidRPr="004C6687" w:rsidRDefault="00793A74" w:rsidP="00793A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4.11. На согласовании в КОО проекты Актов могут находиться:</w:t>
      </w:r>
    </w:p>
    <w:p w14:paraId="59EB8356" w14:textId="77777777" w:rsidR="00793A74" w:rsidRPr="004C6687" w:rsidRDefault="00793A74" w:rsidP="00793A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- объемом до 50 листов – в течение 3-х рабочих дней;</w:t>
      </w:r>
    </w:p>
    <w:p w14:paraId="3B1A63F7" w14:textId="77777777" w:rsidR="00793A74" w:rsidRPr="004C6687" w:rsidRDefault="00793A74" w:rsidP="00793A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- объемом от 51 до 100 листов -  в течение 5-ти рабочих дней;</w:t>
      </w:r>
    </w:p>
    <w:p w14:paraId="7E79DFE1" w14:textId="77777777" w:rsidR="00793A74" w:rsidRPr="004C6687" w:rsidRDefault="00793A74" w:rsidP="00793A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- объемом более 101 листа – в течение 10-ти рабочих дней.</w:t>
      </w:r>
    </w:p>
    <w:p w14:paraId="248EC32F" w14:textId="77777777" w:rsidR="00793A74" w:rsidRPr="004C6687" w:rsidRDefault="00793A74" w:rsidP="00793A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4.12. Общий срок, в течение которого проект Акта может находиться на согласовании, не должен превышать 1 месяца со дня его внесения.</w:t>
      </w:r>
    </w:p>
    <w:p w14:paraId="13E2B313" w14:textId="77777777" w:rsidR="00793A74" w:rsidRPr="004C6687" w:rsidRDefault="00793A74" w:rsidP="00793A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Персональную ответственность за обеспечение качества и соблюдение сроков подготовки проектов Актов и их доработку несут субъекты правотворческой инициативы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разрабатывающие проект Акта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AFCA0F0" w14:textId="77777777" w:rsidR="00793A74" w:rsidRPr="004C6687" w:rsidRDefault="00793A74" w:rsidP="00793A74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8B70A80" w14:textId="43B07D7F" w:rsidR="00793A74" w:rsidRDefault="00793A74" w:rsidP="00793A74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4C66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Издание и вступление в силу Актов</w:t>
      </w:r>
    </w:p>
    <w:p w14:paraId="64CB383E" w14:textId="77777777" w:rsidR="00FA081A" w:rsidRPr="004C6687" w:rsidRDefault="00FA081A" w:rsidP="00793A74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11ABF52" w14:textId="77777777" w:rsidR="00793A74" w:rsidRPr="004C6687" w:rsidRDefault="00793A74" w:rsidP="00793A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5.1. Проекты Актов, согласованные со всеми заинтересованными лицами и подготовленные с соблюдением настоящего Порядка, поступают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СЭД и на бумажном 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носителе в КОО для проведения экспертизы и передачи на подпись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мэру МО «Тымовский городской округ»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A2A7910" w14:textId="77777777" w:rsidR="00793A74" w:rsidRPr="004F6AF9" w:rsidRDefault="00793A74" w:rsidP="00793A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6AF9">
        <w:rPr>
          <w:rFonts w:ascii="Times New Roman" w:hAnsi="Times New Roman" w:cs="Times New Roman"/>
          <w:color w:val="000000" w:themeColor="text1"/>
          <w:sz w:val="24"/>
          <w:szCs w:val="24"/>
        </w:rPr>
        <w:t>КОО возвращает проект Акта его разработчику на доработку в случае несоответствия проекта Акта требованиям настоящего Порядка.</w:t>
      </w:r>
    </w:p>
    <w:p w14:paraId="7A735791" w14:textId="77777777" w:rsidR="00793A74" w:rsidRPr="004F6AF9" w:rsidRDefault="00793A74" w:rsidP="00793A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6AF9">
        <w:rPr>
          <w:rFonts w:ascii="Times New Roman" w:hAnsi="Times New Roman" w:cs="Times New Roman"/>
          <w:color w:val="000000" w:themeColor="text1"/>
          <w:sz w:val="24"/>
          <w:szCs w:val="24"/>
        </w:rPr>
        <w:t>5.2. На подлинниках подписанных в установленном порядке Актов ставится печать администрации МО «Тымовский городской округ».</w:t>
      </w:r>
    </w:p>
    <w:p w14:paraId="35F34013" w14:textId="77777777" w:rsidR="00793A74" w:rsidRPr="004F6AF9" w:rsidRDefault="00793A74" w:rsidP="00793A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6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5.3. Регистрация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4F6AF9">
        <w:rPr>
          <w:rFonts w:ascii="Times New Roman" w:hAnsi="Times New Roman" w:cs="Times New Roman"/>
          <w:color w:val="000000" w:themeColor="text1"/>
          <w:sz w:val="24"/>
          <w:szCs w:val="24"/>
        </w:rPr>
        <w:t>остановлени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4F6AF9">
        <w:t xml:space="preserve"> </w:t>
      </w:r>
      <w:r w:rsidRPr="004F6AF9">
        <w:rPr>
          <w:rFonts w:ascii="Times New Roman" w:hAnsi="Times New Roman" w:cs="Times New Roman"/>
          <w:color w:val="000000" w:themeColor="text1"/>
          <w:sz w:val="24"/>
          <w:szCs w:val="24"/>
        </w:rPr>
        <w:t>мэра МО «Тымовский городской округ»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осуществляется КОО в Журнале регистрации </w:t>
      </w:r>
      <w:r w:rsidRPr="004F6AF9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постановлений мэра МО «Тымовский городской округ»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(форма № 5 к настоящему Порядку).</w:t>
      </w:r>
    </w:p>
    <w:p w14:paraId="4FEDF00B" w14:textId="77777777" w:rsidR="00793A74" w:rsidRDefault="00793A74" w:rsidP="00793A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6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Регистрация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4F6AF9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сп</w:t>
      </w:r>
      <w:r w:rsidRPr="004F6AF9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ряж</w:t>
      </w:r>
      <w:r w:rsidRPr="004F6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ений мэра МО «Тымовский городской округ» осуществляется КОО в Журнале регистрации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4F6AF9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сп</w:t>
      </w:r>
      <w:r w:rsidRPr="004F6AF9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ряж</w:t>
      </w:r>
      <w:r w:rsidRPr="004F6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ений мэра МО «Тымовский городской округ» (форма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4F6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настоящему Порядку).</w:t>
      </w:r>
    </w:p>
    <w:p w14:paraId="761EB959" w14:textId="77777777" w:rsidR="00793A74" w:rsidRPr="004C6687" w:rsidRDefault="00793A74" w:rsidP="00793A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5.4. 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Копии Актов (без воспроизведения подписи) заверяются печатью КОО, сканируются и их электронные образы в формате «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pdf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» прикрепляются к карточке соответствующего акта в СЭД после его регистрации.</w:t>
      </w:r>
    </w:p>
    <w:p w14:paraId="13B985FE" w14:textId="77777777" w:rsidR="00793A74" w:rsidRPr="004C6687" w:rsidRDefault="00793A74" w:rsidP="00793A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. Рассылка копий Актов осуществляется КОО в электронном формате по списку рассылки, оформленному в электронной карточке документа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СЭД, и списку рассылки </w:t>
      </w:r>
      <w:r w:rsidRPr="00237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(по форме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37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настоящему Порядку)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F562216" w14:textId="77777777" w:rsidR="00793A74" w:rsidRPr="004C6687" w:rsidRDefault="00793A74" w:rsidP="00793A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- должностным лицам, органам и структурам, являющимся субъектами внутренней среды СЭД, посредством возможностей, предоставляемых системой, в соответствии с инструкциями работы в СЭД;</w:t>
      </w:r>
    </w:p>
    <w:p w14:paraId="36668467" w14:textId="77777777" w:rsidR="00793A74" w:rsidRPr="004C6687" w:rsidRDefault="00793A74" w:rsidP="00793A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- должностным лицам, органам и структурам, не являющимся субъектами внутренней среды СЭД, путем направления отсканированных в формате «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pdf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Актов по электронной почте с проставлением соответствующей отметки в списке рассылки </w:t>
      </w:r>
      <w:r w:rsidRPr="00237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(по форме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37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настоящему Порядку)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5F2382A" w14:textId="77777777" w:rsidR="00793A74" w:rsidRPr="004C6687" w:rsidRDefault="00793A74" w:rsidP="00793A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опи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Актов на бумажных носителях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обращениям заинтересованных должностных лиц и организаций</w:t>
      </w:r>
      <w:r w:rsidRPr="0037398B">
        <w:t xml:space="preserve"> </w:t>
      </w:r>
      <w:r w:rsidRPr="0037398B">
        <w:rPr>
          <w:rFonts w:ascii="Times New Roman" w:hAnsi="Times New Roman" w:cs="Times New Roman"/>
          <w:color w:val="000000" w:themeColor="text1"/>
          <w:sz w:val="24"/>
          <w:szCs w:val="24"/>
        </w:rPr>
        <w:t>выда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ются</w:t>
      </w:r>
      <w:r w:rsidRPr="003739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КОО.</w:t>
      </w:r>
    </w:p>
    <w:p w14:paraId="08616772" w14:textId="77777777" w:rsidR="00793A74" w:rsidRPr="004C6687" w:rsidRDefault="00793A74" w:rsidP="00793A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. Регистрация, выпуск и рассылка Актов производится в срок не более 3-х рабочих дней, а в исключительных случаях, при наличии объемных документов, - до 5-ти дней.</w:t>
      </w:r>
    </w:p>
    <w:p w14:paraId="1BCA3F22" w14:textId="77777777" w:rsidR="00793A74" w:rsidRPr="004C6687" w:rsidRDefault="00793A74" w:rsidP="00793A7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E4B01A" w14:textId="6845CB9F" w:rsidR="00793A74" w:rsidRDefault="00793A74" w:rsidP="00793A74">
      <w:pPr>
        <w:pStyle w:val="ConsPlusNonformat"/>
        <w:widowControl/>
        <w:ind w:firstLine="720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4C66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Заключительные положения</w:t>
      </w:r>
    </w:p>
    <w:p w14:paraId="58A19104" w14:textId="77777777" w:rsidR="00FA081A" w:rsidRPr="004C6687" w:rsidRDefault="00FA081A" w:rsidP="00793A74">
      <w:pPr>
        <w:pStyle w:val="ConsPlusNonformat"/>
        <w:widowControl/>
        <w:ind w:firstLine="720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844AA7D" w14:textId="77777777" w:rsidR="00793A74" w:rsidRPr="004C6687" w:rsidRDefault="00793A74" w:rsidP="00793A74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4C6687">
        <w:rPr>
          <w:color w:val="000000" w:themeColor="text1"/>
        </w:rPr>
        <w:t>6.1. Необходимость официального опубликования (обнародования) Акта в газете «Тымовский вестник» и</w:t>
      </w:r>
      <w:r>
        <w:rPr>
          <w:color w:val="000000" w:themeColor="text1"/>
        </w:rPr>
        <w:t>ли</w:t>
      </w:r>
      <w:r w:rsidRPr="004C6687">
        <w:rPr>
          <w:color w:val="000000" w:themeColor="text1"/>
        </w:rPr>
        <w:t xml:space="preserve"> его размещения в информационно-телекоммуникационной сети «</w:t>
      </w:r>
      <w:r>
        <w:rPr>
          <w:color w:val="000000" w:themeColor="text1"/>
        </w:rPr>
        <w:t>Интернет» на официальном сайте а</w:t>
      </w:r>
      <w:r w:rsidRPr="004C6687">
        <w:rPr>
          <w:color w:val="000000" w:themeColor="text1"/>
        </w:rPr>
        <w:t>дминистрации</w:t>
      </w:r>
      <w:r>
        <w:rPr>
          <w:color w:val="000000" w:themeColor="text1"/>
        </w:rPr>
        <w:t xml:space="preserve"> МО «Тымовский городской округ»</w:t>
      </w:r>
      <w:r w:rsidRPr="004C6687">
        <w:rPr>
          <w:color w:val="000000" w:themeColor="text1"/>
        </w:rPr>
        <w:t xml:space="preserve"> устанавливается исполнителем, ответственным за подготовку проекта Акта.</w:t>
      </w:r>
    </w:p>
    <w:p w14:paraId="3D4D5D78" w14:textId="77777777" w:rsidR="00793A74" w:rsidRPr="004C6687" w:rsidRDefault="00793A74" w:rsidP="00793A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В проекты Актов, подлежащих опубликованию, вносится пункт следующего содержания:</w:t>
      </w:r>
    </w:p>
    <w:p w14:paraId="5C079930" w14:textId="77777777" w:rsidR="00793A74" w:rsidRPr="004C6687" w:rsidRDefault="00793A74" w:rsidP="00793A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8CA30D" w14:textId="77777777" w:rsidR="00793A74" w:rsidRPr="004C6687" w:rsidRDefault="00793A74" w:rsidP="00793A74">
      <w:pPr>
        <w:pStyle w:val="a9"/>
        <w:tabs>
          <w:tab w:val="left" w:pos="851"/>
          <w:tab w:val="left" w:pos="1134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4C6687">
        <w:rPr>
          <w:color w:val="000000" w:themeColor="text1"/>
          <w:sz w:val="24"/>
          <w:szCs w:val="24"/>
        </w:rPr>
        <w:t>«Опубликовать настоящее постановление в газете «Тымовский вестник».»</w:t>
      </w:r>
    </w:p>
    <w:p w14:paraId="7057F0AD" w14:textId="77777777" w:rsidR="00793A74" w:rsidRPr="004C6687" w:rsidRDefault="00793A74" w:rsidP="00793A74">
      <w:pPr>
        <w:ind w:firstLine="709"/>
        <w:contextualSpacing/>
        <w:jc w:val="both"/>
        <w:rPr>
          <w:color w:val="000000" w:themeColor="text1"/>
        </w:rPr>
      </w:pPr>
    </w:p>
    <w:p w14:paraId="78B91D92" w14:textId="77777777" w:rsidR="00793A74" w:rsidRPr="004C6687" w:rsidRDefault="00793A74" w:rsidP="00793A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необходимости размещения Акта </w:t>
      </w:r>
      <w:r w:rsidRPr="00D738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информационно-телекоммуникационной сети «Интернет» 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официальном сайте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дминистрации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 «Тымовский городской округ»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, указанный выше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пункт дополняется словами «... и разместить в информационно-телекоммуникационной сети «Интернет» на официальном сайте администрации МО «Тымовский городской округ».».</w:t>
      </w:r>
    </w:p>
    <w:p w14:paraId="70B06CA3" w14:textId="77777777" w:rsidR="00793A74" w:rsidRPr="004C6687" w:rsidRDefault="00793A74" w:rsidP="00793A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6.2. Обеспечение передачи Актов для опубликования и учет опубликованных Актов осуществляется КОО.</w:t>
      </w:r>
    </w:p>
    <w:p w14:paraId="3B449A22" w14:textId="77777777" w:rsidR="00793A74" w:rsidRPr="004C6687" w:rsidRDefault="00793A74" w:rsidP="00793A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687">
        <w:rPr>
          <w:rFonts w:ascii="Times New Roman" w:hAnsi="Times New Roman" w:cs="Times New Roman"/>
          <w:sz w:val="24"/>
          <w:szCs w:val="24"/>
        </w:rPr>
        <w:t xml:space="preserve">6.3. Подлинники Актов и материалы к ним на бумажных носителях, </w:t>
      </w:r>
      <w:r>
        <w:rPr>
          <w:rFonts w:ascii="Times New Roman" w:hAnsi="Times New Roman" w:cs="Times New Roman"/>
          <w:sz w:val="24"/>
          <w:szCs w:val="24"/>
        </w:rPr>
        <w:t>если иное не установлено настоящим Порядком</w:t>
      </w:r>
      <w:r w:rsidRPr="004C6687">
        <w:rPr>
          <w:rFonts w:ascii="Times New Roman" w:hAnsi="Times New Roman" w:cs="Times New Roman"/>
          <w:sz w:val="24"/>
          <w:szCs w:val="24"/>
        </w:rPr>
        <w:t xml:space="preserve">, находятся на хранении до сдачи 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C6687">
        <w:rPr>
          <w:rFonts w:ascii="Times New Roman" w:hAnsi="Times New Roman" w:cs="Times New Roman"/>
          <w:sz w:val="24"/>
          <w:szCs w:val="24"/>
        </w:rPr>
        <w:t>рхив в КОО.</w:t>
      </w:r>
    </w:p>
    <w:p w14:paraId="51D9DA00" w14:textId="77777777" w:rsidR="00793A74" w:rsidRPr="004C6687" w:rsidRDefault="00793A74" w:rsidP="00793A74">
      <w:pPr>
        <w:pStyle w:val="ConsPlusNormal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6.4. Подготовка проектов Актов, </w:t>
      </w:r>
      <w:r w:rsidRPr="004C6687">
        <w:rPr>
          <w:rFonts w:ascii="Times New Roman" w:hAnsi="Times New Roman" w:cs="Times New Roman"/>
          <w:sz w:val="24"/>
          <w:szCs w:val="24"/>
        </w:rPr>
        <w:t>содержащих служебную информацию ограниченного распространения, осуществляется в соответствии с действующим Регламентом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C6687">
        <w:rPr>
          <w:rFonts w:ascii="Times New Roman" w:hAnsi="Times New Roman" w:cs="Times New Roman"/>
          <w:sz w:val="24"/>
          <w:szCs w:val="24"/>
        </w:rPr>
        <w:t>обращения со служебной информацией ограниченного распространения в</w:t>
      </w:r>
      <w:r>
        <w:rPr>
          <w:rFonts w:ascii="Times New Roman" w:hAnsi="Times New Roman" w:cs="Times New Roman"/>
          <w:sz w:val="24"/>
          <w:szCs w:val="24"/>
        </w:rPr>
        <w:t xml:space="preserve"> МО «Тымовский городской округ».</w:t>
      </w:r>
      <w:r w:rsidRPr="004C66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C6687">
        <w:rPr>
          <w:rFonts w:ascii="Times New Roman" w:hAnsi="Times New Roman" w:cs="Times New Roman"/>
          <w:sz w:val="24"/>
          <w:szCs w:val="24"/>
        </w:rPr>
        <w:t>спользование ресурсов СЭД осуществляется без внесения в систему информации ограниченного распространения («ДСП», персональные данные).</w:t>
      </w:r>
    </w:p>
    <w:p w14:paraId="2D8D0F10" w14:textId="77777777" w:rsidR="00793A74" w:rsidRPr="004C6687" w:rsidRDefault="00793A74" w:rsidP="00793A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>6.5. Электронные версии подлинников Актов и прил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оженных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ним документов, за исключением документов, имеющих ограничительную пометку «Для служебного пользования» и содержащих персональные данные, в виде их электронных образов, а также данные о процессе согласования проектов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Актов</w:t>
      </w:r>
      <w:r w:rsidRPr="004C6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находятся в СЭД и доступны для просмотра всем субъектам внутренней среды СЭД.</w:t>
      </w:r>
    </w:p>
    <w:p w14:paraId="1787A338" w14:textId="77777777" w:rsidR="00793A74" w:rsidRPr="000A075A" w:rsidRDefault="00793A74" w:rsidP="00793A74">
      <w:pPr>
        <w:contextualSpacing/>
        <w:jc w:val="right"/>
        <w:rPr>
          <w:color w:val="000000" w:themeColor="text1"/>
        </w:rPr>
      </w:pPr>
      <w:bookmarkStart w:id="1" w:name="P827"/>
      <w:bookmarkEnd w:id="1"/>
    </w:p>
    <w:p w14:paraId="498D5CFB" w14:textId="77777777" w:rsidR="00793A74" w:rsidRPr="000A075A" w:rsidRDefault="00793A74" w:rsidP="00793A74">
      <w:pPr>
        <w:contextualSpacing/>
        <w:jc w:val="right"/>
        <w:rPr>
          <w:color w:val="000000" w:themeColor="text1"/>
        </w:rPr>
      </w:pPr>
    </w:p>
    <w:p w14:paraId="4F34E785" w14:textId="77777777" w:rsidR="00793A74" w:rsidRPr="000A075A" w:rsidRDefault="00793A74" w:rsidP="00793A74">
      <w:pPr>
        <w:contextualSpacing/>
        <w:jc w:val="right"/>
        <w:rPr>
          <w:color w:val="000000" w:themeColor="text1"/>
        </w:rPr>
        <w:sectPr w:rsidR="00793A74" w:rsidRPr="000A075A" w:rsidSect="003412A5">
          <w:pgSz w:w="11906" w:h="16838"/>
          <w:pgMar w:top="1134" w:right="851" w:bottom="1134" w:left="1985" w:header="709" w:footer="709" w:gutter="0"/>
          <w:pgNumType w:start="1"/>
          <w:cols w:space="708"/>
          <w:titlePg/>
          <w:docGrid w:linePitch="360"/>
        </w:sectPr>
      </w:pPr>
    </w:p>
    <w:p w14:paraId="3BA2A718" w14:textId="77777777" w:rsidR="00793A74" w:rsidRPr="000A075A" w:rsidRDefault="00793A74" w:rsidP="00793A74">
      <w:pPr>
        <w:ind w:left="5245"/>
        <w:contextualSpacing/>
        <w:jc w:val="center"/>
        <w:rPr>
          <w:color w:val="000000" w:themeColor="text1"/>
        </w:rPr>
      </w:pPr>
      <w:r w:rsidRPr="000A075A">
        <w:rPr>
          <w:color w:val="000000" w:themeColor="text1"/>
        </w:rPr>
        <w:lastRenderedPageBreak/>
        <w:t>ФОРМА №1</w:t>
      </w:r>
    </w:p>
    <w:p w14:paraId="69F10C06" w14:textId="77777777" w:rsidR="00793A74" w:rsidRPr="000A075A" w:rsidRDefault="00793A74" w:rsidP="00793A74">
      <w:pPr>
        <w:ind w:left="5245"/>
        <w:contextualSpacing/>
        <w:jc w:val="center"/>
        <w:rPr>
          <w:color w:val="000000" w:themeColor="text1"/>
        </w:rPr>
      </w:pPr>
      <w:r w:rsidRPr="000A075A">
        <w:rPr>
          <w:color w:val="000000" w:themeColor="text1"/>
        </w:rPr>
        <w:t>к Порядку внесения проект</w:t>
      </w:r>
      <w:r>
        <w:rPr>
          <w:color w:val="000000" w:themeColor="text1"/>
        </w:rPr>
        <w:t>ов муниципальных правовых актов</w:t>
      </w:r>
      <w:r w:rsidRPr="000A075A">
        <w:rPr>
          <w:color w:val="000000" w:themeColor="text1"/>
        </w:rPr>
        <w:t xml:space="preserve"> </w:t>
      </w:r>
      <w:r>
        <w:rPr>
          <w:color w:val="000000" w:themeColor="text1"/>
        </w:rPr>
        <w:t>мэр</w:t>
      </w:r>
      <w:r w:rsidRPr="000A075A">
        <w:rPr>
          <w:color w:val="000000" w:themeColor="text1"/>
        </w:rPr>
        <w:t>а МО «Тымовский городской округ»,</w:t>
      </w:r>
      <w:r>
        <w:rPr>
          <w:color w:val="000000" w:themeColor="text1"/>
        </w:rPr>
        <w:t xml:space="preserve"> </w:t>
      </w:r>
      <w:r w:rsidRPr="000A075A">
        <w:rPr>
          <w:color w:val="000000" w:themeColor="text1"/>
        </w:rPr>
        <w:t>утвержденному постановлением м</w:t>
      </w:r>
      <w:r>
        <w:rPr>
          <w:color w:val="000000" w:themeColor="text1"/>
        </w:rPr>
        <w:t>эра</w:t>
      </w:r>
    </w:p>
    <w:p w14:paraId="5F6726E2" w14:textId="77777777" w:rsidR="00793A74" w:rsidRPr="000A075A" w:rsidRDefault="00793A74" w:rsidP="00793A74">
      <w:pPr>
        <w:ind w:left="5245"/>
        <w:contextualSpacing/>
        <w:jc w:val="center"/>
        <w:rPr>
          <w:color w:val="000000" w:themeColor="text1"/>
        </w:rPr>
      </w:pPr>
      <w:r w:rsidRPr="000A075A">
        <w:rPr>
          <w:color w:val="000000" w:themeColor="text1"/>
        </w:rPr>
        <w:t>МО «Тымовский городской округ»</w:t>
      </w:r>
    </w:p>
    <w:p w14:paraId="134B8ABD" w14:textId="49A7D9E1" w:rsidR="00793A74" w:rsidRPr="000A075A" w:rsidRDefault="00793A74" w:rsidP="00793A74">
      <w:pPr>
        <w:pStyle w:val="ConsPlusNonformat"/>
        <w:widowControl/>
        <w:ind w:left="5245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FA081A">
        <w:rPr>
          <w:rFonts w:ascii="Times New Roman" w:hAnsi="Times New Roman" w:cs="Times New Roman"/>
          <w:color w:val="000000" w:themeColor="text1"/>
          <w:sz w:val="24"/>
          <w:szCs w:val="24"/>
        </w:rPr>
        <w:t>28.04.2023</w:t>
      </w:r>
      <w:r w:rsidRPr="000A0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FA081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</w:p>
    <w:p w14:paraId="541637F2" w14:textId="77777777" w:rsidR="00793A74" w:rsidRPr="000A075A" w:rsidRDefault="00793A74" w:rsidP="00793A74">
      <w:pPr>
        <w:contextualSpacing/>
        <w:jc w:val="center"/>
        <w:rPr>
          <w:color w:val="000000" w:themeColor="text1"/>
        </w:rPr>
      </w:pPr>
    </w:p>
    <w:p w14:paraId="736D1D19" w14:textId="77777777" w:rsidR="00793A74" w:rsidRPr="000A075A" w:rsidRDefault="00793A74" w:rsidP="00793A74">
      <w:pPr>
        <w:contextualSpacing/>
        <w:jc w:val="center"/>
        <w:rPr>
          <w:color w:val="000000" w:themeColor="text1"/>
        </w:rPr>
      </w:pPr>
    </w:p>
    <w:p w14:paraId="3C022E49" w14:textId="77777777" w:rsidR="00793A74" w:rsidRPr="000A075A" w:rsidRDefault="00793A74" w:rsidP="00793A74">
      <w:pPr>
        <w:contextualSpacing/>
        <w:jc w:val="center"/>
        <w:rPr>
          <w:color w:val="000000" w:themeColor="text1"/>
        </w:rPr>
      </w:pPr>
      <w:r w:rsidRPr="000A075A">
        <w:rPr>
          <w:color w:val="000000" w:themeColor="text1"/>
        </w:rPr>
        <w:t>САХАЛИНСКАЯ ОБЛАСТЬ</w:t>
      </w:r>
    </w:p>
    <w:p w14:paraId="3AB67711" w14:textId="77777777" w:rsidR="00793A74" w:rsidRPr="000A075A" w:rsidRDefault="00793A74" w:rsidP="00793A74">
      <w:pPr>
        <w:contextualSpacing/>
        <w:jc w:val="center"/>
        <w:rPr>
          <w:color w:val="000000" w:themeColor="text1"/>
        </w:rPr>
      </w:pPr>
      <w:r>
        <w:rPr>
          <w:color w:val="000000" w:themeColor="text1"/>
        </w:rPr>
        <w:t>ПОСТАНОВЛЕНИЕ</w:t>
      </w:r>
    </w:p>
    <w:p w14:paraId="0502AB22" w14:textId="61B55A3D" w:rsidR="00793A74" w:rsidRPr="000A075A" w:rsidRDefault="00793A74" w:rsidP="00793A74">
      <w:pPr>
        <w:contextualSpacing/>
        <w:jc w:val="center"/>
        <w:rPr>
          <w:color w:val="000000" w:themeColor="text1"/>
        </w:rPr>
      </w:pPr>
      <w:r>
        <w:rPr>
          <w:color w:val="000000" w:themeColor="text1"/>
        </w:rPr>
        <w:t>мэра</w:t>
      </w:r>
      <w:r w:rsidRPr="000A075A">
        <w:rPr>
          <w:color w:val="000000" w:themeColor="text1"/>
        </w:rPr>
        <w:t xml:space="preserve"> МО «Тымовский городской округ»</w:t>
      </w:r>
    </w:p>
    <w:p w14:paraId="526BF6AA" w14:textId="77777777" w:rsidR="00793A74" w:rsidRPr="000A075A" w:rsidRDefault="00793A74" w:rsidP="00793A74">
      <w:pPr>
        <w:contextualSpacing/>
        <w:rPr>
          <w:color w:val="000000" w:themeColor="text1"/>
        </w:rPr>
      </w:pPr>
    </w:p>
    <w:p w14:paraId="12E2C442" w14:textId="77777777" w:rsidR="00793A74" w:rsidRPr="000A075A" w:rsidRDefault="00793A74" w:rsidP="00793A74">
      <w:pPr>
        <w:contextualSpacing/>
        <w:rPr>
          <w:color w:val="000000" w:themeColor="text1"/>
        </w:rPr>
      </w:pPr>
    </w:p>
    <w:p w14:paraId="208FCC0E" w14:textId="77777777" w:rsidR="00793A74" w:rsidRPr="000A075A" w:rsidRDefault="00793A74" w:rsidP="00793A74">
      <w:pPr>
        <w:contextualSpacing/>
        <w:rPr>
          <w:color w:val="000000" w:themeColor="text1"/>
        </w:rPr>
      </w:pPr>
      <w:r w:rsidRPr="000A075A">
        <w:rPr>
          <w:color w:val="000000" w:themeColor="text1"/>
        </w:rPr>
        <w:t>Дата                                                                               №</w:t>
      </w:r>
    </w:p>
    <w:p w14:paraId="4793F1C7" w14:textId="77777777" w:rsidR="00793A74" w:rsidRPr="000A075A" w:rsidRDefault="00793A74" w:rsidP="00793A74">
      <w:pPr>
        <w:contextualSpacing/>
        <w:rPr>
          <w:color w:val="000000" w:themeColor="text1"/>
        </w:rPr>
      </w:pPr>
    </w:p>
    <w:p w14:paraId="11AF3E15" w14:textId="77777777" w:rsidR="00793A74" w:rsidRPr="000A075A" w:rsidRDefault="00793A74" w:rsidP="00793A74">
      <w:pPr>
        <w:contextualSpacing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</w:tblGrid>
      <w:tr w:rsidR="00793A74" w:rsidRPr="000A075A" w14:paraId="1BEE96A6" w14:textId="77777777" w:rsidTr="00B57675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0AED567E" w14:textId="77777777" w:rsidR="00793A74" w:rsidRPr="000A075A" w:rsidRDefault="00793A74" w:rsidP="00B57675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07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Порядка</w:t>
            </w:r>
            <w:r w:rsidRPr="000A075A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…..</w:t>
            </w:r>
          </w:p>
          <w:p w14:paraId="4E1BCF5A" w14:textId="77777777" w:rsidR="00793A74" w:rsidRPr="000A075A" w:rsidRDefault="00793A74" w:rsidP="00B57675">
            <w:pPr>
              <w:contextualSpacing/>
              <w:jc w:val="both"/>
              <w:rPr>
                <w:color w:val="000000" w:themeColor="text1"/>
              </w:rPr>
            </w:pPr>
          </w:p>
        </w:tc>
      </w:tr>
      <w:tr w:rsidR="00793A74" w:rsidRPr="000A075A" w14:paraId="0C02114F" w14:textId="77777777" w:rsidTr="00B57675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2B1627D0" w14:textId="77777777" w:rsidR="00793A74" w:rsidRPr="000A075A" w:rsidRDefault="00793A74" w:rsidP="00B57675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65EC6C3" w14:textId="77777777" w:rsidR="00793A74" w:rsidRPr="000A075A" w:rsidRDefault="00793A74" w:rsidP="00793A74">
      <w:pPr>
        <w:pStyle w:val="ConsPlusNonformat"/>
        <w:widowControl/>
        <w:ind w:firstLine="708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Руководствуясь</w:t>
      </w:r>
      <w:r w:rsidRPr="000A0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_______________________________________________________</w:t>
      </w:r>
    </w:p>
    <w:p w14:paraId="3CFBF01F" w14:textId="77777777" w:rsidR="00793A74" w:rsidRPr="000A075A" w:rsidRDefault="00793A74" w:rsidP="00793A74">
      <w:pPr>
        <w:pStyle w:val="ConsPlusNonformat"/>
        <w:widowControl/>
        <w:ind w:firstLine="708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75A">
        <w:rPr>
          <w:rFonts w:ascii="Times New Roman" w:hAnsi="Times New Roman" w:cs="Times New Roman"/>
          <w:color w:val="000000" w:themeColor="text1"/>
          <w:sz w:val="24"/>
          <w:szCs w:val="24"/>
        </w:rPr>
        <w:t>(основание)</w:t>
      </w:r>
    </w:p>
    <w:p w14:paraId="2837A177" w14:textId="77777777" w:rsidR="00793A74" w:rsidRPr="000A075A" w:rsidRDefault="00793A74" w:rsidP="00793A74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75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_________,</w:t>
      </w:r>
    </w:p>
    <w:p w14:paraId="793A21A7" w14:textId="77777777" w:rsidR="00793A74" w:rsidRPr="000A075A" w:rsidRDefault="00793A74" w:rsidP="00793A74">
      <w:pPr>
        <w:pStyle w:val="ConsPlusNonformat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75A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эр</w:t>
      </w:r>
      <w:r w:rsidRPr="000A0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 «Тымовский городской округ» ПОСТАНОВЛЯЕТ:</w:t>
      </w:r>
    </w:p>
    <w:p w14:paraId="4629F230" w14:textId="77777777" w:rsidR="00793A74" w:rsidRPr="000A075A" w:rsidRDefault="00793A74" w:rsidP="00793A74">
      <w:pPr>
        <w:pStyle w:val="ConsPlu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75A">
        <w:rPr>
          <w:rFonts w:ascii="Times New Roman" w:hAnsi="Times New Roman" w:cs="Times New Roman"/>
          <w:color w:val="000000" w:themeColor="text1"/>
          <w:sz w:val="24"/>
          <w:szCs w:val="24"/>
        </w:rPr>
        <w:t>1. Утвердить Порядок</w:t>
      </w:r>
      <w:r w:rsidRPr="000A075A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…… (прилагается)</w:t>
      </w:r>
      <w:r w:rsidRPr="000A07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23CF247" w14:textId="77777777" w:rsidR="00793A74" w:rsidRPr="000A075A" w:rsidRDefault="00793A74" w:rsidP="00793A74">
      <w:pPr>
        <w:pStyle w:val="ConsPlusNonformat"/>
        <w:widowControl/>
        <w:ind w:firstLine="708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75A">
        <w:rPr>
          <w:rFonts w:ascii="Times New Roman" w:hAnsi="Times New Roman" w:cs="Times New Roman"/>
          <w:color w:val="000000" w:themeColor="text1"/>
          <w:sz w:val="24"/>
          <w:szCs w:val="24"/>
        </w:rPr>
        <w:t>2. 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0A075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</w:t>
      </w:r>
    </w:p>
    <w:p w14:paraId="07277BA4" w14:textId="77777777" w:rsidR="00793A74" w:rsidRPr="000A075A" w:rsidRDefault="00793A74" w:rsidP="00793A74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  <w:r w:rsidRPr="000A075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</w:t>
      </w:r>
    </w:p>
    <w:p w14:paraId="10BF00FF" w14:textId="77777777" w:rsidR="00793A74" w:rsidRPr="000A075A" w:rsidRDefault="00793A74" w:rsidP="00793A74">
      <w:pPr>
        <w:pStyle w:val="ConsPlu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Отменить</w:t>
      </w:r>
      <w:r w:rsidRPr="000A0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постановление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мэра МО «Тымовский городской округ» </w:t>
      </w:r>
      <w:r w:rsidRPr="000A075A">
        <w:rPr>
          <w:rFonts w:ascii="Times New Roman" w:hAnsi="Times New Roman" w:cs="Times New Roman"/>
          <w:color w:val="000000" w:themeColor="text1"/>
          <w:sz w:val="24"/>
          <w:szCs w:val="24"/>
        </w:rPr>
        <w:t>от….. № .. «…»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A95F5E1" w14:textId="77777777" w:rsidR="00793A74" w:rsidRPr="000A075A" w:rsidRDefault="00793A74" w:rsidP="00793A74">
      <w:pPr>
        <w:pStyle w:val="ConsPlusNonformat"/>
        <w:widowControl/>
        <w:ind w:firstLine="708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75A">
        <w:rPr>
          <w:rFonts w:ascii="Times New Roman" w:hAnsi="Times New Roman" w:cs="Times New Roman"/>
          <w:color w:val="000000" w:themeColor="text1"/>
          <w:sz w:val="24"/>
          <w:szCs w:val="24"/>
        </w:rPr>
        <w:t>4. Контроль за исполнением настоящего постановления возложить на ……</w:t>
      </w:r>
    </w:p>
    <w:p w14:paraId="360677E7" w14:textId="77777777" w:rsidR="00793A74" w:rsidRDefault="00793A74" w:rsidP="00793A74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32B77B" w14:textId="77777777" w:rsidR="00793A74" w:rsidRDefault="00793A74" w:rsidP="00793A74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B5A601" w14:textId="77777777" w:rsidR="00793A74" w:rsidRPr="000A075A" w:rsidRDefault="00793A74" w:rsidP="00793A74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AE304F" w14:textId="77777777" w:rsidR="00793A74" w:rsidRPr="000A075A" w:rsidRDefault="00793A74" w:rsidP="00793A74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80062B" w14:textId="77777777" w:rsidR="00793A74" w:rsidRPr="000A075A" w:rsidRDefault="00793A74" w:rsidP="00793A74">
      <w:pPr>
        <w:pStyle w:val="ConsPlusNonformat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Мэр МО «Тымовский городской округ»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0A0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Подпись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0A0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Расшифровка подписи</w:t>
      </w:r>
    </w:p>
    <w:p w14:paraId="3B796455" w14:textId="77777777" w:rsidR="00793A74" w:rsidRPr="000A075A" w:rsidRDefault="00793A74" w:rsidP="00793A74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0ADA02" w14:textId="77777777" w:rsidR="00793A74" w:rsidRPr="000A075A" w:rsidRDefault="00793A74" w:rsidP="00793A74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5A635B" w14:textId="77777777" w:rsidR="00793A74" w:rsidRPr="000A075A" w:rsidRDefault="00793A74" w:rsidP="00793A74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A271B9" w14:textId="77777777" w:rsidR="00793A74" w:rsidRPr="000A075A" w:rsidRDefault="00793A74" w:rsidP="00793A74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  <w:sectPr w:rsidR="00793A74" w:rsidRPr="000A075A" w:rsidSect="00B57675">
          <w:pgSz w:w="11906" w:h="16838"/>
          <w:pgMar w:top="1134" w:right="851" w:bottom="1134" w:left="1985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9"/>
      </w:tblGrid>
      <w:tr w:rsidR="00793A74" w:rsidRPr="000A075A" w14:paraId="019C94A7" w14:textId="77777777" w:rsidTr="00B57675"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</w:tcPr>
          <w:p w14:paraId="3AF1B3FA" w14:textId="77777777" w:rsidR="00793A74" w:rsidRPr="000A075A" w:rsidRDefault="00793A74" w:rsidP="00B57675">
            <w:pPr>
              <w:contextualSpacing/>
              <w:jc w:val="center"/>
              <w:rPr>
                <w:color w:val="000000" w:themeColor="text1"/>
              </w:rPr>
            </w:pPr>
            <w:r w:rsidRPr="000A075A">
              <w:rPr>
                <w:color w:val="000000" w:themeColor="text1"/>
              </w:rPr>
              <w:lastRenderedPageBreak/>
              <w:t>ФОРМА № 2</w:t>
            </w:r>
          </w:p>
          <w:p w14:paraId="77F8EEE0" w14:textId="77777777" w:rsidR="00D74F2E" w:rsidRDefault="00793A74" w:rsidP="00B57675">
            <w:pPr>
              <w:contextualSpacing/>
              <w:jc w:val="center"/>
              <w:rPr>
                <w:color w:val="000000" w:themeColor="text1"/>
              </w:rPr>
            </w:pPr>
            <w:r w:rsidRPr="000A075A">
              <w:rPr>
                <w:color w:val="000000" w:themeColor="text1"/>
              </w:rPr>
              <w:t>к Порядку внесения проекто</w:t>
            </w:r>
            <w:r>
              <w:rPr>
                <w:color w:val="000000" w:themeColor="text1"/>
              </w:rPr>
              <w:t xml:space="preserve">в муниципальных правовых актов </w:t>
            </w:r>
            <w:r w:rsidRPr="000A075A">
              <w:rPr>
                <w:color w:val="000000" w:themeColor="text1"/>
              </w:rPr>
              <w:t>м</w:t>
            </w:r>
            <w:r>
              <w:rPr>
                <w:color w:val="000000" w:themeColor="text1"/>
              </w:rPr>
              <w:t>эра</w:t>
            </w:r>
          </w:p>
          <w:p w14:paraId="65925BA1" w14:textId="780EDC17" w:rsidR="00793A74" w:rsidRPr="000A075A" w:rsidRDefault="00793A74" w:rsidP="00B57675">
            <w:pPr>
              <w:contextualSpacing/>
              <w:jc w:val="center"/>
              <w:rPr>
                <w:color w:val="000000" w:themeColor="text1"/>
              </w:rPr>
            </w:pPr>
            <w:bookmarkStart w:id="2" w:name="_GoBack"/>
            <w:bookmarkEnd w:id="2"/>
            <w:r w:rsidRPr="000A075A">
              <w:rPr>
                <w:color w:val="000000" w:themeColor="text1"/>
              </w:rPr>
              <w:t>МО «Тымовский городской округ», утвержденному постановлением м</w:t>
            </w:r>
            <w:r>
              <w:rPr>
                <w:color w:val="000000" w:themeColor="text1"/>
              </w:rPr>
              <w:t>э</w:t>
            </w:r>
            <w:r w:rsidRPr="000A075A">
              <w:rPr>
                <w:color w:val="000000" w:themeColor="text1"/>
              </w:rPr>
              <w:t>ра</w:t>
            </w:r>
          </w:p>
          <w:p w14:paraId="3AD21936" w14:textId="77777777" w:rsidR="00793A74" w:rsidRPr="000A075A" w:rsidRDefault="00793A74" w:rsidP="00B57675">
            <w:pPr>
              <w:contextualSpacing/>
              <w:jc w:val="center"/>
              <w:rPr>
                <w:color w:val="000000" w:themeColor="text1"/>
              </w:rPr>
            </w:pPr>
            <w:r w:rsidRPr="000A075A">
              <w:rPr>
                <w:color w:val="000000" w:themeColor="text1"/>
              </w:rPr>
              <w:t xml:space="preserve"> МО «Тымовский городской округ»</w:t>
            </w:r>
          </w:p>
          <w:p w14:paraId="291E11C6" w14:textId="6747634F" w:rsidR="00793A74" w:rsidRPr="000A075A" w:rsidRDefault="00793A74" w:rsidP="00FA081A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 xml:space="preserve">от </w:t>
            </w:r>
            <w:r w:rsidR="00FA081A">
              <w:rPr>
                <w:color w:val="000000" w:themeColor="text1"/>
              </w:rPr>
              <w:t>28.04.2023</w:t>
            </w:r>
            <w:r w:rsidRPr="000A075A">
              <w:rPr>
                <w:color w:val="000000" w:themeColor="text1"/>
              </w:rPr>
              <w:t xml:space="preserve"> № </w:t>
            </w:r>
            <w:r w:rsidR="00FA081A">
              <w:rPr>
                <w:color w:val="000000" w:themeColor="text1"/>
              </w:rPr>
              <w:t>1</w:t>
            </w:r>
          </w:p>
        </w:tc>
      </w:tr>
    </w:tbl>
    <w:p w14:paraId="6EFF753A" w14:textId="77777777" w:rsidR="00793A74" w:rsidRPr="000A075A" w:rsidRDefault="00793A74" w:rsidP="00793A74">
      <w:pPr>
        <w:contextualSpacing/>
        <w:jc w:val="center"/>
        <w:rPr>
          <w:color w:val="000000" w:themeColor="text1"/>
        </w:rPr>
      </w:pPr>
    </w:p>
    <w:p w14:paraId="59411281" w14:textId="77777777" w:rsidR="00793A74" w:rsidRPr="000A075A" w:rsidRDefault="00793A74" w:rsidP="00793A74">
      <w:pPr>
        <w:contextualSpacing/>
        <w:jc w:val="center"/>
        <w:rPr>
          <w:color w:val="000000" w:themeColor="text1"/>
        </w:rPr>
      </w:pPr>
    </w:p>
    <w:p w14:paraId="306FBB8D" w14:textId="77777777" w:rsidR="00793A74" w:rsidRPr="000A075A" w:rsidRDefault="00793A74" w:rsidP="00793A74">
      <w:pPr>
        <w:contextualSpacing/>
        <w:jc w:val="center"/>
        <w:rPr>
          <w:color w:val="000000" w:themeColor="text1"/>
        </w:rPr>
      </w:pPr>
      <w:r w:rsidRPr="000A075A">
        <w:rPr>
          <w:color w:val="000000" w:themeColor="text1"/>
        </w:rPr>
        <w:t>САХАЛИНСКАЯ ОБЛАСТЬ</w:t>
      </w:r>
    </w:p>
    <w:p w14:paraId="497ADE26" w14:textId="77777777" w:rsidR="00793A74" w:rsidRPr="000A075A" w:rsidRDefault="00793A74" w:rsidP="00793A74">
      <w:pPr>
        <w:contextualSpacing/>
        <w:jc w:val="center"/>
        <w:rPr>
          <w:color w:val="000000" w:themeColor="text1"/>
        </w:rPr>
      </w:pPr>
      <w:r>
        <w:rPr>
          <w:color w:val="000000" w:themeColor="text1"/>
        </w:rPr>
        <w:t>РАСПОРЯЖЕНИЕ</w:t>
      </w:r>
    </w:p>
    <w:p w14:paraId="09A92E0D" w14:textId="799EBE9F" w:rsidR="00793A74" w:rsidRPr="000A075A" w:rsidRDefault="00793A74" w:rsidP="00793A74">
      <w:pPr>
        <w:contextualSpacing/>
        <w:jc w:val="center"/>
        <w:rPr>
          <w:color w:val="000000" w:themeColor="text1"/>
        </w:rPr>
      </w:pPr>
      <w:r>
        <w:rPr>
          <w:color w:val="000000" w:themeColor="text1"/>
        </w:rPr>
        <w:t>мэра</w:t>
      </w:r>
      <w:r w:rsidRPr="000A075A">
        <w:rPr>
          <w:color w:val="000000" w:themeColor="text1"/>
        </w:rPr>
        <w:t xml:space="preserve"> МО «Тымовский городской округ»</w:t>
      </w:r>
    </w:p>
    <w:p w14:paraId="3A585ED2" w14:textId="77777777" w:rsidR="00793A74" w:rsidRPr="000A075A" w:rsidRDefault="00793A74" w:rsidP="00793A74">
      <w:pPr>
        <w:contextualSpacing/>
        <w:rPr>
          <w:color w:val="000000" w:themeColor="text1"/>
        </w:rPr>
      </w:pPr>
    </w:p>
    <w:p w14:paraId="6B3A7DAC" w14:textId="77777777" w:rsidR="00793A74" w:rsidRPr="000A075A" w:rsidRDefault="00793A74" w:rsidP="00793A74">
      <w:pPr>
        <w:contextualSpacing/>
        <w:rPr>
          <w:color w:val="000000" w:themeColor="text1"/>
        </w:rPr>
      </w:pPr>
    </w:p>
    <w:p w14:paraId="3DF41217" w14:textId="77777777" w:rsidR="00793A74" w:rsidRPr="000A075A" w:rsidRDefault="00793A74" w:rsidP="00793A74">
      <w:pPr>
        <w:contextualSpacing/>
        <w:rPr>
          <w:color w:val="000000" w:themeColor="text1"/>
        </w:rPr>
      </w:pPr>
      <w:r w:rsidRPr="000A075A">
        <w:rPr>
          <w:color w:val="000000" w:themeColor="text1"/>
        </w:rPr>
        <w:t>Дата                                                                               №</w:t>
      </w:r>
    </w:p>
    <w:p w14:paraId="5766D7B1" w14:textId="77777777" w:rsidR="00793A74" w:rsidRPr="000A075A" w:rsidRDefault="00793A74" w:rsidP="00793A74">
      <w:pPr>
        <w:contextualSpacing/>
        <w:rPr>
          <w:color w:val="000000" w:themeColor="text1"/>
        </w:rPr>
      </w:pPr>
    </w:p>
    <w:p w14:paraId="1F6D8B40" w14:textId="77777777" w:rsidR="00793A74" w:rsidRPr="000A075A" w:rsidRDefault="00793A74" w:rsidP="00793A74">
      <w:pPr>
        <w:contextualSpacing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</w:tblGrid>
      <w:tr w:rsidR="00793A74" w:rsidRPr="000A075A" w14:paraId="6F481EE5" w14:textId="77777777" w:rsidTr="00B57675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4883E9F2" w14:textId="77777777" w:rsidR="00793A74" w:rsidRPr="000A075A" w:rsidRDefault="00793A74" w:rsidP="00B57675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07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Порядка</w:t>
            </w:r>
            <w:r w:rsidRPr="000A075A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…..</w:t>
            </w:r>
          </w:p>
          <w:p w14:paraId="07B2BEA3" w14:textId="77777777" w:rsidR="00793A74" w:rsidRPr="000A075A" w:rsidRDefault="00793A74" w:rsidP="00B57675">
            <w:pPr>
              <w:contextualSpacing/>
              <w:jc w:val="both"/>
              <w:rPr>
                <w:color w:val="000000" w:themeColor="text1"/>
              </w:rPr>
            </w:pPr>
          </w:p>
        </w:tc>
      </w:tr>
      <w:tr w:rsidR="00793A74" w:rsidRPr="000A075A" w14:paraId="007F965F" w14:textId="77777777" w:rsidTr="00B57675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3CD6336C" w14:textId="77777777" w:rsidR="00793A74" w:rsidRPr="000A075A" w:rsidRDefault="00793A74" w:rsidP="00B57675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9B86FB6" w14:textId="77777777" w:rsidR="00793A74" w:rsidRPr="000A075A" w:rsidRDefault="00793A74" w:rsidP="00793A74">
      <w:pPr>
        <w:pStyle w:val="ConsPlusNonformat"/>
        <w:widowControl/>
        <w:ind w:firstLine="708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Руководствуясь</w:t>
      </w:r>
      <w:r w:rsidRPr="000A0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_______________________________________________________</w:t>
      </w:r>
    </w:p>
    <w:p w14:paraId="73A2719B" w14:textId="77777777" w:rsidR="00793A74" w:rsidRPr="000A075A" w:rsidRDefault="00793A74" w:rsidP="00793A74">
      <w:pPr>
        <w:pStyle w:val="ConsPlusNonformat"/>
        <w:widowControl/>
        <w:ind w:firstLine="708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75A">
        <w:rPr>
          <w:rFonts w:ascii="Times New Roman" w:hAnsi="Times New Roman" w:cs="Times New Roman"/>
          <w:color w:val="000000" w:themeColor="text1"/>
          <w:sz w:val="24"/>
          <w:szCs w:val="24"/>
        </w:rPr>
        <w:t>(основание)</w:t>
      </w:r>
    </w:p>
    <w:p w14:paraId="39ED4078" w14:textId="77777777" w:rsidR="00793A74" w:rsidRPr="000A075A" w:rsidRDefault="00793A74" w:rsidP="00793A74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75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  <w:r w:rsidRPr="000A075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DCF0A7E" w14:textId="77777777" w:rsidR="00793A74" w:rsidRPr="000A075A" w:rsidRDefault="00793A74" w:rsidP="00793A74">
      <w:pPr>
        <w:pStyle w:val="ConsPlu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75A">
        <w:rPr>
          <w:rFonts w:ascii="Times New Roman" w:hAnsi="Times New Roman" w:cs="Times New Roman"/>
          <w:color w:val="000000" w:themeColor="text1"/>
          <w:sz w:val="24"/>
          <w:szCs w:val="24"/>
        </w:rPr>
        <w:t>1. Утвердить Порядок</w:t>
      </w:r>
      <w:r w:rsidRPr="000A075A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…… (прилагается)</w:t>
      </w:r>
      <w:r w:rsidRPr="000A07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AD267E0" w14:textId="77777777" w:rsidR="00793A74" w:rsidRPr="000A075A" w:rsidRDefault="00793A74" w:rsidP="00793A74">
      <w:pPr>
        <w:pStyle w:val="ConsPlusNonformat"/>
        <w:widowControl/>
        <w:ind w:firstLine="708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75A">
        <w:rPr>
          <w:rFonts w:ascii="Times New Roman" w:hAnsi="Times New Roman" w:cs="Times New Roman"/>
          <w:color w:val="000000" w:themeColor="text1"/>
          <w:sz w:val="24"/>
          <w:szCs w:val="24"/>
        </w:rPr>
        <w:t>2. 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0A075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</w:t>
      </w:r>
    </w:p>
    <w:p w14:paraId="24E7EFFE" w14:textId="77777777" w:rsidR="00793A74" w:rsidRPr="000A075A" w:rsidRDefault="00793A74" w:rsidP="00793A74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75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  <w:r w:rsidRPr="000A075A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0EEA13D" w14:textId="77777777" w:rsidR="00793A74" w:rsidRPr="000A075A" w:rsidRDefault="00793A74" w:rsidP="00793A74">
      <w:pPr>
        <w:pStyle w:val="ConsPlu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Отменить</w:t>
      </w:r>
      <w:r w:rsidRPr="000A0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0A075A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сп</w:t>
      </w:r>
      <w:r w:rsidRPr="000A075A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ряж</w:t>
      </w:r>
      <w:r w:rsidRPr="000A0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мэра МО «Тымовский городской округ» </w:t>
      </w:r>
      <w:r w:rsidRPr="000A075A">
        <w:rPr>
          <w:rFonts w:ascii="Times New Roman" w:hAnsi="Times New Roman" w:cs="Times New Roman"/>
          <w:color w:val="000000" w:themeColor="text1"/>
          <w:sz w:val="24"/>
          <w:szCs w:val="24"/>
        </w:rPr>
        <w:t>от….. № .. «…»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DAC8352" w14:textId="77777777" w:rsidR="00793A74" w:rsidRPr="000A075A" w:rsidRDefault="00793A74" w:rsidP="00793A74">
      <w:pPr>
        <w:pStyle w:val="ConsPlusNonformat"/>
        <w:widowControl/>
        <w:ind w:firstLine="708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Контроль за исполнением настоящего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0A075A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сп</w:t>
      </w:r>
      <w:r w:rsidRPr="000A075A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ряж</w:t>
      </w:r>
      <w:r w:rsidRPr="000A075A">
        <w:rPr>
          <w:rFonts w:ascii="Times New Roman" w:hAnsi="Times New Roman" w:cs="Times New Roman"/>
          <w:color w:val="000000" w:themeColor="text1"/>
          <w:sz w:val="24"/>
          <w:szCs w:val="24"/>
        </w:rPr>
        <w:t>ения возложить на ……</w:t>
      </w:r>
    </w:p>
    <w:p w14:paraId="2E369278" w14:textId="77777777" w:rsidR="00793A74" w:rsidRDefault="00793A74" w:rsidP="00793A74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9DC97A" w14:textId="77777777" w:rsidR="00793A74" w:rsidRDefault="00793A74" w:rsidP="00793A74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473CE4" w14:textId="77777777" w:rsidR="00793A74" w:rsidRPr="000A075A" w:rsidRDefault="00793A74" w:rsidP="00793A74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F7BC22" w14:textId="77777777" w:rsidR="00793A74" w:rsidRPr="000A075A" w:rsidRDefault="00793A74" w:rsidP="00793A74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F9653B" w14:textId="77777777" w:rsidR="00793A74" w:rsidRPr="000A075A" w:rsidRDefault="00793A74" w:rsidP="00793A74">
      <w:pPr>
        <w:pStyle w:val="ConsPlusNonformat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Мэр МО «Тымовский городской округ»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0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0A0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0A0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Подпись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0A0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Расшифровка подписи</w:t>
      </w:r>
    </w:p>
    <w:p w14:paraId="69AD4C17" w14:textId="77777777" w:rsidR="00793A74" w:rsidRDefault="00793A74" w:rsidP="00793A74">
      <w:pPr>
        <w:contextualSpacing/>
        <w:jc w:val="center"/>
        <w:rPr>
          <w:b/>
          <w:color w:val="000000" w:themeColor="text1"/>
          <w:spacing w:val="20"/>
        </w:rPr>
      </w:pPr>
    </w:p>
    <w:p w14:paraId="7DE7C9BF" w14:textId="77777777" w:rsidR="00D74F2E" w:rsidRDefault="00793A74" w:rsidP="00793A74">
      <w:pPr>
        <w:spacing w:after="200" w:line="276" w:lineRule="auto"/>
        <w:rPr>
          <w:b/>
          <w:color w:val="000000" w:themeColor="text1"/>
          <w:spacing w:val="20"/>
        </w:rPr>
        <w:sectPr w:rsidR="00D74F2E" w:rsidSect="00B57675">
          <w:pgSz w:w="11906" w:h="16838"/>
          <w:pgMar w:top="1134" w:right="851" w:bottom="1134" w:left="1985" w:header="709" w:footer="709" w:gutter="0"/>
          <w:pgNumType w:start="1"/>
          <w:cols w:space="708"/>
          <w:titlePg/>
          <w:docGrid w:linePitch="360"/>
        </w:sectPr>
      </w:pPr>
      <w:r>
        <w:rPr>
          <w:b/>
          <w:color w:val="000000" w:themeColor="text1"/>
          <w:spacing w:val="20"/>
        </w:rPr>
        <w:br w:type="page"/>
      </w:r>
    </w:p>
    <w:p w14:paraId="384D0F62" w14:textId="596474F5" w:rsidR="00793A74" w:rsidRDefault="00793A74" w:rsidP="00793A74">
      <w:pPr>
        <w:spacing w:after="200" w:line="276" w:lineRule="auto"/>
        <w:rPr>
          <w:b/>
          <w:color w:val="000000" w:themeColor="text1"/>
          <w:spacing w:val="20"/>
        </w:rPr>
      </w:pPr>
    </w:p>
    <w:tbl>
      <w:tblPr>
        <w:tblW w:w="0" w:type="auto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9"/>
      </w:tblGrid>
      <w:tr w:rsidR="00793A74" w:rsidRPr="000A075A" w14:paraId="63FA5383" w14:textId="77777777" w:rsidTr="00B57675"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</w:tcPr>
          <w:p w14:paraId="7F53F432" w14:textId="77777777" w:rsidR="00793A74" w:rsidRPr="000A075A" w:rsidRDefault="00793A74" w:rsidP="00B57675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ФОРМА № 3</w:t>
            </w:r>
          </w:p>
          <w:p w14:paraId="4C577D1A" w14:textId="77777777" w:rsidR="00D74F2E" w:rsidRDefault="00793A74" w:rsidP="00B57675">
            <w:pPr>
              <w:contextualSpacing/>
              <w:jc w:val="center"/>
              <w:rPr>
                <w:color w:val="000000" w:themeColor="text1"/>
              </w:rPr>
            </w:pPr>
            <w:r w:rsidRPr="000A075A">
              <w:rPr>
                <w:color w:val="000000" w:themeColor="text1"/>
              </w:rPr>
              <w:t>к Порядку внесения проекто</w:t>
            </w:r>
            <w:r>
              <w:rPr>
                <w:color w:val="000000" w:themeColor="text1"/>
              </w:rPr>
              <w:t xml:space="preserve">в муниципальных правовых актов </w:t>
            </w:r>
            <w:r w:rsidRPr="000A075A">
              <w:rPr>
                <w:color w:val="000000" w:themeColor="text1"/>
              </w:rPr>
              <w:t>м</w:t>
            </w:r>
            <w:r>
              <w:rPr>
                <w:color w:val="000000" w:themeColor="text1"/>
              </w:rPr>
              <w:t>эра</w:t>
            </w:r>
            <w:r w:rsidRPr="000A075A">
              <w:rPr>
                <w:color w:val="000000" w:themeColor="text1"/>
              </w:rPr>
              <w:t xml:space="preserve"> </w:t>
            </w:r>
          </w:p>
          <w:p w14:paraId="52CC1AF3" w14:textId="46DDF6F2" w:rsidR="00793A74" w:rsidRPr="000A075A" w:rsidRDefault="00793A74" w:rsidP="00B57675">
            <w:pPr>
              <w:contextualSpacing/>
              <w:jc w:val="center"/>
              <w:rPr>
                <w:color w:val="000000" w:themeColor="text1"/>
              </w:rPr>
            </w:pPr>
            <w:r w:rsidRPr="000A075A">
              <w:rPr>
                <w:color w:val="000000" w:themeColor="text1"/>
              </w:rPr>
              <w:t>МО «Тымовский городской округ», утвержденному постановлением м</w:t>
            </w:r>
            <w:r>
              <w:rPr>
                <w:color w:val="000000" w:themeColor="text1"/>
              </w:rPr>
              <w:t>э</w:t>
            </w:r>
            <w:r w:rsidRPr="000A075A">
              <w:rPr>
                <w:color w:val="000000" w:themeColor="text1"/>
              </w:rPr>
              <w:t>ра</w:t>
            </w:r>
          </w:p>
          <w:p w14:paraId="7B32AE9F" w14:textId="77777777" w:rsidR="00793A74" w:rsidRPr="000A075A" w:rsidRDefault="00793A74" w:rsidP="00B57675">
            <w:pPr>
              <w:contextualSpacing/>
              <w:jc w:val="center"/>
              <w:rPr>
                <w:color w:val="000000" w:themeColor="text1"/>
              </w:rPr>
            </w:pPr>
            <w:r w:rsidRPr="000A075A">
              <w:rPr>
                <w:color w:val="000000" w:themeColor="text1"/>
              </w:rPr>
              <w:t>МО «Тымовский городской округ»</w:t>
            </w:r>
          </w:p>
          <w:p w14:paraId="6261FB80" w14:textId="43888E6C" w:rsidR="00793A74" w:rsidRPr="000A075A" w:rsidRDefault="00793A74" w:rsidP="00FA081A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 xml:space="preserve">от </w:t>
            </w:r>
            <w:r w:rsidR="00FA081A">
              <w:rPr>
                <w:color w:val="000000" w:themeColor="text1"/>
              </w:rPr>
              <w:t>28.04.2023</w:t>
            </w:r>
            <w:r w:rsidRPr="000A075A">
              <w:rPr>
                <w:color w:val="000000" w:themeColor="text1"/>
              </w:rPr>
              <w:t xml:space="preserve"> № </w:t>
            </w:r>
            <w:r w:rsidR="00FA081A">
              <w:rPr>
                <w:color w:val="000000" w:themeColor="text1"/>
              </w:rPr>
              <w:t>1</w:t>
            </w:r>
          </w:p>
        </w:tc>
      </w:tr>
    </w:tbl>
    <w:p w14:paraId="1562A5A7" w14:textId="77777777" w:rsidR="00793A74" w:rsidRDefault="00793A74" w:rsidP="00793A74">
      <w:pPr>
        <w:contextualSpacing/>
        <w:jc w:val="center"/>
        <w:rPr>
          <w:b/>
          <w:color w:val="000000" w:themeColor="text1"/>
          <w:spacing w:val="20"/>
        </w:rPr>
      </w:pPr>
    </w:p>
    <w:p w14:paraId="0479C213" w14:textId="77777777" w:rsidR="00793A74" w:rsidRDefault="00793A74" w:rsidP="00793A74">
      <w:pPr>
        <w:contextualSpacing/>
        <w:jc w:val="center"/>
        <w:rPr>
          <w:b/>
          <w:color w:val="000000" w:themeColor="text1"/>
          <w:spacing w:val="20"/>
        </w:rPr>
      </w:pPr>
    </w:p>
    <w:p w14:paraId="4E17148A" w14:textId="77777777" w:rsidR="00793A74" w:rsidRPr="000A075A" w:rsidRDefault="00793A74" w:rsidP="00793A74">
      <w:pPr>
        <w:contextualSpacing/>
        <w:jc w:val="center"/>
        <w:rPr>
          <w:b/>
          <w:color w:val="000000" w:themeColor="text1"/>
          <w:spacing w:val="20"/>
        </w:rPr>
      </w:pPr>
      <w:r w:rsidRPr="000A075A">
        <w:rPr>
          <w:b/>
          <w:color w:val="000000" w:themeColor="text1"/>
          <w:spacing w:val="20"/>
        </w:rPr>
        <w:t>СПИСОК</w:t>
      </w:r>
    </w:p>
    <w:p w14:paraId="667BD077" w14:textId="77777777" w:rsidR="00793A74" w:rsidRPr="000A075A" w:rsidRDefault="00793A74" w:rsidP="00793A74">
      <w:pPr>
        <w:contextualSpacing/>
        <w:jc w:val="center"/>
        <w:rPr>
          <w:b/>
          <w:color w:val="000000" w:themeColor="text1"/>
        </w:rPr>
      </w:pPr>
      <w:r w:rsidRPr="000A075A">
        <w:rPr>
          <w:b/>
          <w:color w:val="000000" w:themeColor="text1"/>
        </w:rPr>
        <w:t>рассылки постановления, распоряжения</w:t>
      </w:r>
      <w:r w:rsidRPr="000A075A">
        <w:rPr>
          <w:b/>
          <w:color w:val="000000" w:themeColor="text1"/>
          <w:u w:val="single"/>
        </w:rPr>
        <w:t xml:space="preserve"> </w:t>
      </w:r>
    </w:p>
    <w:p w14:paraId="36F9595F" w14:textId="77777777" w:rsidR="00793A74" w:rsidRPr="000A075A" w:rsidRDefault="00793A74" w:rsidP="00793A74">
      <w:pPr>
        <w:contextualSpacing/>
        <w:jc w:val="center"/>
        <w:rPr>
          <w:b/>
          <w:color w:val="000000" w:themeColor="text1"/>
        </w:rPr>
      </w:pPr>
      <w:r w:rsidRPr="000A075A">
        <w:rPr>
          <w:b/>
          <w:color w:val="000000" w:themeColor="text1"/>
        </w:rPr>
        <w:t>м</w:t>
      </w:r>
      <w:r>
        <w:rPr>
          <w:b/>
          <w:color w:val="000000" w:themeColor="text1"/>
        </w:rPr>
        <w:t>эра</w:t>
      </w:r>
      <w:r w:rsidRPr="000A075A">
        <w:rPr>
          <w:b/>
          <w:color w:val="000000" w:themeColor="text1"/>
        </w:rPr>
        <w:t xml:space="preserve"> МО «Тымовский городской округ»</w:t>
      </w:r>
    </w:p>
    <w:p w14:paraId="16E659D2" w14:textId="1C240618" w:rsidR="00793A74" w:rsidRDefault="00793A74" w:rsidP="00793A74">
      <w:pPr>
        <w:contextualSpacing/>
        <w:jc w:val="center"/>
        <w:rPr>
          <w:color w:val="000000" w:themeColor="text1"/>
        </w:rPr>
      </w:pPr>
    </w:p>
    <w:p w14:paraId="2D0A7ACC" w14:textId="77777777" w:rsidR="00657337" w:rsidRPr="000A075A" w:rsidRDefault="00657337" w:rsidP="00793A74">
      <w:pPr>
        <w:contextualSpacing/>
        <w:jc w:val="center"/>
        <w:rPr>
          <w:color w:val="000000" w:themeColor="text1"/>
        </w:rPr>
      </w:pPr>
    </w:p>
    <w:p w14:paraId="1E108BA2" w14:textId="77777777" w:rsidR="00793A74" w:rsidRPr="000A075A" w:rsidRDefault="00793A74" w:rsidP="00793A74">
      <w:pPr>
        <w:contextualSpacing/>
        <w:jc w:val="both"/>
        <w:rPr>
          <w:color w:val="000000" w:themeColor="text1"/>
        </w:rPr>
      </w:pPr>
      <w:r w:rsidRPr="00CE662B">
        <w:rPr>
          <w:b/>
          <w:color w:val="000000" w:themeColor="text1"/>
        </w:rPr>
        <w:t>по вопросу:</w:t>
      </w:r>
      <w:r w:rsidRPr="000A075A">
        <w:rPr>
          <w:color w:val="000000" w:themeColor="text1"/>
        </w:rPr>
        <w:t>______________</w:t>
      </w:r>
      <w:r>
        <w:rPr>
          <w:color w:val="000000" w:themeColor="text1"/>
        </w:rPr>
        <w:t>_</w:t>
      </w:r>
      <w:r w:rsidRPr="000A075A">
        <w:rPr>
          <w:color w:val="000000" w:themeColor="text1"/>
        </w:rPr>
        <w:t>__________________________________________________</w:t>
      </w:r>
    </w:p>
    <w:p w14:paraId="7BC97E1F" w14:textId="77777777" w:rsidR="00793A74" w:rsidRPr="000A075A" w:rsidRDefault="00793A74" w:rsidP="00793A74">
      <w:pPr>
        <w:contextualSpacing/>
        <w:jc w:val="both"/>
        <w:rPr>
          <w:color w:val="000000" w:themeColor="text1"/>
        </w:rPr>
      </w:pPr>
      <w:r w:rsidRPr="000A075A">
        <w:rPr>
          <w:color w:val="000000" w:themeColor="text1"/>
        </w:rPr>
        <w:t>__________________</w:t>
      </w:r>
      <w:r>
        <w:rPr>
          <w:color w:val="000000" w:themeColor="text1"/>
        </w:rPr>
        <w:t>___________________________________________________________________________</w:t>
      </w:r>
      <w:r w:rsidRPr="000A075A">
        <w:rPr>
          <w:color w:val="000000" w:themeColor="text1"/>
        </w:rPr>
        <w:t>_________________________________________________________</w:t>
      </w:r>
    </w:p>
    <w:p w14:paraId="7BF854E8" w14:textId="77777777" w:rsidR="00793A74" w:rsidRPr="000A075A" w:rsidRDefault="00793A74" w:rsidP="00793A74">
      <w:pPr>
        <w:contextualSpacing/>
        <w:jc w:val="right"/>
        <w:rPr>
          <w:color w:val="000000" w:themeColor="text1"/>
        </w:rPr>
      </w:pPr>
    </w:p>
    <w:p w14:paraId="00DE4CFC" w14:textId="77777777" w:rsidR="00793A74" w:rsidRPr="000A075A" w:rsidRDefault="00793A74" w:rsidP="00793A74">
      <w:pPr>
        <w:contextualSpacing/>
        <w:jc w:val="right"/>
        <w:rPr>
          <w:color w:val="000000" w:themeColor="text1"/>
        </w:rPr>
      </w:pPr>
      <w:r>
        <w:rPr>
          <w:color w:val="000000" w:themeColor="text1"/>
        </w:rPr>
        <w:t>от ___________________</w:t>
      </w:r>
      <w:r w:rsidRPr="000A075A">
        <w:rPr>
          <w:color w:val="000000" w:themeColor="text1"/>
        </w:rPr>
        <w:t xml:space="preserve"> №  ________ </w:t>
      </w:r>
    </w:p>
    <w:p w14:paraId="6B3C0708" w14:textId="77777777" w:rsidR="00793A74" w:rsidRPr="000A075A" w:rsidRDefault="00793A74" w:rsidP="00793A74">
      <w:pPr>
        <w:widowControl w:val="0"/>
        <w:contextualSpacing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2268"/>
        <w:gridCol w:w="1417"/>
        <w:gridCol w:w="1552"/>
      </w:tblGrid>
      <w:tr w:rsidR="00793A74" w:rsidRPr="000A075A" w14:paraId="604AD1A5" w14:textId="77777777" w:rsidTr="00B57675">
        <w:tc>
          <w:tcPr>
            <w:tcW w:w="3823" w:type="dxa"/>
          </w:tcPr>
          <w:p w14:paraId="78E6B38B" w14:textId="77777777" w:rsidR="00793A74" w:rsidRPr="000A075A" w:rsidRDefault="00793A74" w:rsidP="00B57675">
            <w:pPr>
              <w:contextualSpacing/>
              <w:jc w:val="center"/>
              <w:rPr>
                <w:b/>
                <w:color w:val="000000" w:themeColor="text1"/>
              </w:rPr>
            </w:pPr>
            <w:r w:rsidRPr="000A075A">
              <w:rPr>
                <w:b/>
                <w:color w:val="000000" w:themeColor="text1"/>
              </w:rPr>
              <w:t xml:space="preserve">Наименование структурного подразделения, </w:t>
            </w:r>
            <w:r>
              <w:rPr>
                <w:b/>
                <w:color w:val="000000" w:themeColor="text1"/>
              </w:rPr>
              <w:t>органа местного самоуправления</w:t>
            </w:r>
            <w:r w:rsidRPr="000A075A">
              <w:rPr>
                <w:b/>
                <w:color w:val="000000" w:themeColor="text1"/>
              </w:rPr>
              <w:t>, организации</w:t>
            </w:r>
            <w:r>
              <w:rPr>
                <w:b/>
                <w:color w:val="000000" w:themeColor="text1"/>
              </w:rPr>
              <w:t>, должностное лицо</w:t>
            </w:r>
          </w:p>
        </w:tc>
        <w:tc>
          <w:tcPr>
            <w:tcW w:w="2268" w:type="dxa"/>
          </w:tcPr>
          <w:p w14:paraId="4582C79E" w14:textId="77777777" w:rsidR="00793A74" w:rsidRPr="000A075A" w:rsidRDefault="00793A74" w:rsidP="00B57675">
            <w:pPr>
              <w:contextualSpacing/>
              <w:jc w:val="center"/>
              <w:rPr>
                <w:b/>
                <w:color w:val="000000" w:themeColor="text1"/>
              </w:rPr>
            </w:pPr>
            <w:r w:rsidRPr="000A075A">
              <w:rPr>
                <w:b/>
                <w:color w:val="000000" w:themeColor="text1"/>
              </w:rPr>
              <w:t>Количество экземпляров</w:t>
            </w:r>
          </w:p>
        </w:tc>
        <w:tc>
          <w:tcPr>
            <w:tcW w:w="1417" w:type="dxa"/>
          </w:tcPr>
          <w:p w14:paraId="4530D66F" w14:textId="77777777" w:rsidR="00793A74" w:rsidRPr="000A075A" w:rsidRDefault="00793A74" w:rsidP="00B57675">
            <w:pPr>
              <w:contextualSpacing/>
              <w:jc w:val="center"/>
              <w:rPr>
                <w:b/>
                <w:color w:val="000000" w:themeColor="text1"/>
              </w:rPr>
            </w:pPr>
            <w:r w:rsidRPr="000A075A">
              <w:rPr>
                <w:b/>
                <w:color w:val="000000" w:themeColor="text1"/>
              </w:rPr>
              <w:t>Подпись</w:t>
            </w:r>
          </w:p>
        </w:tc>
        <w:tc>
          <w:tcPr>
            <w:tcW w:w="1552" w:type="dxa"/>
          </w:tcPr>
          <w:p w14:paraId="7D9F3896" w14:textId="77777777" w:rsidR="00793A74" w:rsidRPr="000A075A" w:rsidRDefault="00793A74" w:rsidP="00B57675">
            <w:pPr>
              <w:contextualSpacing/>
              <w:jc w:val="center"/>
              <w:rPr>
                <w:b/>
                <w:color w:val="000000" w:themeColor="text1"/>
              </w:rPr>
            </w:pPr>
            <w:r w:rsidRPr="000A075A">
              <w:rPr>
                <w:b/>
                <w:color w:val="000000" w:themeColor="text1"/>
              </w:rPr>
              <w:t>Дата</w:t>
            </w:r>
          </w:p>
        </w:tc>
      </w:tr>
      <w:tr w:rsidR="00793A74" w:rsidRPr="000A075A" w14:paraId="6D60EA9F" w14:textId="77777777" w:rsidTr="00B57675">
        <w:tc>
          <w:tcPr>
            <w:tcW w:w="3823" w:type="dxa"/>
            <w:vAlign w:val="center"/>
          </w:tcPr>
          <w:p w14:paraId="31598A39" w14:textId="77777777" w:rsidR="00793A74" w:rsidRPr="000A075A" w:rsidRDefault="00793A74" w:rsidP="00B57675">
            <w:pPr>
              <w:contextualSpacing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3187A08" w14:textId="77777777" w:rsidR="00793A74" w:rsidRPr="000A075A" w:rsidRDefault="00793A74" w:rsidP="00B57675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6D0E7020" w14:textId="77777777" w:rsidR="00793A74" w:rsidRPr="000A075A" w:rsidRDefault="00793A74" w:rsidP="00B57675">
            <w:pPr>
              <w:contextualSpacing/>
              <w:rPr>
                <w:color w:val="000000" w:themeColor="text1"/>
              </w:rPr>
            </w:pPr>
          </w:p>
        </w:tc>
        <w:tc>
          <w:tcPr>
            <w:tcW w:w="1552" w:type="dxa"/>
          </w:tcPr>
          <w:p w14:paraId="5DF0790E" w14:textId="77777777" w:rsidR="00793A74" w:rsidRPr="000A075A" w:rsidRDefault="00793A74" w:rsidP="00B57675">
            <w:pPr>
              <w:contextualSpacing/>
              <w:rPr>
                <w:color w:val="000000" w:themeColor="text1"/>
              </w:rPr>
            </w:pPr>
          </w:p>
        </w:tc>
      </w:tr>
      <w:tr w:rsidR="00793A74" w:rsidRPr="000A075A" w14:paraId="4F7A8031" w14:textId="77777777" w:rsidTr="00B57675">
        <w:tc>
          <w:tcPr>
            <w:tcW w:w="3823" w:type="dxa"/>
            <w:vAlign w:val="center"/>
          </w:tcPr>
          <w:p w14:paraId="3A15BC1D" w14:textId="77777777" w:rsidR="00793A74" w:rsidRPr="000A075A" w:rsidRDefault="00793A74" w:rsidP="00B57675">
            <w:pPr>
              <w:contextualSpacing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6EDE832B" w14:textId="77777777" w:rsidR="00793A74" w:rsidRPr="000A075A" w:rsidRDefault="00793A74" w:rsidP="00B57675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695AF245" w14:textId="77777777" w:rsidR="00793A74" w:rsidRPr="000A075A" w:rsidRDefault="00793A74" w:rsidP="00B57675">
            <w:pPr>
              <w:contextualSpacing/>
              <w:rPr>
                <w:color w:val="000000" w:themeColor="text1"/>
              </w:rPr>
            </w:pPr>
          </w:p>
        </w:tc>
        <w:tc>
          <w:tcPr>
            <w:tcW w:w="1552" w:type="dxa"/>
          </w:tcPr>
          <w:p w14:paraId="610D1F66" w14:textId="77777777" w:rsidR="00793A74" w:rsidRPr="000A075A" w:rsidRDefault="00793A74" w:rsidP="00B57675">
            <w:pPr>
              <w:contextualSpacing/>
              <w:rPr>
                <w:color w:val="000000" w:themeColor="text1"/>
              </w:rPr>
            </w:pPr>
          </w:p>
        </w:tc>
      </w:tr>
      <w:tr w:rsidR="00793A74" w:rsidRPr="000A075A" w14:paraId="7F5C322A" w14:textId="77777777" w:rsidTr="00B57675">
        <w:tc>
          <w:tcPr>
            <w:tcW w:w="3823" w:type="dxa"/>
            <w:vAlign w:val="center"/>
          </w:tcPr>
          <w:p w14:paraId="2994C679" w14:textId="77777777" w:rsidR="00793A74" w:rsidRPr="000A075A" w:rsidRDefault="00793A74" w:rsidP="00B57675">
            <w:pPr>
              <w:contextualSpacing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4B8ECE4C" w14:textId="77777777" w:rsidR="00793A74" w:rsidRPr="000A075A" w:rsidRDefault="00793A74" w:rsidP="00B57675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408D183E" w14:textId="77777777" w:rsidR="00793A74" w:rsidRPr="000A075A" w:rsidRDefault="00793A74" w:rsidP="00B57675">
            <w:pPr>
              <w:contextualSpacing/>
              <w:rPr>
                <w:color w:val="000000" w:themeColor="text1"/>
              </w:rPr>
            </w:pPr>
          </w:p>
        </w:tc>
        <w:tc>
          <w:tcPr>
            <w:tcW w:w="1552" w:type="dxa"/>
          </w:tcPr>
          <w:p w14:paraId="7FE7EC2B" w14:textId="77777777" w:rsidR="00793A74" w:rsidRPr="000A075A" w:rsidRDefault="00793A74" w:rsidP="00B57675">
            <w:pPr>
              <w:contextualSpacing/>
              <w:rPr>
                <w:color w:val="000000" w:themeColor="text1"/>
              </w:rPr>
            </w:pPr>
          </w:p>
        </w:tc>
      </w:tr>
      <w:tr w:rsidR="00793A74" w:rsidRPr="000A075A" w14:paraId="20DBA57E" w14:textId="77777777" w:rsidTr="00B57675">
        <w:tc>
          <w:tcPr>
            <w:tcW w:w="3823" w:type="dxa"/>
            <w:vAlign w:val="center"/>
          </w:tcPr>
          <w:p w14:paraId="0EFD81E7" w14:textId="77777777" w:rsidR="00793A74" w:rsidRPr="000A075A" w:rsidRDefault="00793A74" w:rsidP="00B57675">
            <w:pPr>
              <w:contextualSpacing/>
              <w:rPr>
                <w:color w:val="000000" w:themeColor="text1"/>
              </w:rPr>
            </w:pPr>
            <w:r w:rsidRPr="000A075A">
              <w:rPr>
                <w:color w:val="000000" w:themeColor="text1"/>
              </w:rPr>
              <w:t xml:space="preserve"> </w:t>
            </w:r>
          </w:p>
        </w:tc>
        <w:tc>
          <w:tcPr>
            <w:tcW w:w="2268" w:type="dxa"/>
          </w:tcPr>
          <w:p w14:paraId="2E6D2C26" w14:textId="77777777" w:rsidR="00793A74" w:rsidRPr="000A075A" w:rsidRDefault="00793A74" w:rsidP="00B57675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2D436E3F" w14:textId="77777777" w:rsidR="00793A74" w:rsidRPr="000A075A" w:rsidRDefault="00793A74" w:rsidP="00B57675">
            <w:pPr>
              <w:contextualSpacing/>
              <w:rPr>
                <w:color w:val="000000" w:themeColor="text1"/>
              </w:rPr>
            </w:pPr>
          </w:p>
        </w:tc>
        <w:tc>
          <w:tcPr>
            <w:tcW w:w="1552" w:type="dxa"/>
          </w:tcPr>
          <w:p w14:paraId="0EE92275" w14:textId="77777777" w:rsidR="00793A74" w:rsidRPr="000A075A" w:rsidRDefault="00793A74" w:rsidP="00B57675">
            <w:pPr>
              <w:contextualSpacing/>
              <w:rPr>
                <w:color w:val="000000" w:themeColor="text1"/>
              </w:rPr>
            </w:pPr>
          </w:p>
        </w:tc>
      </w:tr>
      <w:tr w:rsidR="00793A74" w:rsidRPr="000A075A" w14:paraId="41143C02" w14:textId="77777777" w:rsidTr="00B57675">
        <w:tc>
          <w:tcPr>
            <w:tcW w:w="3823" w:type="dxa"/>
            <w:vAlign w:val="center"/>
          </w:tcPr>
          <w:p w14:paraId="25689516" w14:textId="77777777" w:rsidR="00793A74" w:rsidRPr="000A075A" w:rsidRDefault="00793A74" w:rsidP="00B57675">
            <w:pPr>
              <w:ind w:left="-675"/>
              <w:contextualSpacing/>
              <w:rPr>
                <w:color w:val="000000" w:themeColor="text1"/>
              </w:rPr>
            </w:pPr>
            <w:r w:rsidRPr="000A075A">
              <w:rPr>
                <w:color w:val="000000" w:themeColor="text1"/>
              </w:rPr>
              <w:t xml:space="preserve"> </w:t>
            </w:r>
          </w:p>
        </w:tc>
        <w:tc>
          <w:tcPr>
            <w:tcW w:w="2268" w:type="dxa"/>
          </w:tcPr>
          <w:p w14:paraId="382C3D51" w14:textId="77777777" w:rsidR="00793A74" w:rsidRPr="000A075A" w:rsidRDefault="00793A74" w:rsidP="00B57675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14391B7A" w14:textId="77777777" w:rsidR="00793A74" w:rsidRPr="000A075A" w:rsidRDefault="00793A74" w:rsidP="00B57675">
            <w:pPr>
              <w:contextualSpacing/>
              <w:rPr>
                <w:color w:val="000000" w:themeColor="text1"/>
              </w:rPr>
            </w:pPr>
          </w:p>
        </w:tc>
        <w:tc>
          <w:tcPr>
            <w:tcW w:w="1552" w:type="dxa"/>
          </w:tcPr>
          <w:p w14:paraId="6DDFE2FF" w14:textId="77777777" w:rsidR="00793A74" w:rsidRPr="000A075A" w:rsidRDefault="00793A74" w:rsidP="00B57675">
            <w:pPr>
              <w:contextualSpacing/>
              <w:rPr>
                <w:color w:val="000000" w:themeColor="text1"/>
              </w:rPr>
            </w:pPr>
          </w:p>
        </w:tc>
      </w:tr>
      <w:tr w:rsidR="00793A74" w:rsidRPr="000A075A" w14:paraId="793EDF6C" w14:textId="77777777" w:rsidTr="00B57675">
        <w:trPr>
          <w:trHeight w:val="351"/>
        </w:trPr>
        <w:tc>
          <w:tcPr>
            <w:tcW w:w="3823" w:type="dxa"/>
            <w:vAlign w:val="center"/>
          </w:tcPr>
          <w:p w14:paraId="404EFDCE" w14:textId="77777777" w:rsidR="00793A74" w:rsidRPr="000A075A" w:rsidRDefault="00793A74" w:rsidP="00B57675">
            <w:pPr>
              <w:contextualSpacing/>
              <w:rPr>
                <w:color w:val="000000" w:themeColor="text1"/>
              </w:rPr>
            </w:pPr>
            <w:r w:rsidRPr="000A075A">
              <w:rPr>
                <w:color w:val="000000" w:themeColor="text1"/>
              </w:rPr>
              <w:t xml:space="preserve"> </w:t>
            </w:r>
          </w:p>
        </w:tc>
        <w:tc>
          <w:tcPr>
            <w:tcW w:w="2268" w:type="dxa"/>
          </w:tcPr>
          <w:p w14:paraId="316BA2F3" w14:textId="77777777" w:rsidR="00793A74" w:rsidRPr="000A075A" w:rsidRDefault="00793A74" w:rsidP="00B57675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09571953" w14:textId="77777777" w:rsidR="00793A74" w:rsidRPr="000A075A" w:rsidRDefault="00793A74" w:rsidP="00B57675">
            <w:pPr>
              <w:contextualSpacing/>
              <w:rPr>
                <w:color w:val="000000" w:themeColor="text1"/>
              </w:rPr>
            </w:pPr>
          </w:p>
        </w:tc>
        <w:tc>
          <w:tcPr>
            <w:tcW w:w="1552" w:type="dxa"/>
          </w:tcPr>
          <w:p w14:paraId="6D733ED8" w14:textId="77777777" w:rsidR="00793A74" w:rsidRPr="000A075A" w:rsidRDefault="00793A74" w:rsidP="00B57675">
            <w:pPr>
              <w:contextualSpacing/>
              <w:rPr>
                <w:color w:val="000000" w:themeColor="text1"/>
              </w:rPr>
            </w:pPr>
          </w:p>
        </w:tc>
      </w:tr>
      <w:tr w:rsidR="00793A74" w:rsidRPr="000A075A" w14:paraId="11A93E41" w14:textId="77777777" w:rsidTr="00B57675">
        <w:tc>
          <w:tcPr>
            <w:tcW w:w="3823" w:type="dxa"/>
            <w:vAlign w:val="center"/>
          </w:tcPr>
          <w:p w14:paraId="7C0E3548" w14:textId="77777777" w:rsidR="00793A74" w:rsidRPr="000A075A" w:rsidRDefault="00793A74" w:rsidP="00B57675">
            <w:pPr>
              <w:contextualSpacing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481EFF85" w14:textId="77777777" w:rsidR="00793A74" w:rsidRPr="000A075A" w:rsidRDefault="00793A74" w:rsidP="00B57675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683D6E9A" w14:textId="77777777" w:rsidR="00793A74" w:rsidRPr="000A075A" w:rsidRDefault="00793A74" w:rsidP="00B57675">
            <w:pPr>
              <w:contextualSpacing/>
              <w:rPr>
                <w:color w:val="000000" w:themeColor="text1"/>
              </w:rPr>
            </w:pPr>
          </w:p>
        </w:tc>
        <w:tc>
          <w:tcPr>
            <w:tcW w:w="1552" w:type="dxa"/>
          </w:tcPr>
          <w:p w14:paraId="17C8E942" w14:textId="77777777" w:rsidR="00793A74" w:rsidRPr="000A075A" w:rsidRDefault="00793A74" w:rsidP="00B57675">
            <w:pPr>
              <w:contextualSpacing/>
              <w:rPr>
                <w:color w:val="000000" w:themeColor="text1"/>
              </w:rPr>
            </w:pPr>
          </w:p>
        </w:tc>
      </w:tr>
      <w:tr w:rsidR="00793A74" w:rsidRPr="000A075A" w14:paraId="53DC6239" w14:textId="77777777" w:rsidTr="00B57675">
        <w:tc>
          <w:tcPr>
            <w:tcW w:w="3823" w:type="dxa"/>
            <w:vAlign w:val="center"/>
          </w:tcPr>
          <w:p w14:paraId="24C5FCB6" w14:textId="77777777" w:rsidR="00793A74" w:rsidRPr="000A075A" w:rsidRDefault="00793A74" w:rsidP="00B57675">
            <w:pPr>
              <w:contextualSpacing/>
              <w:rPr>
                <w:color w:val="000000" w:themeColor="text1"/>
              </w:rPr>
            </w:pPr>
            <w:r w:rsidRPr="000A075A">
              <w:rPr>
                <w:color w:val="000000" w:themeColor="text1"/>
              </w:rPr>
              <w:t xml:space="preserve"> </w:t>
            </w:r>
          </w:p>
        </w:tc>
        <w:tc>
          <w:tcPr>
            <w:tcW w:w="2268" w:type="dxa"/>
          </w:tcPr>
          <w:p w14:paraId="5A7C9554" w14:textId="77777777" w:rsidR="00793A74" w:rsidRPr="000A075A" w:rsidRDefault="00793A74" w:rsidP="00B57675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78798EBB" w14:textId="77777777" w:rsidR="00793A74" w:rsidRPr="000A075A" w:rsidRDefault="00793A74" w:rsidP="00B57675">
            <w:pPr>
              <w:contextualSpacing/>
              <w:rPr>
                <w:color w:val="000000" w:themeColor="text1"/>
              </w:rPr>
            </w:pPr>
          </w:p>
        </w:tc>
        <w:tc>
          <w:tcPr>
            <w:tcW w:w="1552" w:type="dxa"/>
          </w:tcPr>
          <w:p w14:paraId="6A658641" w14:textId="77777777" w:rsidR="00793A74" w:rsidRPr="000A075A" w:rsidRDefault="00793A74" w:rsidP="00B57675">
            <w:pPr>
              <w:contextualSpacing/>
              <w:rPr>
                <w:color w:val="000000" w:themeColor="text1"/>
              </w:rPr>
            </w:pPr>
          </w:p>
        </w:tc>
      </w:tr>
      <w:tr w:rsidR="00793A74" w:rsidRPr="000A075A" w14:paraId="0585CD79" w14:textId="77777777" w:rsidTr="00B57675">
        <w:tc>
          <w:tcPr>
            <w:tcW w:w="3823" w:type="dxa"/>
            <w:vAlign w:val="center"/>
          </w:tcPr>
          <w:p w14:paraId="48B11327" w14:textId="77777777" w:rsidR="00793A74" w:rsidRPr="000A075A" w:rsidRDefault="00793A74" w:rsidP="00B57675">
            <w:pPr>
              <w:contextualSpacing/>
              <w:rPr>
                <w:color w:val="000000" w:themeColor="text1"/>
              </w:rPr>
            </w:pPr>
            <w:r w:rsidRPr="000A075A">
              <w:rPr>
                <w:color w:val="000000" w:themeColor="text1"/>
              </w:rPr>
              <w:t xml:space="preserve"> </w:t>
            </w:r>
          </w:p>
        </w:tc>
        <w:tc>
          <w:tcPr>
            <w:tcW w:w="2268" w:type="dxa"/>
          </w:tcPr>
          <w:p w14:paraId="4C388EF7" w14:textId="77777777" w:rsidR="00793A74" w:rsidRPr="000A075A" w:rsidRDefault="00793A74" w:rsidP="00B57675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30D184BB" w14:textId="77777777" w:rsidR="00793A74" w:rsidRPr="000A075A" w:rsidRDefault="00793A74" w:rsidP="00B57675">
            <w:pPr>
              <w:contextualSpacing/>
              <w:rPr>
                <w:color w:val="000000" w:themeColor="text1"/>
              </w:rPr>
            </w:pPr>
          </w:p>
        </w:tc>
        <w:tc>
          <w:tcPr>
            <w:tcW w:w="1552" w:type="dxa"/>
          </w:tcPr>
          <w:p w14:paraId="70DDBC18" w14:textId="77777777" w:rsidR="00793A74" w:rsidRPr="000A075A" w:rsidRDefault="00793A74" w:rsidP="00B57675">
            <w:pPr>
              <w:contextualSpacing/>
              <w:rPr>
                <w:color w:val="000000" w:themeColor="text1"/>
              </w:rPr>
            </w:pPr>
          </w:p>
        </w:tc>
      </w:tr>
      <w:tr w:rsidR="00793A74" w:rsidRPr="000A075A" w14:paraId="379CE84B" w14:textId="77777777" w:rsidTr="00B57675">
        <w:tc>
          <w:tcPr>
            <w:tcW w:w="3823" w:type="dxa"/>
            <w:vAlign w:val="center"/>
          </w:tcPr>
          <w:p w14:paraId="79284C08" w14:textId="77777777" w:rsidR="00793A74" w:rsidRPr="000A075A" w:rsidRDefault="00793A74" w:rsidP="00B57675">
            <w:pPr>
              <w:tabs>
                <w:tab w:val="left" w:pos="0"/>
              </w:tabs>
              <w:contextualSpacing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9F9CE23" w14:textId="77777777" w:rsidR="00793A74" w:rsidRPr="000A075A" w:rsidRDefault="00793A74" w:rsidP="00B57675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1F65D8AD" w14:textId="77777777" w:rsidR="00793A74" w:rsidRPr="000A075A" w:rsidRDefault="00793A74" w:rsidP="00B57675">
            <w:pPr>
              <w:contextualSpacing/>
              <w:rPr>
                <w:color w:val="000000" w:themeColor="text1"/>
              </w:rPr>
            </w:pPr>
          </w:p>
        </w:tc>
        <w:tc>
          <w:tcPr>
            <w:tcW w:w="1552" w:type="dxa"/>
          </w:tcPr>
          <w:p w14:paraId="21363506" w14:textId="77777777" w:rsidR="00793A74" w:rsidRPr="000A075A" w:rsidRDefault="00793A74" w:rsidP="00B57675">
            <w:pPr>
              <w:contextualSpacing/>
              <w:rPr>
                <w:color w:val="000000" w:themeColor="text1"/>
              </w:rPr>
            </w:pPr>
          </w:p>
        </w:tc>
      </w:tr>
      <w:tr w:rsidR="00793A74" w:rsidRPr="000A075A" w14:paraId="49095382" w14:textId="77777777" w:rsidTr="00B57675">
        <w:tc>
          <w:tcPr>
            <w:tcW w:w="3823" w:type="dxa"/>
            <w:vAlign w:val="center"/>
          </w:tcPr>
          <w:p w14:paraId="1988592B" w14:textId="77777777" w:rsidR="00793A74" w:rsidRPr="000A075A" w:rsidRDefault="00793A74" w:rsidP="00B57675">
            <w:pPr>
              <w:contextualSpacing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ED18AE2" w14:textId="77777777" w:rsidR="00793A74" w:rsidRPr="000A075A" w:rsidRDefault="00793A74" w:rsidP="00B57675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67C9C5C8" w14:textId="77777777" w:rsidR="00793A74" w:rsidRPr="000A075A" w:rsidRDefault="00793A74" w:rsidP="00B57675">
            <w:pPr>
              <w:contextualSpacing/>
              <w:rPr>
                <w:color w:val="000000" w:themeColor="text1"/>
              </w:rPr>
            </w:pPr>
          </w:p>
        </w:tc>
        <w:tc>
          <w:tcPr>
            <w:tcW w:w="1552" w:type="dxa"/>
          </w:tcPr>
          <w:p w14:paraId="42B58703" w14:textId="77777777" w:rsidR="00793A74" w:rsidRPr="000A075A" w:rsidRDefault="00793A74" w:rsidP="00B57675">
            <w:pPr>
              <w:contextualSpacing/>
              <w:rPr>
                <w:color w:val="000000" w:themeColor="text1"/>
              </w:rPr>
            </w:pPr>
          </w:p>
        </w:tc>
      </w:tr>
      <w:tr w:rsidR="00793A74" w:rsidRPr="000A075A" w14:paraId="59C7B8DC" w14:textId="77777777" w:rsidTr="00B57675">
        <w:tc>
          <w:tcPr>
            <w:tcW w:w="3823" w:type="dxa"/>
            <w:vAlign w:val="center"/>
          </w:tcPr>
          <w:p w14:paraId="05D57EC4" w14:textId="77777777" w:rsidR="00793A74" w:rsidRPr="000A075A" w:rsidRDefault="00793A74" w:rsidP="00B57675">
            <w:pPr>
              <w:contextualSpacing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6A6CE531" w14:textId="77777777" w:rsidR="00793A74" w:rsidRPr="000A075A" w:rsidRDefault="00793A74" w:rsidP="00B57675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6EA16748" w14:textId="77777777" w:rsidR="00793A74" w:rsidRPr="000A075A" w:rsidRDefault="00793A74" w:rsidP="00B57675">
            <w:pPr>
              <w:contextualSpacing/>
              <w:rPr>
                <w:color w:val="000000" w:themeColor="text1"/>
              </w:rPr>
            </w:pPr>
          </w:p>
        </w:tc>
        <w:tc>
          <w:tcPr>
            <w:tcW w:w="1552" w:type="dxa"/>
          </w:tcPr>
          <w:p w14:paraId="4104373B" w14:textId="77777777" w:rsidR="00793A74" w:rsidRPr="000A075A" w:rsidRDefault="00793A74" w:rsidP="00B57675">
            <w:pPr>
              <w:contextualSpacing/>
              <w:rPr>
                <w:color w:val="000000" w:themeColor="text1"/>
              </w:rPr>
            </w:pPr>
          </w:p>
        </w:tc>
      </w:tr>
      <w:tr w:rsidR="00793A74" w:rsidRPr="000A075A" w14:paraId="7E69D915" w14:textId="77777777" w:rsidTr="00B57675">
        <w:tc>
          <w:tcPr>
            <w:tcW w:w="3823" w:type="dxa"/>
            <w:vAlign w:val="center"/>
          </w:tcPr>
          <w:p w14:paraId="5E0BB560" w14:textId="77777777" w:rsidR="00793A74" w:rsidRPr="000A075A" w:rsidRDefault="00793A74" w:rsidP="00B57675">
            <w:pPr>
              <w:contextualSpacing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239FB78" w14:textId="77777777" w:rsidR="00793A74" w:rsidRPr="000A075A" w:rsidRDefault="00793A74" w:rsidP="00B57675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0570EB09" w14:textId="77777777" w:rsidR="00793A74" w:rsidRPr="000A075A" w:rsidRDefault="00793A74" w:rsidP="00B57675">
            <w:pPr>
              <w:contextualSpacing/>
              <w:rPr>
                <w:color w:val="000000" w:themeColor="text1"/>
              </w:rPr>
            </w:pPr>
          </w:p>
        </w:tc>
        <w:tc>
          <w:tcPr>
            <w:tcW w:w="1552" w:type="dxa"/>
          </w:tcPr>
          <w:p w14:paraId="57F573D7" w14:textId="77777777" w:rsidR="00793A74" w:rsidRPr="000A075A" w:rsidRDefault="00793A74" w:rsidP="00B57675">
            <w:pPr>
              <w:contextualSpacing/>
              <w:rPr>
                <w:color w:val="000000" w:themeColor="text1"/>
              </w:rPr>
            </w:pPr>
          </w:p>
        </w:tc>
      </w:tr>
      <w:tr w:rsidR="00793A74" w:rsidRPr="000A075A" w14:paraId="4C6AF1BB" w14:textId="77777777" w:rsidTr="00B57675">
        <w:tc>
          <w:tcPr>
            <w:tcW w:w="3823" w:type="dxa"/>
            <w:vAlign w:val="center"/>
          </w:tcPr>
          <w:p w14:paraId="3DB9F151" w14:textId="77777777" w:rsidR="00793A74" w:rsidRPr="000A075A" w:rsidRDefault="00793A74" w:rsidP="00B57675">
            <w:pPr>
              <w:contextualSpacing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16B7F7A" w14:textId="77777777" w:rsidR="00793A74" w:rsidRPr="000A075A" w:rsidRDefault="00793A74" w:rsidP="00B57675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34063700" w14:textId="77777777" w:rsidR="00793A74" w:rsidRPr="000A075A" w:rsidRDefault="00793A74" w:rsidP="00B57675">
            <w:pPr>
              <w:contextualSpacing/>
              <w:rPr>
                <w:color w:val="000000" w:themeColor="text1"/>
              </w:rPr>
            </w:pPr>
          </w:p>
        </w:tc>
        <w:tc>
          <w:tcPr>
            <w:tcW w:w="1552" w:type="dxa"/>
          </w:tcPr>
          <w:p w14:paraId="6D78C002" w14:textId="77777777" w:rsidR="00793A74" w:rsidRPr="000A075A" w:rsidRDefault="00793A74" w:rsidP="00B57675">
            <w:pPr>
              <w:contextualSpacing/>
              <w:rPr>
                <w:color w:val="000000" w:themeColor="text1"/>
              </w:rPr>
            </w:pPr>
          </w:p>
        </w:tc>
      </w:tr>
      <w:tr w:rsidR="00793A74" w:rsidRPr="000A075A" w14:paraId="48B8D64D" w14:textId="77777777" w:rsidTr="00B57675">
        <w:tc>
          <w:tcPr>
            <w:tcW w:w="3823" w:type="dxa"/>
            <w:vAlign w:val="center"/>
          </w:tcPr>
          <w:p w14:paraId="3DC86714" w14:textId="77777777" w:rsidR="00793A74" w:rsidRPr="000A075A" w:rsidRDefault="00793A74" w:rsidP="00B57675">
            <w:pPr>
              <w:contextualSpacing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4C27436E" w14:textId="77777777" w:rsidR="00793A74" w:rsidRPr="000A075A" w:rsidRDefault="00793A74" w:rsidP="00B57675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1952B2A6" w14:textId="77777777" w:rsidR="00793A74" w:rsidRPr="000A075A" w:rsidRDefault="00793A74" w:rsidP="00B57675">
            <w:pPr>
              <w:contextualSpacing/>
              <w:rPr>
                <w:color w:val="000000" w:themeColor="text1"/>
              </w:rPr>
            </w:pPr>
          </w:p>
        </w:tc>
        <w:tc>
          <w:tcPr>
            <w:tcW w:w="1552" w:type="dxa"/>
          </w:tcPr>
          <w:p w14:paraId="149C3C0F" w14:textId="77777777" w:rsidR="00793A74" w:rsidRPr="000A075A" w:rsidRDefault="00793A74" w:rsidP="00B57675">
            <w:pPr>
              <w:contextualSpacing/>
              <w:rPr>
                <w:color w:val="000000" w:themeColor="text1"/>
              </w:rPr>
            </w:pPr>
          </w:p>
        </w:tc>
      </w:tr>
      <w:tr w:rsidR="00793A74" w:rsidRPr="000A075A" w14:paraId="7998B71D" w14:textId="77777777" w:rsidTr="00B57675">
        <w:tc>
          <w:tcPr>
            <w:tcW w:w="3823" w:type="dxa"/>
            <w:vAlign w:val="center"/>
          </w:tcPr>
          <w:p w14:paraId="7602336B" w14:textId="77777777" w:rsidR="00793A74" w:rsidRPr="000A075A" w:rsidRDefault="00793A74" w:rsidP="00B57675">
            <w:pPr>
              <w:contextualSpacing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4D7B7BD8" w14:textId="77777777" w:rsidR="00793A74" w:rsidRPr="000A075A" w:rsidRDefault="00793A74" w:rsidP="00B57675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154ADD92" w14:textId="77777777" w:rsidR="00793A74" w:rsidRPr="000A075A" w:rsidRDefault="00793A74" w:rsidP="00B57675">
            <w:pPr>
              <w:contextualSpacing/>
              <w:rPr>
                <w:color w:val="000000" w:themeColor="text1"/>
              </w:rPr>
            </w:pPr>
          </w:p>
        </w:tc>
        <w:tc>
          <w:tcPr>
            <w:tcW w:w="1552" w:type="dxa"/>
          </w:tcPr>
          <w:p w14:paraId="7422E42E" w14:textId="77777777" w:rsidR="00793A74" w:rsidRPr="000A075A" w:rsidRDefault="00793A74" w:rsidP="00B57675">
            <w:pPr>
              <w:contextualSpacing/>
              <w:rPr>
                <w:color w:val="000000" w:themeColor="text1"/>
              </w:rPr>
            </w:pPr>
          </w:p>
        </w:tc>
      </w:tr>
      <w:tr w:rsidR="00793A74" w:rsidRPr="000A075A" w14:paraId="5F344958" w14:textId="77777777" w:rsidTr="00B57675">
        <w:tc>
          <w:tcPr>
            <w:tcW w:w="3823" w:type="dxa"/>
            <w:vAlign w:val="center"/>
          </w:tcPr>
          <w:p w14:paraId="72B5BDDB" w14:textId="77777777" w:rsidR="00793A74" w:rsidRPr="000A075A" w:rsidRDefault="00793A74" w:rsidP="00B57675">
            <w:pPr>
              <w:tabs>
                <w:tab w:val="left" w:pos="2805"/>
              </w:tabs>
              <w:contextualSpacing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4141712C" w14:textId="77777777" w:rsidR="00793A74" w:rsidRPr="000A075A" w:rsidRDefault="00793A74" w:rsidP="00B57675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069F6D25" w14:textId="77777777" w:rsidR="00793A74" w:rsidRPr="000A075A" w:rsidRDefault="00793A74" w:rsidP="00B57675">
            <w:pPr>
              <w:contextualSpacing/>
              <w:rPr>
                <w:color w:val="000000" w:themeColor="text1"/>
              </w:rPr>
            </w:pPr>
          </w:p>
        </w:tc>
        <w:tc>
          <w:tcPr>
            <w:tcW w:w="1552" w:type="dxa"/>
          </w:tcPr>
          <w:p w14:paraId="2D2AD4D9" w14:textId="77777777" w:rsidR="00793A74" w:rsidRPr="000A075A" w:rsidRDefault="00793A74" w:rsidP="00B57675">
            <w:pPr>
              <w:contextualSpacing/>
              <w:rPr>
                <w:color w:val="000000" w:themeColor="text1"/>
              </w:rPr>
            </w:pPr>
          </w:p>
        </w:tc>
      </w:tr>
      <w:tr w:rsidR="00793A74" w:rsidRPr="000A075A" w14:paraId="0D7BB1C2" w14:textId="77777777" w:rsidTr="00B57675">
        <w:tc>
          <w:tcPr>
            <w:tcW w:w="3823" w:type="dxa"/>
            <w:vAlign w:val="center"/>
          </w:tcPr>
          <w:p w14:paraId="73EE9DDE" w14:textId="77777777" w:rsidR="00793A74" w:rsidRPr="000A075A" w:rsidRDefault="00793A74" w:rsidP="00B57675">
            <w:pPr>
              <w:tabs>
                <w:tab w:val="left" w:pos="2805"/>
              </w:tabs>
              <w:contextualSpacing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42B32E1" w14:textId="77777777" w:rsidR="00793A74" w:rsidRPr="000A075A" w:rsidRDefault="00793A74" w:rsidP="00B57675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284BA480" w14:textId="77777777" w:rsidR="00793A74" w:rsidRPr="000A075A" w:rsidRDefault="00793A74" w:rsidP="00B57675">
            <w:pPr>
              <w:contextualSpacing/>
              <w:rPr>
                <w:color w:val="000000" w:themeColor="text1"/>
              </w:rPr>
            </w:pPr>
          </w:p>
        </w:tc>
        <w:tc>
          <w:tcPr>
            <w:tcW w:w="1552" w:type="dxa"/>
          </w:tcPr>
          <w:p w14:paraId="78F29644" w14:textId="77777777" w:rsidR="00793A74" w:rsidRPr="000A075A" w:rsidRDefault="00793A74" w:rsidP="00B57675">
            <w:pPr>
              <w:contextualSpacing/>
              <w:rPr>
                <w:color w:val="000000" w:themeColor="text1"/>
              </w:rPr>
            </w:pPr>
          </w:p>
        </w:tc>
      </w:tr>
    </w:tbl>
    <w:p w14:paraId="5D5F071D" w14:textId="77777777" w:rsidR="00793A74" w:rsidRPr="000A075A" w:rsidRDefault="00793A74" w:rsidP="00793A74">
      <w:pPr>
        <w:contextualSpacing/>
        <w:rPr>
          <w:color w:val="000000" w:themeColor="text1"/>
        </w:rPr>
      </w:pPr>
    </w:p>
    <w:p w14:paraId="21A0C0C0" w14:textId="77777777" w:rsidR="00793A74" w:rsidRPr="000A075A" w:rsidRDefault="00793A74" w:rsidP="00793A74">
      <w:pPr>
        <w:contextualSpacing/>
        <w:rPr>
          <w:color w:val="000000" w:themeColor="text1"/>
        </w:rPr>
      </w:pPr>
      <w:r w:rsidRPr="000A075A">
        <w:rPr>
          <w:color w:val="000000" w:themeColor="text1"/>
        </w:rPr>
        <w:t xml:space="preserve">Всего к рассылке </w:t>
      </w:r>
      <w:r>
        <w:rPr>
          <w:color w:val="000000" w:themeColor="text1"/>
        </w:rPr>
        <w:t>___________</w:t>
      </w:r>
      <w:r w:rsidRPr="000A075A">
        <w:rPr>
          <w:color w:val="000000" w:themeColor="text1"/>
        </w:rPr>
        <w:t xml:space="preserve"> (прописью) экз.</w:t>
      </w:r>
    </w:p>
    <w:p w14:paraId="2F0F37BB" w14:textId="77777777" w:rsidR="00793A74" w:rsidRPr="000A075A" w:rsidRDefault="00793A74" w:rsidP="00793A74">
      <w:pPr>
        <w:contextualSpacing/>
        <w:jc w:val="center"/>
        <w:rPr>
          <w:color w:val="000000" w:themeColor="text1"/>
        </w:rPr>
      </w:pPr>
    </w:p>
    <w:p w14:paraId="75D9BA53" w14:textId="77777777" w:rsidR="00793A74" w:rsidRPr="000A075A" w:rsidRDefault="00793A74" w:rsidP="00793A74">
      <w:pPr>
        <w:contextualSpacing/>
        <w:jc w:val="center"/>
        <w:rPr>
          <w:color w:val="000000" w:themeColor="text1"/>
        </w:rPr>
      </w:pPr>
    </w:p>
    <w:p w14:paraId="3CCE079A" w14:textId="77777777" w:rsidR="00793A74" w:rsidRPr="000A075A" w:rsidRDefault="00793A74" w:rsidP="00793A74">
      <w:pPr>
        <w:contextualSpacing/>
        <w:jc w:val="center"/>
        <w:rPr>
          <w:color w:val="000000" w:themeColor="text1"/>
        </w:rPr>
      </w:pPr>
    </w:p>
    <w:p w14:paraId="0BCA8A05" w14:textId="77777777" w:rsidR="00D74F2E" w:rsidRDefault="00D74F2E" w:rsidP="00793A74">
      <w:pPr>
        <w:contextualSpacing/>
        <w:jc w:val="center"/>
        <w:rPr>
          <w:color w:val="000000" w:themeColor="text1"/>
        </w:rPr>
        <w:sectPr w:rsidR="00D74F2E" w:rsidSect="00B57675">
          <w:pgSz w:w="11906" w:h="16838"/>
          <w:pgMar w:top="1134" w:right="851" w:bottom="1134" w:left="1985" w:header="709" w:footer="709" w:gutter="0"/>
          <w:pgNumType w:start="1"/>
          <w:cols w:space="708"/>
          <w:titlePg/>
          <w:docGrid w:linePitch="360"/>
        </w:sectPr>
      </w:pPr>
    </w:p>
    <w:p w14:paraId="022FB777" w14:textId="77777777" w:rsidR="00793A74" w:rsidRPr="000A075A" w:rsidRDefault="00793A74" w:rsidP="00793A74">
      <w:pPr>
        <w:ind w:left="5245"/>
        <w:contextualSpacing/>
        <w:jc w:val="center"/>
        <w:rPr>
          <w:color w:val="000000" w:themeColor="text1"/>
        </w:rPr>
      </w:pPr>
      <w:r>
        <w:rPr>
          <w:color w:val="000000" w:themeColor="text1"/>
        </w:rPr>
        <w:lastRenderedPageBreak/>
        <w:t>ФОРМА № 4</w:t>
      </w:r>
    </w:p>
    <w:p w14:paraId="7B9E0C05" w14:textId="77777777" w:rsidR="00793A74" w:rsidRPr="000A075A" w:rsidRDefault="00793A74" w:rsidP="00793A74">
      <w:pPr>
        <w:ind w:left="5245"/>
        <w:contextualSpacing/>
        <w:jc w:val="center"/>
        <w:rPr>
          <w:color w:val="000000" w:themeColor="text1"/>
        </w:rPr>
      </w:pPr>
      <w:r w:rsidRPr="000A075A">
        <w:rPr>
          <w:color w:val="000000" w:themeColor="text1"/>
        </w:rPr>
        <w:t>к Порядку внесения проектов муниципальных правовых актов м</w:t>
      </w:r>
      <w:r>
        <w:rPr>
          <w:color w:val="000000" w:themeColor="text1"/>
        </w:rPr>
        <w:t>эра</w:t>
      </w:r>
      <w:r w:rsidRPr="000A075A">
        <w:rPr>
          <w:color w:val="000000" w:themeColor="text1"/>
        </w:rPr>
        <w:t xml:space="preserve"> МО «Тымовский городской округ», утвержденному постановлением м</w:t>
      </w:r>
      <w:r>
        <w:rPr>
          <w:color w:val="000000" w:themeColor="text1"/>
        </w:rPr>
        <w:t>эра</w:t>
      </w:r>
    </w:p>
    <w:p w14:paraId="79401A12" w14:textId="77777777" w:rsidR="00793A74" w:rsidRPr="000A075A" w:rsidRDefault="00793A74" w:rsidP="00793A74">
      <w:pPr>
        <w:ind w:left="5245"/>
        <w:contextualSpacing/>
        <w:jc w:val="center"/>
        <w:rPr>
          <w:color w:val="000000" w:themeColor="text1"/>
        </w:rPr>
      </w:pPr>
      <w:r w:rsidRPr="000A075A">
        <w:rPr>
          <w:color w:val="000000" w:themeColor="text1"/>
        </w:rPr>
        <w:t>МО «Тымовский городской округ»</w:t>
      </w:r>
    </w:p>
    <w:p w14:paraId="2B3517DB" w14:textId="2AD0BF71" w:rsidR="00793A74" w:rsidRPr="000A075A" w:rsidRDefault="00793A74" w:rsidP="00793A74">
      <w:pPr>
        <w:ind w:left="5245"/>
        <w:contextualSpacing/>
        <w:jc w:val="center"/>
        <w:rPr>
          <w:color w:val="000000" w:themeColor="text1"/>
        </w:rPr>
      </w:pPr>
      <w:r w:rsidRPr="000A075A">
        <w:rPr>
          <w:color w:val="000000" w:themeColor="text1"/>
        </w:rPr>
        <w:t xml:space="preserve">от </w:t>
      </w:r>
      <w:r w:rsidR="003B6319">
        <w:rPr>
          <w:color w:val="000000" w:themeColor="text1"/>
        </w:rPr>
        <w:t>28.04.2023</w:t>
      </w:r>
      <w:r w:rsidRPr="000A075A">
        <w:rPr>
          <w:color w:val="000000" w:themeColor="text1"/>
        </w:rPr>
        <w:t xml:space="preserve"> № </w:t>
      </w:r>
      <w:r w:rsidR="003B6319">
        <w:rPr>
          <w:color w:val="000000" w:themeColor="text1"/>
        </w:rPr>
        <w:t>1</w:t>
      </w:r>
    </w:p>
    <w:p w14:paraId="2EE0F504" w14:textId="77777777" w:rsidR="00793A74" w:rsidRDefault="00793A74" w:rsidP="00793A74">
      <w:pPr>
        <w:contextualSpacing/>
        <w:jc w:val="center"/>
        <w:rPr>
          <w:color w:val="000000" w:themeColor="text1"/>
        </w:rPr>
      </w:pPr>
    </w:p>
    <w:p w14:paraId="072466BC" w14:textId="77777777" w:rsidR="00793A74" w:rsidRPr="000A075A" w:rsidRDefault="00793A74" w:rsidP="00793A74">
      <w:pPr>
        <w:contextualSpacing/>
        <w:jc w:val="center"/>
        <w:rPr>
          <w:color w:val="000000" w:themeColor="text1"/>
        </w:rPr>
      </w:pPr>
    </w:p>
    <w:p w14:paraId="1A85EA54" w14:textId="77777777" w:rsidR="00793A74" w:rsidRPr="000A075A" w:rsidRDefault="00793A74" w:rsidP="00793A74">
      <w:pPr>
        <w:contextualSpacing/>
        <w:jc w:val="center"/>
        <w:rPr>
          <w:b/>
          <w:color w:val="000000" w:themeColor="text1"/>
          <w:spacing w:val="20"/>
        </w:rPr>
      </w:pPr>
      <w:r w:rsidRPr="000A075A">
        <w:rPr>
          <w:b/>
          <w:color w:val="000000" w:themeColor="text1"/>
          <w:spacing w:val="20"/>
        </w:rPr>
        <w:t>СПРАВКА СОГЛАСОВАНИЯ</w:t>
      </w:r>
    </w:p>
    <w:p w14:paraId="1E7B5C8E" w14:textId="77777777" w:rsidR="00793A74" w:rsidRPr="000A075A" w:rsidRDefault="00793A74" w:rsidP="00793A74">
      <w:pPr>
        <w:contextualSpacing/>
        <w:jc w:val="center"/>
        <w:rPr>
          <w:b/>
          <w:color w:val="000000" w:themeColor="text1"/>
        </w:rPr>
      </w:pPr>
      <w:r w:rsidRPr="000A075A">
        <w:rPr>
          <w:b/>
          <w:color w:val="000000" w:themeColor="text1"/>
        </w:rPr>
        <w:t>к проекту постановления, распоряжения</w:t>
      </w:r>
    </w:p>
    <w:p w14:paraId="7D9A645C" w14:textId="77777777" w:rsidR="00793A74" w:rsidRPr="000A075A" w:rsidRDefault="00793A74" w:rsidP="00793A74">
      <w:pPr>
        <w:contextualSpacing/>
        <w:jc w:val="center"/>
        <w:rPr>
          <w:b/>
          <w:color w:val="000000" w:themeColor="text1"/>
        </w:rPr>
      </w:pPr>
      <w:r w:rsidRPr="000A075A">
        <w:rPr>
          <w:b/>
          <w:color w:val="000000" w:themeColor="text1"/>
        </w:rPr>
        <w:t>м</w:t>
      </w:r>
      <w:r>
        <w:rPr>
          <w:b/>
          <w:color w:val="000000" w:themeColor="text1"/>
        </w:rPr>
        <w:t>эра</w:t>
      </w:r>
      <w:r w:rsidRPr="000A075A">
        <w:rPr>
          <w:b/>
          <w:color w:val="000000" w:themeColor="text1"/>
        </w:rPr>
        <w:t xml:space="preserve"> МО «Тымовский городской округ»</w:t>
      </w:r>
    </w:p>
    <w:p w14:paraId="27092724" w14:textId="1555E345" w:rsidR="00793A74" w:rsidRDefault="00793A74" w:rsidP="00793A74">
      <w:pPr>
        <w:contextualSpacing/>
        <w:jc w:val="center"/>
        <w:rPr>
          <w:b/>
          <w:color w:val="000000" w:themeColor="text1"/>
        </w:rPr>
      </w:pPr>
    </w:p>
    <w:p w14:paraId="1AFC8750" w14:textId="77777777" w:rsidR="00657337" w:rsidRPr="000A075A" w:rsidRDefault="00657337" w:rsidP="00793A74">
      <w:pPr>
        <w:contextualSpacing/>
        <w:jc w:val="center"/>
        <w:rPr>
          <w:b/>
          <w:color w:val="000000" w:themeColor="text1"/>
        </w:rPr>
      </w:pPr>
    </w:p>
    <w:p w14:paraId="252F6486" w14:textId="77777777" w:rsidR="00793A74" w:rsidRPr="007E1EE4" w:rsidRDefault="00793A74" w:rsidP="00793A74">
      <w:pPr>
        <w:contextualSpacing/>
        <w:rPr>
          <w:color w:val="000000" w:themeColor="text1"/>
        </w:rPr>
      </w:pPr>
      <w:r w:rsidRPr="000A075A">
        <w:rPr>
          <w:b/>
          <w:color w:val="000000" w:themeColor="text1"/>
        </w:rPr>
        <w:t xml:space="preserve">по вопросу: </w:t>
      </w:r>
      <w:r w:rsidRPr="007E1EE4">
        <w:rPr>
          <w:color w:val="000000" w:themeColor="text1"/>
        </w:rPr>
        <w:t>________________________________________________________________</w:t>
      </w:r>
    </w:p>
    <w:p w14:paraId="2630375B" w14:textId="77777777" w:rsidR="00793A74" w:rsidRPr="007E1EE4" w:rsidRDefault="00793A74" w:rsidP="00793A74">
      <w:pPr>
        <w:contextualSpacing/>
        <w:rPr>
          <w:color w:val="000000" w:themeColor="text1"/>
        </w:rPr>
      </w:pPr>
      <w:r w:rsidRPr="007E1EE4">
        <w:rPr>
          <w:color w:val="000000" w:themeColor="text1"/>
        </w:rPr>
        <w:t>________________________________________________________________________</w:t>
      </w:r>
      <w:r>
        <w:rPr>
          <w:color w:val="000000" w:themeColor="text1"/>
        </w:rPr>
        <w:t>______________________________________________________________________________</w:t>
      </w:r>
    </w:p>
    <w:p w14:paraId="22C86D43" w14:textId="77777777" w:rsidR="00793A74" w:rsidRPr="000A075A" w:rsidRDefault="00793A74" w:rsidP="00793A74">
      <w:pPr>
        <w:contextualSpacing/>
        <w:rPr>
          <w:b/>
          <w:color w:val="000000" w:themeColor="text1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629"/>
        <w:gridCol w:w="1795"/>
      </w:tblGrid>
      <w:tr w:rsidR="00793A74" w:rsidRPr="000A075A" w14:paraId="00C72506" w14:textId="77777777" w:rsidTr="00B57675"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5696" w14:textId="77777777" w:rsidR="00793A74" w:rsidRPr="000A075A" w:rsidRDefault="00793A74" w:rsidP="00B57675">
            <w:pPr>
              <w:contextualSpacing/>
              <w:jc w:val="center"/>
              <w:rPr>
                <w:b/>
                <w:color w:val="000000" w:themeColor="text1"/>
              </w:rPr>
            </w:pPr>
            <w:r w:rsidRPr="000A075A">
              <w:rPr>
                <w:b/>
                <w:color w:val="000000" w:themeColor="text1"/>
              </w:rPr>
              <w:t>Проект представлен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C1FC" w14:textId="77777777" w:rsidR="00793A74" w:rsidRPr="000A075A" w:rsidRDefault="00793A74" w:rsidP="00B57675">
            <w:pPr>
              <w:contextualSpacing/>
              <w:jc w:val="center"/>
              <w:rPr>
                <w:b/>
                <w:color w:val="000000" w:themeColor="text1"/>
              </w:rPr>
            </w:pPr>
            <w:r w:rsidRPr="000A075A">
              <w:rPr>
                <w:b/>
                <w:color w:val="000000" w:themeColor="text1"/>
              </w:rPr>
              <w:t>Фамилия, инициалы руководителя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C65F" w14:textId="77777777" w:rsidR="00793A74" w:rsidRPr="000A075A" w:rsidRDefault="00793A74" w:rsidP="00B57675">
            <w:pPr>
              <w:contextualSpacing/>
              <w:jc w:val="center"/>
              <w:rPr>
                <w:b/>
                <w:color w:val="000000" w:themeColor="text1"/>
              </w:rPr>
            </w:pPr>
            <w:r w:rsidRPr="000A075A">
              <w:rPr>
                <w:b/>
                <w:color w:val="000000" w:themeColor="text1"/>
              </w:rPr>
              <w:t xml:space="preserve">Подпись, дата </w:t>
            </w:r>
          </w:p>
        </w:tc>
      </w:tr>
      <w:tr w:rsidR="00793A74" w:rsidRPr="000A075A" w14:paraId="1EC52497" w14:textId="77777777" w:rsidTr="00B57675">
        <w:trPr>
          <w:trHeight w:val="1380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09FA" w14:textId="77777777" w:rsidR="00793A74" w:rsidRPr="000A075A" w:rsidRDefault="00793A74" w:rsidP="00B57675">
            <w:pPr>
              <w:contextualSpacing/>
              <w:jc w:val="center"/>
              <w:rPr>
                <w:color w:val="000000" w:themeColor="text1"/>
              </w:rPr>
            </w:pPr>
            <w:r w:rsidRPr="000A075A">
              <w:rPr>
                <w:color w:val="000000" w:themeColor="text1"/>
              </w:rPr>
              <w:t xml:space="preserve">Наименование структурного подразделения, </w:t>
            </w:r>
            <w:r>
              <w:rPr>
                <w:color w:val="000000" w:themeColor="text1"/>
              </w:rPr>
              <w:t>органа местного самоуправления</w:t>
            </w:r>
            <w:r w:rsidRPr="000A075A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о</w:t>
            </w:r>
            <w:r w:rsidRPr="000A075A">
              <w:rPr>
                <w:color w:val="000000" w:themeColor="text1"/>
              </w:rPr>
              <w:t>рганизации</w:t>
            </w:r>
            <w:r>
              <w:rPr>
                <w:color w:val="000000" w:themeColor="text1"/>
              </w:rPr>
              <w:t>, должностное лицо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FC1DF" w14:textId="77777777" w:rsidR="00793A74" w:rsidRPr="000A075A" w:rsidRDefault="00793A74" w:rsidP="00B57675">
            <w:pPr>
              <w:contextualSpacing/>
              <w:rPr>
                <w:color w:val="000000" w:themeColor="text1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D4561" w14:textId="77777777" w:rsidR="00793A74" w:rsidRPr="000A075A" w:rsidRDefault="00793A74" w:rsidP="00B57675">
            <w:pPr>
              <w:contextualSpacing/>
              <w:rPr>
                <w:b/>
                <w:color w:val="000000" w:themeColor="text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B6B03" w14:textId="77777777" w:rsidR="00793A74" w:rsidRPr="000A075A" w:rsidRDefault="00793A74" w:rsidP="00B57675">
            <w:pPr>
              <w:contextualSpacing/>
              <w:rPr>
                <w:b/>
                <w:color w:val="000000" w:themeColor="text1"/>
              </w:rPr>
            </w:pPr>
          </w:p>
        </w:tc>
      </w:tr>
      <w:tr w:rsidR="00793A74" w:rsidRPr="000A075A" w14:paraId="4F277BD7" w14:textId="77777777" w:rsidTr="00B57675"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67CF" w14:textId="77777777" w:rsidR="00793A74" w:rsidRPr="000A075A" w:rsidRDefault="00793A74" w:rsidP="00B57675">
            <w:pPr>
              <w:contextualSpacing/>
              <w:rPr>
                <w:color w:val="000000" w:themeColor="text1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3775" w14:textId="77777777" w:rsidR="00793A74" w:rsidRPr="000A075A" w:rsidRDefault="00793A74" w:rsidP="00B57675">
            <w:pPr>
              <w:contextualSpacing/>
              <w:rPr>
                <w:b/>
                <w:color w:val="000000" w:themeColor="text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5361" w14:textId="77777777" w:rsidR="00793A74" w:rsidRPr="000A075A" w:rsidRDefault="00793A74" w:rsidP="00B57675">
            <w:pPr>
              <w:contextualSpacing/>
              <w:rPr>
                <w:b/>
                <w:color w:val="000000" w:themeColor="text1"/>
              </w:rPr>
            </w:pPr>
          </w:p>
        </w:tc>
      </w:tr>
      <w:tr w:rsidR="00793A74" w:rsidRPr="000A075A" w14:paraId="3D7A235A" w14:textId="77777777" w:rsidTr="00B57675"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CB83" w14:textId="77777777" w:rsidR="00793A74" w:rsidRPr="000A075A" w:rsidRDefault="00793A74" w:rsidP="00B57675">
            <w:pPr>
              <w:contextualSpacing/>
              <w:rPr>
                <w:b/>
                <w:color w:val="000000" w:themeColor="text1"/>
              </w:rPr>
            </w:pPr>
            <w:r w:rsidRPr="000A075A">
              <w:rPr>
                <w:b/>
                <w:color w:val="000000" w:themeColor="text1"/>
              </w:rPr>
              <w:t>Проект согласован</w:t>
            </w:r>
            <w:r w:rsidRPr="000A075A">
              <w:rPr>
                <w:b/>
                <w:color w:val="000000" w:themeColor="text1"/>
                <w:vertAlign w:val="superscript"/>
              </w:rPr>
              <w:t>1</w:t>
            </w:r>
            <w:r w:rsidRPr="000A075A">
              <w:rPr>
                <w:b/>
                <w:color w:val="000000" w:themeColor="text1"/>
              </w:rPr>
              <w:t>:</w:t>
            </w:r>
          </w:p>
        </w:tc>
      </w:tr>
      <w:tr w:rsidR="00793A74" w:rsidRPr="000A075A" w14:paraId="59DD26DA" w14:textId="77777777" w:rsidTr="00B57675"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0778" w14:textId="77777777" w:rsidR="00793A74" w:rsidRPr="000A075A" w:rsidRDefault="00793A74" w:rsidP="00B57675">
            <w:pPr>
              <w:contextualSpacing/>
              <w:rPr>
                <w:color w:val="000000" w:themeColor="text1"/>
              </w:rPr>
            </w:pPr>
            <w:r w:rsidRPr="000A075A">
              <w:rPr>
                <w:color w:val="000000" w:themeColor="text1"/>
              </w:rPr>
              <w:t>Первый вице-мэр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3CEA" w14:textId="77777777" w:rsidR="00793A74" w:rsidRPr="000A075A" w:rsidRDefault="00793A74" w:rsidP="00B57675">
            <w:pPr>
              <w:contextualSpacing/>
              <w:rPr>
                <w:b/>
                <w:color w:val="000000" w:themeColor="text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D14B" w14:textId="77777777" w:rsidR="00793A74" w:rsidRPr="000A075A" w:rsidRDefault="00793A74" w:rsidP="00B57675">
            <w:pPr>
              <w:contextualSpacing/>
              <w:rPr>
                <w:b/>
                <w:color w:val="000000" w:themeColor="text1"/>
              </w:rPr>
            </w:pPr>
          </w:p>
        </w:tc>
      </w:tr>
      <w:tr w:rsidR="00793A74" w:rsidRPr="000A075A" w14:paraId="0BAFD9E0" w14:textId="77777777" w:rsidTr="00B57675"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55A9" w14:textId="77777777" w:rsidR="00793A74" w:rsidRPr="000A075A" w:rsidRDefault="00793A74" w:rsidP="00B57675">
            <w:pPr>
              <w:contextualSpacing/>
              <w:rPr>
                <w:color w:val="000000" w:themeColor="text1"/>
              </w:rPr>
            </w:pPr>
            <w:r w:rsidRPr="000A075A">
              <w:rPr>
                <w:color w:val="000000" w:themeColor="text1"/>
              </w:rPr>
              <w:t>Вице-мэр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ED6A" w14:textId="77777777" w:rsidR="00793A74" w:rsidRPr="000A075A" w:rsidRDefault="00793A74" w:rsidP="00B57675">
            <w:pPr>
              <w:contextualSpacing/>
              <w:rPr>
                <w:b/>
                <w:color w:val="000000" w:themeColor="text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DE1E" w14:textId="77777777" w:rsidR="00793A74" w:rsidRPr="000A075A" w:rsidRDefault="00793A74" w:rsidP="00B57675">
            <w:pPr>
              <w:contextualSpacing/>
              <w:rPr>
                <w:b/>
                <w:color w:val="000000" w:themeColor="text1"/>
              </w:rPr>
            </w:pPr>
          </w:p>
        </w:tc>
      </w:tr>
      <w:tr w:rsidR="00AE1FAD" w:rsidRPr="000A075A" w14:paraId="7D0DA40A" w14:textId="77777777" w:rsidTr="00B57675">
        <w:trPr>
          <w:trHeight w:val="334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E88C" w14:textId="29C8395F" w:rsidR="00AE1FAD" w:rsidRPr="000A075A" w:rsidRDefault="00AE1FAD" w:rsidP="00B57675">
            <w:pPr>
              <w:contextualSpacing/>
              <w:rPr>
                <w:color w:val="000000" w:themeColor="text1"/>
              </w:rPr>
            </w:pPr>
            <w:r w:rsidRPr="000A075A">
              <w:rPr>
                <w:color w:val="000000" w:themeColor="text1"/>
              </w:rPr>
              <w:t>Вице-мэр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211E" w14:textId="77777777" w:rsidR="00AE1FAD" w:rsidRPr="000A075A" w:rsidRDefault="00AE1FAD" w:rsidP="00B57675">
            <w:pPr>
              <w:contextualSpacing/>
              <w:rPr>
                <w:b/>
                <w:color w:val="000000" w:themeColor="text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6912" w14:textId="77777777" w:rsidR="00AE1FAD" w:rsidRPr="000A075A" w:rsidRDefault="00AE1FAD" w:rsidP="00B57675">
            <w:pPr>
              <w:contextualSpacing/>
              <w:rPr>
                <w:b/>
                <w:color w:val="000000" w:themeColor="text1"/>
              </w:rPr>
            </w:pPr>
          </w:p>
        </w:tc>
      </w:tr>
      <w:tr w:rsidR="00793A74" w:rsidRPr="000A075A" w14:paraId="2B864853" w14:textId="77777777" w:rsidTr="00B57675">
        <w:trPr>
          <w:trHeight w:val="334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29F5" w14:textId="04CEDE7D" w:rsidR="00793A74" w:rsidRPr="000A075A" w:rsidRDefault="00AE1FAD" w:rsidP="00B57675">
            <w:pPr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Управляющий делами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9610" w14:textId="77777777" w:rsidR="00793A74" w:rsidRPr="000A075A" w:rsidRDefault="00793A74" w:rsidP="00B57675">
            <w:pPr>
              <w:contextualSpacing/>
              <w:rPr>
                <w:b/>
                <w:color w:val="000000" w:themeColor="text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B99C" w14:textId="77777777" w:rsidR="00793A74" w:rsidRPr="000A075A" w:rsidRDefault="00793A74" w:rsidP="00B57675">
            <w:pPr>
              <w:contextualSpacing/>
              <w:rPr>
                <w:b/>
                <w:color w:val="000000" w:themeColor="text1"/>
              </w:rPr>
            </w:pPr>
          </w:p>
        </w:tc>
      </w:tr>
      <w:tr w:rsidR="00793A74" w:rsidRPr="000A075A" w14:paraId="0638CB43" w14:textId="77777777" w:rsidTr="00B57675">
        <w:trPr>
          <w:trHeight w:val="170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E71E" w14:textId="77777777" w:rsidR="00793A74" w:rsidRPr="000A075A" w:rsidRDefault="00793A74" w:rsidP="00B57675">
            <w:pPr>
              <w:contextualSpacing/>
              <w:rPr>
                <w:color w:val="000000" w:themeColor="text1"/>
              </w:rPr>
            </w:pPr>
            <w:r w:rsidRPr="000A075A">
              <w:rPr>
                <w:color w:val="000000" w:themeColor="text1"/>
              </w:rPr>
              <w:t>Юридический отдел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0FAA" w14:textId="77777777" w:rsidR="00793A74" w:rsidRPr="000A075A" w:rsidRDefault="00793A74" w:rsidP="00B57675">
            <w:pPr>
              <w:contextualSpacing/>
              <w:rPr>
                <w:b/>
                <w:color w:val="000000" w:themeColor="text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B538" w14:textId="77777777" w:rsidR="00793A74" w:rsidRPr="000A075A" w:rsidRDefault="00793A74" w:rsidP="00B57675">
            <w:pPr>
              <w:contextualSpacing/>
              <w:rPr>
                <w:b/>
                <w:color w:val="000000" w:themeColor="text1"/>
              </w:rPr>
            </w:pPr>
          </w:p>
        </w:tc>
      </w:tr>
      <w:tr w:rsidR="00793A74" w:rsidRPr="000A075A" w14:paraId="17818A5C" w14:textId="77777777" w:rsidTr="00B57675">
        <w:trPr>
          <w:trHeight w:val="170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795E" w14:textId="77777777" w:rsidR="00793A74" w:rsidRPr="000A075A" w:rsidRDefault="00793A74" w:rsidP="00B57675">
            <w:pPr>
              <w:contextualSpacing/>
              <w:rPr>
                <w:color w:val="000000" w:themeColor="text1"/>
              </w:rPr>
            </w:pPr>
            <w:r w:rsidRPr="000A075A">
              <w:rPr>
                <w:color w:val="000000" w:themeColor="text1"/>
              </w:rPr>
              <w:t>Контрольно-организационный отдел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F58D" w14:textId="77777777" w:rsidR="00793A74" w:rsidRPr="000A075A" w:rsidRDefault="00793A74" w:rsidP="00B57675">
            <w:pPr>
              <w:contextualSpacing/>
              <w:rPr>
                <w:b/>
                <w:color w:val="000000" w:themeColor="text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D301" w14:textId="77777777" w:rsidR="00793A74" w:rsidRPr="000A075A" w:rsidRDefault="00793A74" w:rsidP="00B57675">
            <w:pPr>
              <w:contextualSpacing/>
              <w:rPr>
                <w:b/>
                <w:color w:val="000000" w:themeColor="text1"/>
              </w:rPr>
            </w:pPr>
          </w:p>
        </w:tc>
      </w:tr>
      <w:tr w:rsidR="00793A74" w:rsidRPr="000A075A" w14:paraId="640FD729" w14:textId="77777777" w:rsidTr="00B57675">
        <w:trPr>
          <w:trHeight w:val="170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995A" w14:textId="77777777" w:rsidR="00793A74" w:rsidRPr="000A075A" w:rsidRDefault="00793A74" w:rsidP="00B57675">
            <w:pPr>
              <w:contextualSpacing/>
              <w:rPr>
                <w:color w:val="000000" w:themeColor="text1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F8CB" w14:textId="77777777" w:rsidR="00793A74" w:rsidRPr="000A075A" w:rsidRDefault="00793A74" w:rsidP="00B57675">
            <w:pPr>
              <w:contextualSpacing/>
              <w:rPr>
                <w:b/>
                <w:color w:val="000000" w:themeColor="text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818D" w14:textId="77777777" w:rsidR="00793A74" w:rsidRPr="000A075A" w:rsidRDefault="00793A74" w:rsidP="00B57675">
            <w:pPr>
              <w:contextualSpacing/>
              <w:rPr>
                <w:b/>
                <w:color w:val="000000" w:themeColor="text1"/>
              </w:rPr>
            </w:pPr>
          </w:p>
        </w:tc>
      </w:tr>
      <w:tr w:rsidR="00793A74" w:rsidRPr="000A075A" w14:paraId="6BA80B54" w14:textId="77777777" w:rsidTr="00B57675">
        <w:trPr>
          <w:trHeight w:val="170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3109" w14:textId="77777777" w:rsidR="00793A74" w:rsidRPr="000A075A" w:rsidRDefault="00793A74" w:rsidP="00B57675">
            <w:pPr>
              <w:contextualSpacing/>
              <w:rPr>
                <w:color w:val="000000" w:themeColor="text1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0ABF" w14:textId="77777777" w:rsidR="00793A74" w:rsidRPr="000A075A" w:rsidRDefault="00793A74" w:rsidP="00B57675">
            <w:pPr>
              <w:contextualSpacing/>
              <w:rPr>
                <w:b/>
                <w:color w:val="000000" w:themeColor="text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317A" w14:textId="77777777" w:rsidR="00793A74" w:rsidRPr="000A075A" w:rsidRDefault="00793A74" w:rsidP="00B57675">
            <w:pPr>
              <w:contextualSpacing/>
              <w:rPr>
                <w:b/>
                <w:color w:val="000000" w:themeColor="text1"/>
              </w:rPr>
            </w:pPr>
          </w:p>
        </w:tc>
      </w:tr>
      <w:tr w:rsidR="00793A74" w:rsidRPr="000A075A" w14:paraId="0C43201C" w14:textId="77777777" w:rsidTr="00B57675">
        <w:trPr>
          <w:trHeight w:val="170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98F1" w14:textId="77777777" w:rsidR="00793A74" w:rsidRPr="000A075A" w:rsidRDefault="00793A74" w:rsidP="00B57675">
            <w:pPr>
              <w:contextualSpacing/>
              <w:rPr>
                <w:b/>
                <w:color w:val="000000" w:themeColor="text1"/>
              </w:rPr>
            </w:pPr>
            <w:r w:rsidRPr="000A075A">
              <w:rPr>
                <w:b/>
                <w:color w:val="000000" w:themeColor="text1"/>
              </w:rPr>
              <w:t>Проект направлен:</w:t>
            </w:r>
          </w:p>
        </w:tc>
      </w:tr>
      <w:tr w:rsidR="00793A74" w:rsidRPr="000A075A" w14:paraId="2F1F5F31" w14:textId="77777777" w:rsidTr="00B57675">
        <w:trPr>
          <w:trHeight w:val="170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7B63" w14:textId="77777777" w:rsidR="00793A74" w:rsidRPr="000A075A" w:rsidRDefault="00793A74" w:rsidP="00B57675">
            <w:pPr>
              <w:contextualSpacing/>
              <w:rPr>
                <w:b/>
                <w:color w:val="000000" w:themeColor="text1"/>
              </w:rPr>
            </w:pP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34B3" w14:textId="77777777" w:rsidR="00793A74" w:rsidRPr="000A075A" w:rsidRDefault="00793A74" w:rsidP="00B57675">
            <w:pPr>
              <w:contextualSpacing/>
              <w:rPr>
                <w:b/>
                <w:color w:val="000000" w:themeColor="text1"/>
              </w:rPr>
            </w:pPr>
            <w:r w:rsidRPr="000A075A">
              <w:rPr>
                <w:color w:val="000000" w:themeColor="text1"/>
              </w:rPr>
              <w:t>Письмо  от _____________ № ___________</w:t>
            </w:r>
            <w:r w:rsidRPr="000A075A">
              <w:rPr>
                <w:b/>
                <w:color w:val="000000" w:themeColor="text1"/>
              </w:rPr>
              <w:t xml:space="preserve"> </w:t>
            </w:r>
          </w:p>
        </w:tc>
      </w:tr>
      <w:tr w:rsidR="00793A74" w:rsidRPr="000A075A" w14:paraId="76D7014E" w14:textId="77777777" w:rsidTr="00B57675">
        <w:trPr>
          <w:trHeight w:val="170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9C10" w14:textId="77777777" w:rsidR="00793A74" w:rsidRPr="000A075A" w:rsidRDefault="00793A74" w:rsidP="00B57675">
            <w:pPr>
              <w:contextualSpacing/>
              <w:rPr>
                <w:b/>
                <w:color w:val="000000" w:themeColor="text1"/>
              </w:rPr>
            </w:pPr>
          </w:p>
        </w:tc>
      </w:tr>
      <w:tr w:rsidR="00793A74" w:rsidRPr="000A075A" w14:paraId="78D46E91" w14:textId="77777777" w:rsidTr="00B57675">
        <w:trPr>
          <w:trHeight w:val="170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F1F7" w14:textId="77777777" w:rsidR="00793A74" w:rsidRPr="000A075A" w:rsidRDefault="00793A74" w:rsidP="00B57675">
            <w:pPr>
              <w:contextualSpacing/>
              <w:rPr>
                <w:b/>
                <w:color w:val="000000" w:themeColor="text1"/>
              </w:rPr>
            </w:pPr>
            <w:r w:rsidRPr="000A075A">
              <w:rPr>
                <w:b/>
                <w:color w:val="000000" w:themeColor="text1"/>
              </w:rPr>
              <w:t>Визы: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6878" w14:textId="77777777" w:rsidR="00793A74" w:rsidRPr="000A075A" w:rsidRDefault="00793A74" w:rsidP="00B57675">
            <w:pPr>
              <w:contextualSpacing/>
              <w:rPr>
                <w:b/>
                <w:color w:val="000000" w:themeColor="text1"/>
              </w:rPr>
            </w:pPr>
            <w:r w:rsidRPr="000A075A">
              <w:rPr>
                <w:b/>
                <w:color w:val="000000" w:themeColor="text1"/>
              </w:rPr>
              <w:t>Фамилия, инициалы, номер телефона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B855" w14:textId="77777777" w:rsidR="00793A74" w:rsidRPr="000A075A" w:rsidRDefault="00793A74" w:rsidP="00B57675">
            <w:pPr>
              <w:contextualSpacing/>
              <w:rPr>
                <w:color w:val="000000" w:themeColor="text1"/>
              </w:rPr>
            </w:pPr>
            <w:r w:rsidRPr="000A075A">
              <w:rPr>
                <w:color w:val="000000" w:themeColor="text1"/>
              </w:rPr>
              <w:t>Подпись, дата</w:t>
            </w:r>
          </w:p>
        </w:tc>
      </w:tr>
      <w:tr w:rsidR="00793A74" w:rsidRPr="000A075A" w14:paraId="240D0C2E" w14:textId="77777777" w:rsidTr="00B57675">
        <w:trPr>
          <w:trHeight w:val="170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9AC7" w14:textId="77777777" w:rsidR="00793A74" w:rsidRPr="000A075A" w:rsidRDefault="00793A74" w:rsidP="00B57675">
            <w:pPr>
              <w:contextualSpacing/>
              <w:jc w:val="both"/>
              <w:rPr>
                <w:color w:val="000000" w:themeColor="text1"/>
              </w:rPr>
            </w:pPr>
            <w:r w:rsidRPr="000A075A">
              <w:rPr>
                <w:color w:val="000000" w:themeColor="text1"/>
              </w:rPr>
              <w:t xml:space="preserve">Специалист </w:t>
            </w:r>
            <w:r w:rsidRPr="007E1EE4">
              <w:rPr>
                <w:color w:val="000000" w:themeColor="text1"/>
              </w:rPr>
              <w:t>органа местного самоуправления</w:t>
            </w:r>
            <w:r w:rsidRPr="000A075A">
              <w:rPr>
                <w:color w:val="000000" w:themeColor="text1"/>
              </w:rPr>
              <w:t xml:space="preserve"> (подразделения), внесшего проект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7F8F" w14:textId="77777777" w:rsidR="00793A74" w:rsidRPr="000A075A" w:rsidRDefault="00793A74" w:rsidP="00B57675">
            <w:pPr>
              <w:contextualSpacing/>
              <w:rPr>
                <w:b/>
                <w:color w:val="000000" w:themeColor="text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84CB" w14:textId="77777777" w:rsidR="00793A74" w:rsidRPr="000A075A" w:rsidRDefault="00793A74" w:rsidP="00B57675">
            <w:pPr>
              <w:contextualSpacing/>
              <w:rPr>
                <w:color w:val="000000" w:themeColor="text1"/>
              </w:rPr>
            </w:pPr>
          </w:p>
        </w:tc>
      </w:tr>
    </w:tbl>
    <w:p w14:paraId="23990F8A" w14:textId="77777777" w:rsidR="00793A74" w:rsidRPr="000A075A" w:rsidRDefault="00793A74" w:rsidP="00793A74">
      <w:pPr>
        <w:contextualSpacing/>
        <w:rPr>
          <w:b/>
          <w:color w:val="000000" w:themeColor="text1"/>
        </w:rPr>
      </w:pPr>
      <w:r w:rsidRPr="000A075A">
        <w:rPr>
          <w:b/>
          <w:color w:val="000000" w:themeColor="text1"/>
        </w:rPr>
        <w:t>__________________________</w:t>
      </w:r>
    </w:p>
    <w:p w14:paraId="41F5D7E8" w14:textId="77777777" w:rsidR="00793A74" w:rsidRPr="000A075A" w:rsidRDefault="00793A74" w:rsidP="00793A74">
      <w:pPr>
        <w:jc w:val="both"/>
      </w:pPr>
      <w:r w:rsidRPr="000A075A">
        <w:rPr>
          <w:color w:val="000000" w:themeColor="text1"/>
          <w:vertAlign w:val="superscript"/>
        </w:rPr>
        <w:t>1</w:t>
      </w:r>
      <w:r w:rsidRPr="000A075A">
        <w:rPr>
          <w:b/>
          <w:color w:val="000000" w:themeColor="text1"/>
        </w:rPr>
        <w:t xml:space="preserve"> Разногласия по проекту</w:t>
      </w:r>
      <w:r>
        <w:rPr>
          <w:b/>
          <w:color w:val="000000" w:themeColor="text1"/>
        </w:rPr>
        <w:t xml:space="preserve"> писать на отдельном листе</w:t>
      </w:r>
    </w:p>
    <w:p w14:paraId="0F68B0A8" w14:textId="77777777" w:rsidR="00793A74" w:rsidRPr="000A075A" w:rsidRDefault="00793A74" w:rsidP="00793A74">
      <w:pPr>
        <w:jc w:val="both"/>
      </w:pPr>
    </w:p>
    <w:p w14:paraId="00161D40" w14:textId="77777777" w:rsidR="00D74F2E" w:rsidRDefault="00793A74" w:rsidP="00793A74">
      <w:pPr>
        <w:spacing w:after="200" w:line="276" w:lineRule="auto"/>
        <w:sectPr w:rsidR="00D74F2E" w:rsidSect="00D74F2E">
          <w:footerReference w:type="default" r:id="rId12"/>
          <w:pgSz w:w="11906" w:h="16838"/>
          <w:pgMar w:top="1134" w:right="851" w:bottom="1134" w:left="1985" w:header="709" w:footer="709" w:gutter="0"/>
          <w:cols w:space="708"/>
          <w:titlePg/>
          <w:docGrid w:linePitch="360"/>
        </w:sectPr>
      </w:pPr>
      <w:r>
        <w:br w:type="page"/>
      </w:r>
    </w:p>
    <w:p w14:paraId="4BC60B91" w14:textId="39E778E8" w:rsidR="00793A74" w:rsidRDefault="00793A74" w:rsidP="00793A74">
      <w:pPr>
        <w:spacing w:after="200" w:line="276" w:lineRule="auto"/>
      </w:pPr>
    </w:p>
    <w:p w14:paraId="07B6AA4C" w14:textId="77777777" w:rsidR="00793A74" w:rsidRPr="000A075A" w:rsidRDefault="00793A74" w:rsidP="00793A74">
      <w:pPr>
        <w:ind w:left="5245"/>
        <w:contextualSpacing/>
        <w:jc w:val="center"/>
        <w:rPr>
          <w:color w:val="000000" w:themeColor="text1"/>
        </w:rPr>
      </w:pPr>
      <w:r>
        <w:rPr>
          <w:color w:val="000000" w:themeColor="text1"/>
        </w:rPr>
        <w:t>ФОРМА № 5</w:t>
      </w:r>
    </w:p>
    <w:p w14:paraId="05AFD950" w14:textId="77777777" w:rsidR="00793A74" w:rsidRPr="000A075A" w:rsidRDefault="00793A74" w:rsidP="00793A74">
      <w:pPr>
        <w:ind w:left="5245"/>
        <w:contextualSpacing/>
        <w:jc w:val="center"/>
        <w:rPr>
          <w:color w:val="000000" w:themeColor="text1"/>
        </w:rPr>
      </w:pPr>
      <w:r w:rsidRPr="000A075A">
        <w:rPr>
          <w:color w:val="000000" w:themeColor="text1"/>
        </w:rPr>
        <w:t>к Порядку внесения проектов муниципальных правовых актов м</w:t>
      </w:r>
      <w:r>
        <w:rPr>
          <w:color w:val="000000" w:themeColor="text1"/>
        </w:rPr>
        <w:t>эра</w:t>
      </w:r>
      <w:r w:rsidRPr="000A075A">
        <w:rPr>
          <w:color w:val="000000" w:themeColor="text1"/>
        </w:rPr>
        <w:t xml:space="preserve"> МО «Тымовский городской округ», утвержденному постановлением м</w:t>
      </w:r>
      <w:r>
        <w:rPr>
          <w:color w:val="000000" w:themeColor="text1"/>
        </w:rPr>
        <w:t>эра</w:t>
      </w:r>
    </w:p>
    <w:p w14:paraId="46309247" w14:textId="77777777" w:rsidR="00793A74" w:rsidRPr="000A075A" w:rsidRDefault="00793A74" w:rsidP="00793A74">
      <w:pPr>
        <w:ind w:left="5245"/>
        <w:contextualSpacing/>
        <w:jc w:val="center"/>
        <w:rPr>
          <w:color w:val="000000" w:themeColor="text1"/>
        </w:rPr>
      </w:pPr>
      <w:r w:rsidRPr="000A075A">
        <w:rPr>
          <w:color w:val="000000" w:themeColor="text1"/>
        </w:rPr>
        <w:t>МО «Тымовский городской округ»</w:t>
      </w:r>
    </w:p>
    <w:p w14:paraId="50687AD2" w14:textId="2DF777C4" w:rsidR="00793A74" w:rsidRPr="000A075A" w:rsidRDefault="00793A74" w:rsidP="00793A74">
      <w:pPr>
        <w:ind w:left="5245"/>
        <w:contextualSpacing/>
        <w:jc w:val="center"/>
        <w:rPr>
          <w:color w:val="000000" w:themeColor="text1"/>
        </w:rPr>
      </w:pPr>
      <w:r w:rsidRPr="000A075A">
        <w:rPr>
          <w:color w:val="000000" w:themeColor="text1"/>
        </w:rPr>
        <w:t xml:space="preserve">от </w:t>
      </w:r>
      <w:r w:rsidR="00D74F2E">
        <w:rPr>
          <w:color w:val="000000" w:themeColor="text1"/>
        </w:rPr>
        <w:t>28.04.2023</w:t>
      </w:r>
      <w:r w:rsidRPr="000A075A">
        <w:rPr>
          <w:color w:val="000000" w:themeColor="text1"/>
        </w:rPr>
        <w:t xml:space="preserve"> № </w:t>
      </w:r>
      <w:r w:rsidR="00D74F2E">
        <w:rPr>
          <w:color w:val="000000" w:themeColor="text1"/>
        </w:rPr>
        <w:t>1</w:t>
      </w:r>
    </w:p>
    <w:p w14:paraId="533C99A3" w14:textId="77777777" w:rsidR="00793A74" w:rsidRDefault="00793A74" w:rsidP="00793A74">
      <w:pPr>
        <w:contextualSpacing/>
        <w:jc w:val="center"/>
        <w:rPr>
          <w:color w:val="000000" w:themeColor="text1"/>
        </w:rPr>
      </w:pPr>
    </w:p>
    <w:p w14:paraId="56DEE9C4" w14:textId="77777777" w:rsidR="00793A74" w:rsidRPr="000A075A" w:rsidRDefault="00793A74" w:rsidP="00793A74">
      <w:pPr>
        <w:contextualSpacing/>
        <w:jc w:val="center"/>
        <w:rPr>
          <w:color w:val="000000" w:themeColor="text1"/>
        </w:rPr>
      </w:pPr>
    </w:p>
    <w:p w14:paraId="40BADF17" w14:textId="77777777" w:rsidR="00793A74" w:rsidRPr="00F41732" w:rsidRDefault="00793A74" w:rsidP="00793A74">
      <w:pPr>
        <w:jc w:val="center"/>
        <w:rPr>
          <w:b/>
          <w:color w:val="000000" w:themeColor="text1"/>
        </w:rPr>
      </w:pPr>
      <w:r w:rsidRPr="00F41732">
        <w:rPr>
          <w:b/>
          <w:color w:val="000000" w:themeColor="text1"/>
        </w:rPr>
        <w:t>ЖУРНАЛ</w:t>
      </w:r>
    </w:p>
    <w:p w14:paraId="5C0D5BDB" w14:textId="77777777" w:rsidR="00793A74" w:rsidRPr="00F41732" w:rsidRDefault="00793A74" w:rsidP="00793A74">
      <w:pPr>
        <w:jc w:val="center"/>
        <w:rPr>
          <w:b/>
        </w:rPr>
      </w:pPr>
      <w:r w:rsidRPr="00F41732">
        <w:rPr>
          <w:b/>
          <w:color w:val="000000" w:themeColor="text1"/>
        </w:rPr>
        <w:t>регистрации постановлений мэра МО «Тымовский городской округ»</w:t>
      </w:r>
    </w:p>
    <w:p w14:paraId="0789CCFC" w14:textId="77777777" w:rsidR="00793A74" w:rsidRPr="00F41732" w:rsidRDefault="00793A74" w:rsidP="00793A74">
      <w:pPr>
        <w:jc w:val="both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4111"/>
        <w:gridCol w:w="2402"/>
      </w:tblGrid>
      <w:tr w:rsidR="00793A74" w:rsidRPr="00F41732" w14:paraId="37253E3C" w14:textId="77777777" w:rsidTr="00B57675">
        <w:tc>
          <w:tcPr>
            <w:tcW w:w="1555" w:type="dxa"/>
          </w:tcPr>
          <w:p w14:paraId="4C898CA7" w14:textId="77777777" w:rsidR="00793A74" w:rsidRPr="00F41732" w:rsidRDefault="00793A74" w:rsidP="00B57675">
            <w:pPr>
              <w:jc w:val="center"/>
            </w:pPr>
            <w:r w:rsidRPr="00F41732">
              <w:t>Дата</w:t>
            </w:r>
          </w:p>
        </w:tc>
        <w:tc>
          <w:tcPr>
            <w:tcW w:w="992" w:type="dxa"/>
          </w:tcPr>
          <w:p w14:paraId="53E5C9D8" w14:textId="77777777" w:rsidR="00793A74" w:rsidRPr="00F41732" w:rsidRDefault="00793A74" w:rsidP="00B57675">
            <w:pPr>
              <w:jc w:val="center"/>
            </w:pPr>
            <w:r w:rsidRPr="00F41732">
              <w:t>Номер</w:t>
            </w:r>
          </w:p>
        </w:tc>
        <w:tc>
          <w:tcPr>
            <w:tcW w:w="4111" w:type="dxa"/>
          </w:tcPr>
          <w:p w14:paraId="317D41E1" w14:textId="77777777" w:rsidR="00793A74" w:rsidRPr="00F41732" w:rsidRDefault="00793A74" w:rsidP="00B57675">
            <w:pPr>
              <w:jc w:val="center"/>
            </w:pPr>
            <w:r w:rsidRPr="00F41732">
              <w:t>Заголовок</w:t>
            </w:r>
          </w:p>
        </w:tc>
        <w:tc>
          <w:tcPr>
            <w:tcW w:w="2402" w:type="dxa"/>
          </w:tcPr>
          <w:p w14:paraId="2D55297C" w14:textId="77777777" w:rsidR="00793A74" w:rsidRPr="00F41732" w:rsidRDefault="00793A74" w:rsidP="00B57675">
            <w:pPr>
              <w:jc w:val="center"/>
            </w:pPr>
            <w:r w:rsidRPr="00F41732">
              <w:t>Примечание</w:t>
            </w:r>
          </w:p>
        </w:tc>
      </w:tr>
      <w:tr w:rsidR="00793A74" w:rsidRPr="00F41732" w14:paraId="405DCA32" w14:textId="77777777" w:rsidTr="00B57675">
        <w:tc>
          <w:tcPr>
            <w:tcW w:w="1555" w:type="dxa"/>
          </w:tcPr>
          <w:p w14:paraId="2AD14283" w14:textId="77777777" w:rsidR="00793A74" w:rsidRPr="00F41732" w:rsidRDefault="00793A74" w:rsidP="00B57675">
            <w:pPr>
              <w:jc w:val="both"/>
            </w:pPr>
          </w:p>
        </w:tc>
        <w:tc>
          <w:tcPr>
            <w:tcW w:w="992" w:type="dxa"/>
          </w:tcPr>
          <w:p w14:paraId="38F176B4" w14:textId="77777777" w:rsidR="00793A74" w:rsidRPr="00F41732" w:rsidRDefault="00793A74" w:rsidP="00B57675">
            <w:pPr>
              <w:jc w:val="both"/>
            </w:pPr>
          </w:p>
        </w:tc>
        <w:tc>
          <w:tcPr>
            <w:tcW w:w="4111" w:type="dxa"/>
          </w:tcPr>
          <w:p w14:paraId="2263AC70" w14:textId="77777777" w:rsidR="00793A74" w:rsidRPr="00F41732" w:rsidRDefault="00793A74" w:rsidP="00B57675">
            <w:pPr>
              <w:jc w:val="both"/>
            </w:pPr>
          </w:p>
        </w:tc>
        <w:tc>
          <w:tcPr>
            <w:tcW w:w="2402" w:type="dxa"/>
          </w:tcPr>
          <w:p w14:paraId="64DAFE61" w14:textId="77777777" w:rsidR="00793A74" w:rsidRPr="00F41732" w:rsidRDefault="00793A74" w:rsidP="00B57675">
            <w:pPr>
              <w:jc w:val="both"/>
            </w:pPr>
          </w:p>
        </w:tc>
      </w:tr>
      <w:tr w:rsidR="00793A74" w14:paraId="3C6970E9" w14:textId="77777777" w:rsidTr="00B57675">
        <w:tc>
          <w:tcPr>
            <w:tcW w:w="1555" w:type="dxa"/>
          </w:tcPr>
          <w:p w14:paraId="6922BCC6" w14:textId="77777777" w:rsidR="00793A74" w:rsidRDefault="00793A74" w:rsidP="00B576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4B0E53F" w14:textId="77777777" w:rsidR="00793A74" w:rsidRDefault="00793A74" w:rsidP="00B576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4157A29D" w14:textId="77777777" w:rsidR="00793A74" w:rsidRDefault="00793A74" w:rsidP="00B576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14:paraId="5A063D45" w14:textId="77777777" w:rsidR="00793A74" w:rsidRDefault="00793A74" w:rsidP="00B57675">
            <w:pPr>
              <w:jc w:val="both"/>
              <w:rPr>
                <w:sz w:val="28"/>
                <w:szCs w:val="28"/>
              </w:rPr>
            </w:pPr>
          </w:p>
        </w:tc>
      </w:tr>
    </w:tbl>
    <w:p w14:paraId="341D6340" w14:textId="77777777" w:rsidR="00793A74" w:rsidRDefault="00793A74" w:rsidP="00793A74">
      <w:pPr>
        <w:jc w:val="both"/>
        <w:rPr>
          <w:sz w:val="28"/>
          <w:szCs w:val="28"/>
        </w:rPr>
      </w:pPr>
    </w:p>
    <w:p w14:paraId="66756876" w14:textId="77777777" w:rsidR="00793A74" w:rsidRDefault="00793A74" w:rsidP="00793A74">
      <w:pPr>
        <w:jc w:val="both"/>
        <w:rPr>
          <w:sz w:val="28"/>
          <w:szCs w:val="28"/>
        </w:rPr>
      </w:pPr>
    </w:p>
    <w:p w14:paraId="169BA79D" w14:textId="77777777" w:rsidR="00D74F2E" w:rsidRDefault="00793A74" w:rsidP="00793A74">
      <w:pPr>
        <w:spacing w:after="200" w:line="276" w:lineRule="auto"/>
        <w:rPr>
          <w:sz w:val="28"/>
          <w:szCs w:val="28"/>
        </w:rPr>
        <w:sectPr w:rsidR="00D74F2E" w:rsidSect="00D74F2E">
          <w:pgSz w:w="11906" w:h="16838"/>
          <w:pgMar w:top="1134" w:right="851" w:bottom="1134" w:left="1985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br w:type="page"/>
      </w:r>
    </w:p>
    <w:p w14:paraId="41356B62" w14:textId="03CAD009" w:rsidR="00793A74" w:rsidRDefault="00793A74" w:rsidP="00793A74">
      <w:pPr>
        <w:spacing w:after="200" w:line="276" w:lineRule="auto"/>
        <w:rPr>
          <w:sz w:val="28"/>
          <w:szCs w:val="28"/>
        </w:rPr>
      </w:pPr>
    </w:p>
    <w:p w14:paraId="39655363" w14:textId="77777777" w:rsidR="00793A74" w:rsidRPr="000A075A" w:rsidRDefault="00793A74" w:rsidP="00793A74">
      <w:pPr>
        <w:ind w:left="5245"/>
        <w:contextualSpacing/>
        <w:jc w:val="center"/>
        <w:rPr>
          <w:color w:val="000000" w:themeColor="text1"/>
        </w:rPr>
      </w:pPr>
      <w:r>
        <w:rPr>
          <w:color w:val="000000" w:themeColor="text1"/>
        </w:rPr>
        <w:t>ФОРМА № 6</w:t>
      </w:r>
    </w:p>
    <w:p w14:paraId="7F3CCD0F" w14:textId="77777777" w:rsidR="00793A74" w:rsidRPr="000A075A" w:rsidRDefault="00793A74" w:rsidP="00793A74">
      <w:pPr>
        <w:ind w:left="5245"/>
        <w:contextualSpacing/>
        <w:jc w:val="center"/>
        <w:rPr>
          <w:color w:val="000000" w:themeColor="text1"/>
        </w:rPr>
      </w:pPr>
      <w:r w:rsidRPr="000A075A">
        <w:rPr>
          <w:color w:val="000000" w:themeColor="text1"/>
        </w:rPr>
        <w:t>к Порядку внесения проектов муниципальных правовых актов м</w:t>
      </w:r>
      <w:r>
        <w:rPr>
          <w:color w:val="000000" w:themeColor="text1"/>
        </w:rPr>
        <w:t>эра</w:t>
      </w:r>
      <w:r w:rsidRPr="000A075A">
        <w:rPr>
          <w:color w:val="000000" w:themeColor="text1"/>
        </w:rPr>
        <w:t xml:space="preserve"> МО «Тымовский городской округ», утвержденному постановлением м</w:t>
      </w:r>
      <w:r>
        <w:rPr>
          <w:color w:val="000000" w:themeColor="text1"/>
        </w:rPr>
        <w:t>эра</w:t>
      </w:r>
    </w:p>
    <w:p w14:paraId="5A93BF52" w14:textId="77777777" w:rsidR="00793A74" w:rsidRPr="000A075A" w:rsidRDefault="00793A74" w:rsidP="00793A74">
      <w:pPr>
        <w:ind w:left="5245"/>
        <w:contextualSpacing/>
        <w:jc w:val="center"/>
        <w:rPr>
          <w:color w:val="000000" w:themeColor="text1"/>
        </w:rPr>
      </w:pPr>
      <w:r w:rsidRPr="000A075A">
        <w:rPr>
          <w:color w:val="000000" w:themeColor="text1"/>
        </w:rPr>
        <w:t>МО «Тымовский городской округ»</w:t>
      </w:r>
    </w:p>
    <w:p w14:paraId="711F84D4" w14:textId="01C6F7A4" w:rsidR="00793A74" w:rsidRPr="000A075A" w:rsidRDefault="00793A74" w:rsidP="00793A74">
      <w:pPr>
        <w:ind w:left="5245"/>
        <w:contextualSpacing/>
        <w:jc w:val="center"/>
        <w:rPr>
          <w:color w:val="000000" w:themeColor="text1"/>
        </w:rPr>
      </w:pPr>
      <w:r w:rsidRPr="000A075A">
        <w:rPr>
          <w:color w:val="000000" w:themeColor="text1"/>
        </w:rPr>
        <w:t xml:space="preserve">от </w:t>
      </w:r>
      <w:r w:rsidR="00D74F2E">
        <w:rPr>
          <w:color w:val="000000" w:themeColor="text1"/>
        </w:rPr>
        <w:t>28.04.2028</w:t>
      </w:r>
      <w:r w:rsidRPr="000A075A">
        <w:rPr>
          <w:color w:val="000000" w:themeColor="text1"/>
        </w:rPr>
        <w:t xml:space="preserve"> № </w:t>
      </w:r>
      <w:r w:rsidR="00D74F2E">
        <w:rPr>
          <w:color w:val="000000" w:themeColor="text1"/>
        </w:rPr>
        <w:t>1</w:t>
      </w:r>
    </w:p>
    <w:p w14:paraId="6137A343" w14:textId="77777777" w:rsidR="00793A74" w:rsidRDefault="00793A74" w:rsidP="00793A74">
      <w:pPr>
        <w:contextualSpacing/>
        <w:jc w:val="center"/>
        <w:rPr>
          <w:color w:val="000000" w:themeColor="text1"/>
        </w:rPr>
      </w:pPr>
    </w:p>
    <w:p w14:paraId="2E7F310F" w14:textId="77777777" w:rsidR="00793A74" w:rsidRPr="000A075A" w:rsidRDefault="00793A74" w:rsidP="00793A74">
      <w:pPr>
        <w:contextualSpacing/>
        <w:jc w:val="center"/>
        <w:rPr>
          <w:color w:val="000000" w:themeColor="text1"/>
        </w:rPr>
      </w:pPr>
    </w:p>
    <w:p w14:paraId="6089DF9E" w14:textId="77777777" w:rsidR="00793A74" w:rsidRPr="00F41732" w:rsidRDefault="00793A74" w:rsidP="00793A74">
      <w:pPr>
        <w:jc w:val="center"/>
        <w:rPr>
          <w:b/>
          <w:color w:val="000000" w:themeColor="text1"/>
        </w:rPr>
      </w:pPr>
      <w:r w:rsidRPr="00F41732">
        <w:rPr>
          <w:b/>
          <w:color w:val="000000" w:themeColor="text1"/>
        </w:rPr>
        <w:t>ЖУРНАЛ</w:t>
      </w:r>
    </w:p>
    <w:p w14:paraId="2454A211" w14:textId="77777777" w:rsidR="00793A74" w:rsidRPr="00F41732" w:rsidRDefault="00793A74" w:rsidP="00793A74">
      <w:pPr>
        <w:jc w:val="center"/>
        <w:rPr>
          <w:b/>
        </w:rPr>
      </w:pPr>
      <w:r w:rsidRPr="00F41732">
        <w:rPr>
          <w:b/>
          <w:color w:val="000000" w:themeColor="text1"/>
        </w:rPr>
        <w:t>регистрации распоряжений мэра МО «Тымовский городской округ»</w:t>
      </w:r>
    </w:p>
    <w:p w14:paraId="5DDA2EB4" w14:textId="77777777" w:rsidR="00793A74" w:rsidRPr="00F41732" w:rsidRDefault="00793A74" w:rsidP="00793A74">
      <w:pPr>
        <w:jc w:val="both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4111"/>
        <w:gridCol w:w="2402"/>
      </w:tblGrid>
      <w:tr w:rsidR="00793A74" w:rsidRPr="00F41732" w14:paraId="39E0A931" w14:textId="77777777" w:rsidTr="00B57675">
        <w:tc>
          <w:tcPr>
            <w:tcW w:w="1555" w:type="dxa"/>
          </w:tcPr>
          <w:p w14:paraId="163EA901" w14:textId="77777777" w:rsidR="00793A74" w:rsidRPr="00F41732" w:rsidRDefault="00793A74" w:rsidP="00B57675">
            <w:pPr>
              <w:jc w:val="center"/>
            </w:pPr>
            <w:r w:rsidRPr="00F41732">
              <w:t>Дата</w:t>
            </w:r>
          </w:p>
        </w:tc>
        <w:tc>
          <w:tcPr>
            <w:tcW w:w="992" w:type="dxa"/>
          </w:tcPr>
          <w:p w14:paraId="7CE63745" w14:textId="77777777" w:rsidR="00793A74" w:rsidRPr="00F41732" w:rsidRDefault="00793A74" w:rsidP="00B57675">
            <w:pPr>
              <w:jc w:val="center"/>
            </w:pPr>
            <w:r w:rsidRPr="00F41732">
              <w:t>Номер</w:t>
            </w:r>
          </w:p>
        </w:tc>
        <w:tc>
          <w:tcPr>
            <w:tcW w:w="4111" w:type="dxa"/>
          </w:tcPr>
          <w:p w14:paraId="26E33CD7" w14:textId="77777777" w:rsidR="00793A74" w:rsidRPr="00F41732" w:rsidRDefault="00793A74" w:rsidP="00B57675">
            <w:pPr>
              <w:jc w:val="center"/>
            </w:pPr>
            <w:r w:rsidRPr="00F41732">
              <w:t>Заголовок</w:t>
            </w:r>
          </w:p>
        </w:tc>
        <w:tc>
          <w:tcPr>
            <w:tcW w:w="2402" w:type="dxa"/>
          </w:tcPr>
          <w:p w14:paraId="76A1D7CC" w14:textId="77777777" w:rsidR="00793A74" w:rsidRPr="00F41732" w:rsidRDefault="00793A74" w:rsidP="00B57675">
            <w:pPr>
              <w:jc w:val="center"/>
            </w:pPr>
            <w:r w:rsidRPr="00F41732">
              <w:t>Примечание</w:t>
            </w:r>
          </w:p>
        </w:tc>
      </w:tr>
      <w:tr w:rsidR="00793A74" w14:paraId="5C979BFE" w14:textId="77777777" w:rsidTr="00B57675">
        <w:tc>
          <w:tcPr>
            <w:tcW w:w="1555" w:type="dxa"/>
          </w:tcPr>
          <w:p w14:paraId="7AC78ED8" w14:textId="77777777" w:rsidR="00793A74" w:rsidRDefault="00793A74" w:rsidP="00B576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4BFF0B3" w14:textId="77777777" w:rsidR="00793A74" w:rsidRDefault="00793A74" w:rsidP="00B576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6281E329" w14:textId="77777777" w:rsidR="00793A74" w:rsidRDefault="00793A74" w:rsidP="00B576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14:paraId="2BF47775" w14:textId="77777777" w:rsidR="00793A74" w:rsidRDefault="00793A74" w:rsidP="00B57675">
            <w:pPr>
              <w:jc w:val="both"/>
              <w:rPr>
                <w:sz w:val="28"/>
                <w:szCs w:val="28"/>
              </w:rPr>
            </w:pPr>
          </w:p>
        </w:tc>
      </w:tr>
      <w:tr w:rsidR="00793A74" w14:paraId="1FE48B29" w14:textId="77777777" w:rsidTr="00B57675">
        <w:tc>
          <w:tcPr>
            <w:tcW w:w="1555" w:type="dxa"/>
          </w:tcPr>
          <w:p w14:paraId="3F484CF8" w14:textId="77777777" w:rsidR="00793A74" w:rsidRDefault="00793A74" w:rsidP="00B576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3BD9CEF" w14:textId="77777777" w:rsidR="00793A74" w:rsidRDefault="00793A74" w:rsidP="00B576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2C3A6AAC" w14:textId="77777777" w:rsidR="00793A74" w:rsidRDefault="00793A74" w:rsidP="00B576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14:paraId="581B06E6" w14:textId="77777777" w:rsidR="00793A74" w:rsidRDefault="00793A74" w:rsidP="00B57675">
            <w:pPr>
              <w:jc w:val="both"/>
              <w:rPr>
                <w:sz w:val="28"/>
                <w:szCs w:val="28"/>
              </w:rPr>
            </w:pPr>
          </w:p>
        </w:tc>
      </w:tr>
    </w:tbl>
    <w:p w14:paraId="1DBB6310" w14:textId="77777777" w:rsidR="00793A74" w:rsidRDefault="00793A74" w:rsidP="00793A74">
      <w:pPr>
        <w:jc w:val="both"/>
        <w:rPr>
          <w:sz w:val="28"/>
          <w:szCs w:val="28"/>
        </w:rPr>
      </w:pPr>
    </w:p>
    <w:p w14:paraId="38D41502" w14:textId="77777777" w:rsidR="00793A74" w:rsidRDefault="00793A74" w:rsidP="00793A74">
      <w:pPr>
        <w:jc w:val="both"/>
        <w:rPr>
          <w:sz w:val="28"/>
          <w:szCs w:val="28"/>
        </w:rPr>
      </w:pPr>
    </w:p>
    <w:p w14:paraId="17E804D0" w14:textId="77777777" w:rsidR="00DC6D5E" w:rsidRPr="00121B72" w:rsidRDefault="00DC6D5E" w:rsidP="00DC6D5E">
      <w:pPr>
        <w:jc w:val="both"/>
      </w:pPr>
    </w:p>
    <w:p w14:paraId="768DB022" w14:textId="4A7099A4" w:rsidR="004D272B" w:rsidRDefault="004D272B" w:rsidP="003F097C">
      <w:pPr>
        <w:jc w:val="both"/>
        <w:rPr>
          <w:sz w:val="28"/>
          <w:szCs w:val="28"/>
        </w:rPr>
      </w:pPr>
    </w:p>
    <w:p w14:paraId="0E76AFEF" w14:textId="6530B506" w:rsidR="004D272B" w:rsidRPr="001F05A4" w:rsidRDefault="004D272B" w:rsidP="004D272B">
      <w:pPr>
        <w:jc w:val="both"/>
        <w:rPr>
          <w:sz w:val="28"/>
          <w:szCs w:val="28"/>
        </w:rPr>
      </w:pPr>
    </w:p>
    <w:sectPr w:rsidR="004D272B" w:rsidRPr="001F05A4" w:rsidSect="00D74F2E"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9EF20" w14:textId="77777777" w:rsidR="004F6303" w:rsidRDefault="004F6303" w:rsidP="002B277E">
      <w:r>
        <w:separator/>
      </w:r>
    </w:p>
  </w:endnote>
  <w:endnote w:type="continuationSeparator" w:id="0">
    <w:p w14:paraId="323CA571" w14:textId="77777777" w:rsidR="004F6303" w:rsidRDefault="004F6303" w:rsidP="002B277E">
      <w:r>
        <w:continuationSeparator/>
      </w:r>
    </w:p>
  </w:endnote>
  <w:endnote w:type="continuationNotice" w:id="1">
    <w:p w14:paraId="331F3180" w14:textId="77777777" w:rsidR="004F6303" w:rsidRDefault="004F63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E32F5" w14:textId="77777777" w:rsidR="00B57675" w:rsidRPr="000D7BE2" w:rsidRDefault="008E362E" w:rsidP="00B57675">
    <w:pPr>
      <w:tabs>
        <w:tab w:val="center" w:pos="4536"/>
        <w:tab w:val="right" w:pos="9072"/>
      </w:tabs>
      <w:rPr>
        <w:rFonts w:cs="Arial"/>
        <w:szCs w:val="18"/>
        <w:lang w:val="en-US"/>
      </w:rPr>
    </w:pPr>
    <w:r>
      <w:rPr>
        <w:rFonts w:cs="Arial"/>
        <w:b/>
        <w:szCs w:val="18"/>
      </w:rPr>
      <w:t>2-(п)</w:t>
    </w:r>
    <w:r w:rsidR="00B57675" w:rsidRPr="00557607">
      <w:rPr>
        <w:rFonts w:cs="Arial"/>
        <w:szCs w:val="18"/>
        <w:lang w:val="en-US"/>
      </w:rPr>
      <w:t>(</w:t>
    </w:r>
    <w:r>
      <w:rPr>
        <w:rFonts w:cs="Arial"/>
        <w:b/>
        <w:szCs w:val="18"/>
      </w:rPr>
      <w:t>1.0</w:t>
    </w:r>
    <w:r w:rsidR="00B57675" w:rsidRPr="00557607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3646F" w14:textId="77777777" w:rsidR="004F6303" w:rsidRDefault="004F6303" w:rsidP="002B277E">
      <w:r>
        <w:separator/>
      </w:r>
    </w:p>
  </w:footnote>
  <w:footnote w:type="continuationSeparator" w:id="0">
    <w:p w14:paraId="37E3F672" w14:textId="77777777" w:rsidR="004F6303" w:rsidRDefault="004F6303" w:rsidP="002B277E">
      <w:r>
        <w:continuationSeparator/>
      </w:r>
    </w:p>
  </w:footnote>
  <w:footnote w:type="continuationNotice" w:id="1">
    <w:p w14:paraId="1C026B35" w14:textId="77777777" w:rsidR="004F6303" w:rsidRDefault="004F630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2749198"/>
      <w:docPartObj>
        <w:docPartGallery w:val="Page Numbers (Top of Page)"/>
        <w:docPartUnique/>
      </w:docPartObj>
    </w:sdtPr>
    <w:sdtEndPr/>
    <w:sdtContent>
      <w:p w14:paraId="53FE6990" w14:textId="58D8D35D" w:rsidR="00B57675" w:rsidRDefault="00B5767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F2E">
          <w:rPr>
            <w:noProof/>
          </w:rPr>
          <w:t>11</w:t>
        </w:r>
        <w:r>
          <w:fldChar w:fldCharType="end"/>
        </w:r>
      </w:p>
    </w:sdtContent>
  </w:sdt>
  <w:p w14:paraId="4562E4ED" w14:textId="77777777" w:rsidR="00B57675" w:rsidRDefault="00B5767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355A3"/>
    <w:multiLevelType w:val="hybridMultilevel"/>
    <w:tmpl w:val="98848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200154=Постановление"/>
    <w:docVar w:name="attr1#Вид документа" w:val="OID_TYPE#620200005=Постановление"/>
    <w:docVar w:name="SPD_Annotation" w:val="Постановление"/>
    <w:docVar w:name="SPD_hostURL" w:val="tymserv-2"/>
    <w:docVar w:name="SPD_vDir" w:val="spd"/>
  </w:docVars>
  <w:rsids>
    <w:rsidRoot w:val="006139DF"/>
    <w:rsid w:val="00024316"/>
    <w:rsid w:val="000444A2"/>
    <w:rsid w:val="00067F19"/>
    <w:rsid w:val="00075E8B"/>
    <w:rsid w:val="000A7854"/>
    <w:rsid w:val="000A7AE7"/>
    <w:rsid w:val="000B3ADB"/>
    <w:rsid w:val="000B56D4"/>
    <w:rsid w:val="000E6395"/>
    <w:rsid w:val="00112407"/>
    <w:rsid w:val="0011649F"/>
    <w:rsid w:val="00116F92"/>
    <w:rsid w:val="001276B4"/>
    <w:rsid w:val="001521AD"/>
    <w:rsid w:val="00167B06"/>
    <w:rsid w:val="00192BF1"/>
    <w:rsid w:val="001A5C50"/>
    <w:rsid w:val="001E3A2D"/>
    <w:rsid w:val="001F05A4"/>
    <w:rsid w:val="00216FCD"/>
    <w:rsid w:val="00226648"/>
    <w:rsid w:val="002317A3"/>
    <w:rsid w:val="00233AEA"/>
    <w:rsid w:val="0024610A"/>
    <w:rsid w:val="00257CAA"/>
    <w:rsid w:val="00265F8A"/>
    <w:rsid w:val="00267A73"/>
    <w:rsid w:val="0027564A"/>
    <w:rsid w:val="00296AFA"/>
    <w:rsid w:val="002A38BC"/>
    <w:rsid w:val="002B277E"/>
    <w:rsid w:val="002E042E"/>
    <w:rsid w:val="002E26DD"/>
    <w:rsid w:val="00300E10"/>
    <w:rsid w:val="00314318"/>
    <w:rsid w:val="003412A5"/>
    <w:rsid w:val="00346BB6"/>
    <w:rsid w:val="0036239E"/>
    <w:rsid w:val="003B6319"/>
    <w:rsid w:val="003E4D75"/>
    <w:rsid w:val="003F097C"/>
    <w:rsid w:val="003F43F1"/>
    <w:rsid w:val="004452EF"/>
    <w:rsid w:val="004D272B"/>
    <w:rsid w:val="004F6303"/>
    <w:rsid w:val="00501868"/>
    <w:rsid w:val="0050255B"/>
    <w:rsid w:val="00510340"/>
    <w:rsid w:val="00525F0E"/>
    <w:rsid w:val="00532A95"/>
    <w:rsid w:val="005B7446"/>
    <w:rsid w:val="005F73AC"/>
    <w:rsid w:val="006139DF"/>
    <w:rsid w:val="00633072"/>
    <w:rsid w:val="00646A96"/>
    <w:rsid w:val="00656168"/>
    <w:rsid w:val="00657337"/>
    <w:rsid w:val="006D28A7"/>
    <w:rsid w:val="006E5D5D"/>
    <w:rsid w:val="00724761"/>
    <w:rsid w:val="00746C93"/>
    <w:rsid w:val="007555A1"/>
    <w:rsid w:val="00765F1E"/>
    <w:rsid w:val="007666D9"/>
    <w:rsid w:val="00793A74"/>
    <w:rsid w:val="007C2A32"/>
    <w:rsid w:val="007E6C74"/>
    <w:rsid w:val="007F7611"/>
    <w:rsid w:val="00807126"/>
    <w:rsid w:val="00825246"/>
    <w:rsid w:val="008460B7"/>
    <w:rsid w:val="00846826"/>
    <w:rsid w:val="008548E8"/>
    <w:rsid w:val="00856396"/>
    <w:rsid w:val="008A752A"/>
    <w:rsid w:val="008D42C9"/>
    <w:rsid w:val="008E362E"/>
    <w:rsid w:val="00903270"/>
    <w:rsid w:val="0095170C"/>
    <w:rsid w:val="009571E2"/>
    <w:rsid w:val="0098771C"/>
    <w:rsid w:val="009A2756"/>
    <w:rsid w:val="009C642D"/>
    <w:rsid w:val="00A006F8"/>
    <w:rsid w:val="00A008AD"/>
    <w:rsid w:val="00A152E3"/>
    <w:rsid w:val="00A50B4D"/>
    <w:rsid w:val="00A70371"/>
    <w:rsid w:val="00A73002"/>
    <w:rsid w:val="00A86BA2"/>
    <w:rsid w:val="00AE1FAD"/>
    <w:rsid w:val="00B10E21"/>
    <w:rsid w:val="00B1116B"/>
    <w:rsid w:val="00B258D9"/>
    <w:rsid w:val="00B57675"/>
    <w:rsid w:val="00B6018C"/>
    <w:rsid w:val="00B67E73"/>
    <w:rsid w:val="00BD098D"/>
    <w:rsid w:val="00BF0C2A"/>
    <w:rsid w:val="00C10568"/>
    <w:rsid w:val="00C176EF"/>
    <w:rsid w:val="00C20303"/>
    <w:rsid w:val="00C247BA"/>
    <w:rsid w:val="00C61051"/>
    <w:rsid w:val="00C818A4"/>
    <w:rsid w:val="00C932E8"/>
    <w:rsid w:val="00C969C9"/>
    <w:rsid w:val="00CF4323"/>
    <w:rsid w:val="00D07E93"/>
    <w:rsid w:val="00D140BB"/>
    <w:rsid w:val="00D2175C"/>
    <w:rsid w:val="00D21E34"/>
    <w:rsid w:val="00D248F9"/>
    <w:rsid w:val="00D41431"/>
    <w:rsid w:val="00D57242"/>
    <w:rsid w:val="00D67E37"/>
    <w:rsid w:val="00D74F2E"/>
    <w:rsid w:val="00D82F00"/>
    <w:rsid w:val="00D876A6"/>
    <w:rsid w:val="00D91689"/>
    <w:rsid w:val="00DC6D5E"/>
    <w:rsid w:val="00DD2D07"/>
    <w:rsid w:val="00DE3384"/>
    <w:rsid w:val="00DF0C73"/>
    <w:rsid w:val="00E07B71"/>
    <w:rsid w:val="00E35D0D"/>
    <w:rsid w:val="00E4057B"/>
    <w:rsid w:val="00E43EEC"/>
    <w:rsid w:val="00E541DB"/>
    <w:rsid w:val="00E546CC"/>
    <w:rsid w:val="00EA6327"/>
    <w:rsid w:val="00EC46CE"/>
    <w:rsid w:val="00EE1938"/>
    <w:rsid w:val="00F26A48"/>
    <w:rsid w:val="00F41732"/>
    <w:rsid w:val="00F66D5A"/>
    <w:rsid w:val="00F80A95"/>
    <w:rsid w:val="00FA081A"/>
    <w:rsid w:val="00FA37B0"/>
    <w:rsid w:val="00FC6FEE"/>
    <w:rsid w:val="00FE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5984C64"/>
  <w14:defaultImageDpi w14:val="0"/>
  <w15:docId w15:val="{B8712AE5-9533-4DE3-9930-1E9B4A57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C6D5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27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277E"/>
    <w:rPr>
      <w:sz w:val="24"/>
      <w:szCs w:val="24"/>
    </w:rPr>
  </w:style>
  <w:style w:type="paragraph" w:styleId="a5">
    <w:name w:val="footer"/>
    <w:basedOn w:val="a"/>
    <w:link w:val="a6"/>
    <w:uiPriority w:val="99"/>
    <w:rsid w:val="002B27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277E"/>
    <w:rPr>
      <w:sz w:val="24"/>
      <w:szCs w:val="24"/>
    </w:rPr>
  </w:style>
  <w:style w:type="character" w:styleId="a7">
    <w:name w:val="Placeholder Text"/>
    <w:basedOn w:val="a0"/>
    <w:uiPriority w:val="99"/>
    <w:semiHidden/>
    <w:rsid w:val="00314318"/>
    <w:rPr>
      <w:color w:val="808080"/>
    </w:rPr>
  </w:style>
  <w:style w:type="table" w:styleId="a8">
    <w:name w:val="Table Grid"/>
    <w:basedOn w:val="a1"/>
    <w:uiPriority w:val="59"/>
    <w:rsid w:val="004D2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rsid w:val="00DC6D5E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customStyle="1" w:styleId="ConsPlusNormal">
    <w:name w:val="ConsPlusNormal"/>
    <w:rsid w:val="00793A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793A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ntstyle01">
    <w:name w:val="fontstyle01"/>
    <w:rsid w:val="00793A7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9">
    <w:name w:val="List Paragraph"/>
    <w:basedOn w:val="a"/>
    <w:uiPriority w:val="34"/>
    <w:qFormat/>
    <w:rsid w:val="00793A74"/>
    <w:pPr>
      <w:ind w:left="720"/>
      <w:contextualSpacing/>
    </w:pPr>
    <w:rPr>
      <w:sz w:val="20"/>
      <w:szCs w:val="20"/>
    </w:rPr>
  </w:style>
  <w:style w:type="table" w:customStyle="1" w:styleId="1">
    <w:name w:val="Сетка таблицы1"/>
    <w:basedOn w:val="a1"/>
    <w:next w:val="a8"/>
    <w:rsid w:val="00793A74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rsid w:val="00D67E3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D67E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21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B28"/>
    <w:rsid w:val="00002431"/>
    <w:rsid w:val="000D0A25"/>
    <w:rsid w:val="000D25DE"/>
    <w:rsid w:val="001E383F"/>
    <w:rsid w:val="001F46DD"/>
    <w:rsid w:val="00240B15"/>
    <w:rsid w:val="00A969BE"/>
    <w:rsid w:val="00B9247B"/>
    <w:rsid w:val="00BA7085"/>
    <w:rsid w:val="00D55B28"/>
    <w:rsid w:val="00ED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7732F074AC45A0A053601AD67F96DE">
    <w:name w:val="837732F074AC45A0A053601AD67F96DE"/>
    <w:rsid w:val="00D55B28"/>
  </w:style>
  <w:style w:type="paragraph" w:customStyle="1" w:styleId="5DA6469B63E54D08B3940A5B1DB86423">
    <w:name w:val="5DA6469B63E54D08B3940A5B1DB86423"/>
    <w:rsid w:val="00D55B28"/>
  </w:style>
  <w:style w:type="character" w:styleId="a3">
    <w:name w:val="Placeholder Text"/>
    <w:basedOn w:val="a0"/>
    <w:uiPriority w:val="99"/>
    <w:semiHidden/>
    <w:rsid w:val="001F46DD"/>
    <w:rPr>
      <w:color w:val="808080"/>
    </w:rPr>
  </w:style>
  <w:style w:type="paragraph" w:customStyle="1" w:styleId="E9156AAD1E8A4F13A2846AD0759D5253">
    <w:name w:val="E9156AAD1E8A4F13A2846AD0759D5253"/>
    <w:rsid w:val="00D55B28"/>
  </w:style>
  <w:style w:type="paragraph" w:customStyle="1" w:styleId="837732F074AC45A0A053601AD67F96DE1">
    <w:name w:val="837732F074AC45A0A053601AD67F96DE1"/>
    <w:rsid w:val="00240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A6469B63E54D08B3940A5B1DB864231">
    <w:name w:val="5DA6469B63E54D08B3940A5B1DB864231"/>
    <w:rsid w:val="00240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F9C475914947408F5CB9B9126F9C03">
    <w:name w:val="5BF9C475914947408F5CB9B9126F9C03"/>
    <w:rsid w:val="000D25DE"/>
  </w:style>
  <w:style w:type="paragraph" w:customStyle="1" w:styleId="A85DD537267C4F8AB1EE5F8CD4311B23">
    <w:name w:val="A85DD537267C4F8AB1EE5F8CD4311B23"/>
    <w:rsid w:val="000D25DE"/>
  </w:style>
  <w:style w:type="paragraph" w:customStyle="1" w:styleId="72D58BC07C6448FDB7C1BE866C66FBF9">
    <w:name w:val="72D58BC07C6448FDB7C1BE866C66FBF9"/>
    <w:rsid w:val="000D25DE"/>
  </w:style>
  <w:style w:type="paragraph" w:customStyle="1" w:styleId="A4092EAF89944E8DA3AB1A858199B1C6">
    <w:name w:val="A4092EAF89944E8DA3AB1A858199B1C6"/>
    <w:rsid w:val="00ED5CB8"/>
  </w:style>
  <w:style w:type="paragraph" w:customStyle="1" w:styleId="5F097A2A9DDA4189A5204677E72D3EE9">
    <w:name w:val="5F097A2A9DDA4189A5204677E72D3EE9"/>
    <w:rsid w:val="00ED5CB8"/>
  </w:style>
  <w:style w:type="paragraph" w:customStyle="1" w:styleId="330F0425A14C47C7BF8B7CA5699F57FE">
    <w:name w:val="330F0425A14C47C7BF8B7CA5699F57FE"/>
    <w:rsid w:val="00ED5CB8"/>
  </w:style>
  <w:style w:type="paragraph" w:customStyle="1" w:styleId="240B1CB90B5B44B797462E677007AD45">
    <w:name w:val="240B1CB90B5B44B797462E677007AD45"/>
    <w:rsid w:val="00ED5CB8"/>
  </w:style>
  <w:style w:type="paragraph" w:customStyle="1" w:styleId="A85DD537267C4F8AB1EE5F8CD4311B231">
    <w:name w:val="A85DD537267C4F8AB1EE5F8CD4311B231"/>
    <w:rsid w:val="00ED5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D58BC07C6448FDB7C1BE866C66FBF91">
    <w:name w:val="72D58BC07C6448FDB7C1BE866C66FBF91"/>
    <w:rsid w:val="00ED5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97A2A9DDA4189A5204677E72D3EE91">
    <w:name w:val="5F097A2A9DDA4189A5204677E72D3EE91"/>
    <w:rsid w:val="00ED5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0B1CB90B5B44B797462E677007AD451">
    <w:name w:val="240B1CB90B5B44B797462E677007AD451"/>
    <w:rsid w:val="00ED5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5DD537267C4F8AB1EE5F8CD4311B232">
    <w:name w:val="A85DD537267C4F8AB1EE5F8CD4311B232"/>
    <w:rsid w:val="00ED5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D58BC07C6448FDB7C1BE866C66FBF92">
    <w:name w:val="72D58BC07C6448FDB7C1BE866C66FBF92"/>
    <w:rsid w:val="00ED5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97A2A9DDA4189A5204677E72D3EE92">
    <w:name w:val="5F097A2A9DDA4189A5204677E72D3EE92"/>
    <w:rsid w:val="00ED5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0B1CB90B5B44B797462E677007AD452">
    <w:name w:val="240B1CB90B5B44B797462E677007AD452"/>
    <w:rsid w:val="00ED5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5DD537267C4F8AB1EE5F8CD4311B233">
    <w:name w:val="A85DD537267C4F8AB1EE5F8CD4311B233"/>
    <w:rsid w:val="00B92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D58BC07C6448FDB7C1BE866C66FBF93">
    <w:name w:val="72D58BC07C6448FDB7C1BE866C66FBF93"/>
    <w:rsid w:val="00B92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97A2A9DDA4189A5204677E72D3EE93">
    <w:name w:val="5F097A2A9DDA4189A5204677E72D3EE93"/>
    <w:rsid w:val="00B92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0B1CB90B5B44B797462E677007AD453">
    <w:name w:val="240B1CB90B5B44B797462E677007AD453"/>
    <w:rsid w:val="00B92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024F1BB1544554939E3C201D2DDD8C">
    <w:name w:val="3F024F1BB1544554939E3C201D2DDD8C"/>
    <w:rsid w:val="001F46DD"/>
  </w:style>
  <w:style w:type="paragraph" w:customStyle="1" w:styleId="EEED16679D1D4F2889128CB789DFDD62">
    <w:name w:val="EEED16679D1D4F2889128CB789DFDD62"/>
    <w:rsid w:val="001F46DD"/>
  </w:style>
  <w:style w:type="paragraph" w:customStyle="1" w:styleId="788E2E6422E4458E87B3467989ADC37C">
    <w:name w:val="788E2E6422E4458E87B3467989ADC37C"/>
    <w:rsid w:val="001F46DD"/>
  </w:style>
  <w:style w:type="paragraph" w:customStyle="1" w:styleId="9F53E94111E74B7C9DFFB3ABF2FE4BE8">
    <w:name w:val="9F53E94111E74B7C9DFFB3ABF2FE4BE8"/>
    <w:rsid w:val="001F46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0ffec8963cb557ce35273ebc605c3608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xmlns:ns4="http://www.eos.ru/SP/Fields" targetNamespace="http://schemas.microsoft.com/office/2006/metadata/properties" ma:root="true" ma:fieldsID="53da09fc5a80291777fd792548b905f6" ns1:_="" ns2:_="" ns3:_="" ns4:_="">
    <xsd:import namespace="D7192FFF-C2B2-4F10-B7A4-C791C93B1729"/>
    <xsd:import namespace="http://schemas.microsoft.com/sharepoint/v3"/>
    <xsd:import namespace="00ae519a-a787-4cb6-a9f3-e0d2ce624f96"/>
    <xsd:import namespace="http://www.eos.ru/SP/Fields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  <xsd:element ref="ns4:PFileTemplateMul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PFileTemplateMulti" ma:index="16" nillable="true" ma:displayName="Параметры шаблона файла" ma:default="" ma:hidden="true" ma:internalName="PFileTemplateMulti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144-04</RubricIndex>
    <ObjectTypeId xmlns="D7192FFF-C2B2-4F10-B7A4-C791C93B1729">2</ObjectTypeId>
    <FileTypeId xmlns="D7192FFF-C2B2-4F10-B7A4-C791C93B1729">1</FileTypeId>
    <DocGroupLink xmlns="D7192FFF-C2B2-4F10-B7A4-C791C93B1729">2143</DocGroupLink>
    <Body xmlns="http://schemas.microsoft.com/sharepoint/v3" xsi:nil="true"/>
    <DocTypeId xmlns="D7192FFF-C2B2-4F10-B7A4-C791C93B1729">12</DocTypeId>
    <FileNameTemplate xmlns="D7192FFF-C2B2-4F10-B7A4-C791C93B1729" xsi:nil="true"/>
    <IsAvailable xmlns="00ae519a-a787-4cb6-a9f3-e0d2ce624f96">true</IsAvailable>
    <PFileTemplateMulti xmlns="http://www.eos.ru/SP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2228E-E97C-4C6B-A506-305970BC50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F6AEF1-BF4F-4192-A649-D84FBCCA7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www.eos.ru/SP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0E02DC-B38D-49F6-B787-610945B30191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  <ds:schemaRef ds:uri="http://www.eos.ru/SP/Fields"/>
  </ds:schemaRefs>
</ds:datastoreItem>
</file>

<file path=customXml/itemProps4.xml><?xml version="1.0" encoding="utf-8"?>
<ds:datastoreItem xmlns:ds="http://schemas.openxmlformats.org/officeDocument/2006/customXml" ds:itemID="{E1E2AC27-7208-4305-A4A4-B657F5F32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18</Pages>
  <Words>5591</Words>
  <Characters>31873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МО Тымовский ГО</vt:lpstr>
    </vt:vector>
  </TitlesOfParts>
  <Company>DS</Company>
  <LinksUpToDate>false</LinksUpToDate>
  <CharactersWithSpaces>37390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МО Тымовский ГО</dc:title>
  <dc:subject/>
  <dc:creator>Фурсова</dc:creator>
  <cp:keywords/>
  <dc:description/>
  <cp:lastModifiedBy>Ситникова Виталина Сергеевна</cp:lastModifiedBy>
  <cp:revision>3</cp:revision>
  <cp:lastPrinted>2023-04-28T06:18:00Z</cp:lastPrinted>
  <dcterms:created xsi:type="dcterms:W3CDTF">2023-04-28T03:04:00Z</dcterms:created>
  <dcterms:modified xsi:type="dcterms:W3CDTF">2023-04-28T06:18:00Z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