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E339" w14:textId="77777777" w:rsidR="00D20844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45D9C13F" w14:textId="77777777" w:rsidR="00D2084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1F05A4">
        <w:rPr>
          <w:sz w:val="28"/>
          <w:szCs w:val="28"/>
        </w:rPr>
        <w:t xml:space="preserve"> </w:t>
      </w:r>
      <w:r>
        <w:rPr>
          <w:sz w:val="28"/>
          <w:szCs w:val="28"/>
        </w:rPr>
        <w:t>Тымовского муниципального округа</w:t>
      </w:r>
    </w:p>
    <w:p w14:paraId="21807C8C" w14:textId="4DD768ED" w:rsidR="007C2A32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30BD7724" w14:textId="77777777" w:rsidR="001E3A2D" w:rsidRPr="0014780E" w:rsidRDefault="001E3A2D" w:rsidP="001E3A2D">
      <w:pPr>
        <w:rPr>
          <w:sz w:val="28"/>
          <w:szCs w:val="28"/>
        </w:rPr>
      </w:pPr>
    </w:p>
    <w:p w14:paraId="6F9070EC" w14:textId="77777777" w:rsidR="001E3A2D" w:rsidRPr="0014780E" w:rsidRDefault="001E3A2D" w:rsidP="001E3A2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14:paraId="5BB7F93D" w14:textId="77777777" w:rsidTr="004A6442">
        <w:tc>
          <w:tcPr>
            <w:tcW w:w="4530" w:type="dxa"/>
          </w:tcPr>
          <w:p w14:paraId="6C64D918" w14:textId="7361692B" w:rsidR="004D272B" w:rsidRDefault="004D272B" w:rsidP="00FB16FA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16</w:t>
            </w:r>
            <w:r w:rsidR="00FB16FA">
              <w:rPr>
                <w:sz w:val="28"/>
                <w:szCs w:val="28"/>
              </w:rPr>
              <w:t xml:space="preserve"> июля </w:t>
            </w:r>
            <w:r>
              <w:rPr>
                <w:sz w:val="28"/>
                <w:szCs w:val="28"/>
              </w:rPr>
              <w:t>2026</w:t>
            </w:r>
            <w:r w:rsidR="00FB16F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Default="004D272B" w:rsidP="00FB16FA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lang w:val="en-US"/>
              </w:rPr>
              <w:t>95</w:t>
            </w:r>
          </w:p>
        </w:tc>
      </w:tr>
    </w:tbl>
    <w:p w14:paraId="525D4434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5F0E6AF0" w14:textId="77777777" w:rsidR="001E3A2D" w:rsidRPr="0014780E" w:rsidRDefault="001E3A2D" w:rsidP="001E3A2D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36"/>
      </w:tblGrid>
      <w:tr w:rsidR="00CD5DC3" w:rsidRPr="00D7645B" w14:paraId="576D2F56" w14:textId="77777777" w:rsidTr="002E65A4">
        <w:trPr>
          <w:trHeight w:val="547"/>
        </w:trPr>
        <w:tc>
          <w:tcPr>
            <w:tcW w:w="4536" w:type="dxa"/>
          </w:tcPr>
          <w:p w14:paraId="41CFAEAE" w14:textId="77777777" w:rsidR="00CD5DC3" w:rsidRPr="00D7645B" w:rsidRDefault="00CD5DC3" w:rsidP="002E65A4">
            <w:pPr>
              <w:jc w:val="both"/>
              <w:rPr>
                <w:sz w:val="28"/>
                <w:szCs w:val="26"/>
              </w:rPr>
            </w:pPr>
            <w:bookmarkStart w:id="0" w:name="_GoBack"/>
            <w:r w:rsidRPr="00D7645B">
              <w:rPr>
                <w:sz w:val="28"/>
                <w:szCs w:val="26"/>
              </w:rPr>
              <w:t xml:space="preserve">О внесении изменений в Положение о создании, реконструкции и поддержании в состоянии постоянной готовности к использованию защитных сооружений и других объектов гражданской обороны на территории Тымовского муниципального округа Сахалинской области, утвержденное постановлением администрации Тымовского муниципального округа Сахалинской области от 27.10.2025 № 185 </w:t>
            </w:r>
            <w:bookmarkEnd w:id="0"/>
            <w:r w:rsidRPr="00D7645B">
              <w:rPr>
                <w:sz w:val="28"/>
                <w:szCs w:val="26"/>
              </w:rPr>
              <w:t xml:space="preserve"> </w:t>
            </w:r>
          </w:p>
        </w:tc>
      </w:tr>
    </w:tbl>
    <w:p w14:paraId="12BDE630" w14:textId="77777777" w:rsidR="00CD5DC3" w:rsidRPr="00D7645B" w:rsidRDefault="00CD5DC3" w:rsidP="00CD5DC3">
      <w:pPr>
        <w:jc w:val="both"/>
        <w:rPr>
          <w:sz w:val="28"/>
          <w:szCs w:val="26"/>
        </w:rPr>
      </w:pPr>
    </w:p>
    <w:p w14:paraId="1A348127" w14:textId="77777777" w:rsidR="00CD5DC3" w:rsidRPr="00D7645B" w:rsidRDefault="00CD5DC3" w:rsidP="00CD5DC3">
      <w:pPr>
        <w:jc w:val="both"/>
        <w:rPr>
          <w:sz w:val="28"/>
          <w:szCs w:val="26"/>
        </w:rPr>
      </w:pPr>
    </w:p>
    <w:p w14:paraId="6B4B741B" w14:textId="77777777" w:rsidR="00CD5DC3" w:rsidRPr="00D7645B" w:rsidRDefault="00CD5DC3" w:rsidP="00CD5DC3">
      <w:pPr>
        <w:ind w:firstLine="708"/>
        <w:jc w:val="both"/>
        <w:rPr>
          <w:sz w:val="28"/>
          <w:szCs w:val="26"/>
        </w:rPr>
      </w:pPr>
      <w:r w:rsidRPr="00D7645B">
        <w:rPr>
          <w:sz w:val="28"/>
          <w:szCs w:val="26"/>
        </w:rPr>
        <w:t>Руководствуясь Федеральными законами от 12.02.1998 № 28-ФЗ «О гражданской обороне», от 06.10.2003 № 131-ФЗ «Об общих принципах организации местного самоуправления в Российской Федерации», от 20.03.2025 № 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29.11.1999 № 1309 «О Порядке создания убежищ и иных объектов гражданской обороны», приказом МЧС России от 14.11.2008 № 687 «Об утверждении Положения об организации и ведении гражданской обороны в муниципальных образованиях и организациях», администрация Тымовского муниципального округа Сахалинской области ПОСТАНОВЛЯЕТ:</w:t>
      </w:r>
    </w:p>
    <w:p w14:paraId="48B21FD4" w14:textId="77777777" w:rsidR="00CD5DC3" w:rsidRPr="00A53E4D" w:rsidRDefault="00CD5DC3" w:rsidP="00CD5DC3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6"/>
        </w:rPr>
      </w:pPr>
      <w:r w:rsidRPr="00A53E4D">
        <w:rPr>
          <w:sz w:val="28"/>
          <w:szCs w:val="26"/>
        </w:rPr>
        <w:t xml:space="preserve">Внести изменение в Положение о создании, реконструкции и поддержании в состоянии постоянной готовности к использованию защитных сооружений и других объектов гражданской обороны на территории Тымовского муниципального округа Сахалинской области, </w:t>
      </w:r>
      <w:r w:rsidRPr="00A53E4D">
        <w:rPr>
          <w:sz w:val="28"/>
          <w:szCs w:val="26"/>
        </w:rPr>
        <w:lastRenderedPageBreak/>
        <w:t>утвержденное постановлением администрации Тымовского муниципального округа Сахалинской области от 27.10.2025 № 185, изложив пункт 1.2</w:t>
      </w:r>
      <w:r>
        <w:rPr>
          <w:sz w:val="28"/>
          <w:szCs w:val="26"/>
        </w:rPr>
        <w:t xml:space="preserve"> раздела 1</w:t>
      </w:r>
      <w:r w:rsidRPr="00A53E4D">
        <w:rPr>
          <w:sz w:val="28"/>
          <w:szCs w:val="26"/>
        </w:rPr>
        <w:t>в следующей редакции:</w:t>
      </w:r>
    </w:p>
    <w:p w14:paraId="747BD0C5" w14:textId="77777777" w:rsidR="00CD5DC3" w:rsidRPr="002A543B" w:rsidRDefault="00CD5DC3" w:rsidP="00CD5DC3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6"/>
        </w:rPr>
      </w:pPr>
      <w:r w:rsidRPr="00D7645B">
        <w:rPr>
          <w:sz w:val="28"/>
          <w:szCs w:val="26"/>
        </w:rPr>
        <w:t>«</w:t>
      </w:r>
      <w:r>
        <w:rPr>
          <w:sz w:val="28"/>
          <w:szCs w:val="26"/>
        </w:rPr>
        <w:t xml:space="preserve">1.2. </w:t>
      </w:r>
      <w:r w:rsidRPr="002A543B">
        <w:rPr>
          <w:sz w:val="28"/>
          <w:szCs w:val="26"/>
        </w:rPr>
        <w:t>К объектам гражданской обороны относятся:</w:t>
      </w:r>
    </w:p>
    <w:p w14:paraId="4D04FDB7" w14:textId="77777777" w:rsidR="00CD5DC3" w:rsidRPr="002A543B" w:rsidRDefault="00CD5DC3" w:rsidP="00CD5DC3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6"/>
        </w:rPr>
      </w:pPr>
      <w:r w:rsidRPr="002A543B">
        <w:rPr>
          <w:sz w:val="28"/>
          <w:szCs w:val="26"/>
        </w:rPr>
        <w:t>убежище</w:t>
      </w:r>
      <w:r>
        <w:rPr>
          <w:sz w:val="28"/>
          <w:szCs w:val="26"/>
        </w:rPr>
        <w:t>;</w:t>
      </w:r>
    </w:p>
    <w:p w14:paraId="538641E7" w14:textId="77777777" w:rsidR="00CD5DC3" w:rsidRPr="002A543B" w:rsidRDefault="00CD5DC3" w:rsidP="00CD5DC3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6"/>
        </w:rPr>
      </w:pPr>
      <w:r w:rsidRPr="002A543B">
        <w:rPr>
          <w:sz w:val="28"/>
          <w:szCs w:val="26"/>
        </w:rPr>
        <w:t>противорадиационное укрытие</w:t>
      </w:r>
      <w:r>
        <w:rPr>
          <w:sz w:val="28"/>
          <w:szCs w:val="26"/>
        </w:rPr>
        <w:t>;</w:t>
      </w:r>
    </w:p>
    <w:p w14:paraId="609B0E63" w14:textId="77777777" w:rsidR="00CD5DC3" w:rsidRPr="002A543B" w:rsidRDefault="00CD5DC3" w:rsidP="00CD5DC3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6"/>
        </w:rPr>
      </w:pPr>
      <w:r w:rsidRPr="002A543B">
        <w:rPr>
          <w:sz w:val="28"/>
          <w:szCs w:val="26"/>
        </w:rPr>
        <w:t>укрытие;</w:t>
      </w:r>
    </w:p>
    <w:p w14:paraId="3783D324" w14:textId="77777777" w:rsidR="00CD5DC3" w:rsidRPr="002A543B" w:rsidRDefault="00CD5DC3" w:rsidP="00CD5DC3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6"/>
        </w:rPr>
      </w:pPr>
      <w:r w:rsidRPr="002A543B">
        <w:rPr>
          <w:sz w:val="28"/>
          <w:szCs w:val="26"/>
        </w:rPr>
        <w:t>специализированное складское помещение (место хранения);</w:t>
      </w:r>
    </w:p>
    <w:p w14:paraId="5747EA7D" w14:textId="77777777" w:rsidR="00CD5DC3" w:rsidRPr="002A543B" w:rsidRDefault="00CD5DC3" w:rsidP="00CD5DC3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6"/>
        </w:rPr>
      </w:pPr>
      <w:r w:rsidRPr="002A543B">
        <w:rPr>
          <w:sz w:val="28"/>
          <w:szCs w:val="26"/>
        </w:rPr>
        <w:t>санитарно-обмывочный пункт;</w:t>
      </w:r>
    </w:p>
    <w:p w14:paraId="7CFB9227" w14:textId="77777777" w:rsidR="00CD5DC3" w:rsidRPr="002A543B" w:rsidRDefault="00CD5DC3" w:rsidP="00CD5DC3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6"/>
        </w:rPr>
      </w:pPr>
      <w:r w:rsidRPr="002A543B">
        <w:rPr>
          <w:sz w:val="28"/>
          <w:szCs w:val="26"/>
        </w:rPr>
        <w:t>станция обеззараживания одежды;</w:t>
      </w:r>
    </w:p>
    <w:p w14:paraId="5A22CCB7" w14:textId="77777777" w:rsidR="00CD5DC3" w:rsidRPr="002A543B" w:rsidRDefault="00CD5DC3" w:rsidP="00CD5DC3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6"/>
        </w:rPr>
      </w:pPr>
      <w:r w:rsidRPr="002A543B">
        <w:rPr>
          <w:sz w:val="28"/>
          <w:szCs w:val="26"/>
        </w:rPr>
        <w:t>станция обеззараживания техники;</w:t>
      </w:r>
    </w:p>
    <w:p w14:paraId="04146DB6" w14:textId="77777777" w:rsidR="00CD5DC3" w:rsidRPr="002A543B" w:rsidRDefault="00CD5DC3" w:rsidP="00CD5DC3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6"/>
        </w:rPr>
      </w:pPr>
      <w:r w:rsidRPr="002A543B">
        <w:rPr>
          <w:sz w:val="28"/>
          <w:szCs w:val="26"/>
        </w:rPr>
        <w:t>заглубленное помещение, приспособленное для укрытия населения;</w:t>
      </w:r>
    </w:p>
    <w:p w14:paraId="1EC1A1CE" w14:textId="77777777" w:rsidR="00CD5DC3" w:rsidRDefault="00CD5DC3" w:rsidP="00CD5DC3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6"/>
        </w:rPr>
      </w:pPr>
      <w:r w:rsidRPr="000530BF">
        <w:rPr>
          <w:sz w:val="28"/>
          <w:szCs w:val="26"/>
        </w:rPr>
        <w:t>иные объекты гражданской обороны</w:t>
      </w:r>
      <w:r>
        <w:rPr>
          <w:sz w:val="28"/>
          <w:szCs w:val="26"/>
        </w:rPr>
        <w:t xml:space="preserve">, </w:t>
      </w:r>
      <w:r w:rsidRPr="000530BF">
        <w:rPr>
          <w:sz w:val="28"/>
          <w:szCs w:val="26"/>
        </w:rPr>
        <w:t>предназначенные для обеспечения проведения мероприятий по гражданской обороне, в том числе для санитарной обработки людей и животных, дезактивации дорог, зданий и сооружений, специальной обработки одежды, транспортных средств и других неотложных работ</w:t>
      </w:r>
      <w:r>
        <w:rPr>
          <w:sz w:val="28"/>
          <w:szCs w:val="26"/>
        </w:rPr>
        <w:t>.</w:t>
      </w:r>
    </w:p>
    <w:p w14:paraId="056928A4" w14:textId="77777777" w:rsidR="00CD5DC3" w:rsidRDefault="00CD5DC3" w:rsidP="00CD5DC3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6"/>
        </w:rPr>
      </w:pPr>
      <w:r>
        <w:rPr>
          <w:sz w:val="28"/>
          <w:szCs w:val="26"/>
        </w:rPr>
        <w:t>Термины и определения, приведенные в настоящем Положении, использованы в значении, приведенном в п</w:t>
      </w:r>
      <w:r w:rsidRPr="00A53E4D">
        <w:rPr>
          <w:sz w:val="28"/>
          <w:szCs w:val="26"/>
        </w:rPr>
        <w:t>остановлении Правительства РФ от 29.11.1999 № 1309 «О порядке создания убежищ и иных объектов гражданской обороны»</w:t>
      </w:r>
      <w:r>
        <w:rPr>
          <w:sz w:val="28"/>
          <w:szCs w:val="26"/>
        </w:rPr>
        <w:t>.</w:t>
      </w:r>
      <w:r w:rsidRPr="000530BF">
        <w:rPr>
          <w:sz w:val="28"/>
          <w:szCs w:val="26"/>
        </w:rPr>
        <w:t>»</w:t>
      </w:r>
      <w:r>
        <w:rPr>
          <w:sz w:val="28"/>
          <w:szCs w:val="26"/>
        </w:rPr>
        <w:t>;</w:t>
      </w:r>
    </w:p>
    <w:p w14:paraId="2E48D606" w14:textId="77777777" w:rsidR="00CD5DC3" w:rsidRPr="00D7645B" w:rsidRDefault="00CD5DC3" w:rsidP="00CD5DC3">
      <w:pPr>
        <w:pStyle w:val="a9"/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6"/>
        </w:rPr>
      </w:pPr>
      <w:r w:rsidRPr="00D7645B">
        <w:rPr>
          <w:sz w:val="28"/>
          <w:szCs w:val="26"/>
        </w:rPr>
        <w:t>Разместить настоящее постановление в информационно-телекоммуникационной сети «Интернет» в сетевом издании «Тымовский вестник» (доменное имя TYMNEWS.RU) и на официальном сайте администрации Тымовского муниципального округа Сахалинской области.</w:t>
      </w:r>
    </w:p>
    <w:p w14:paraId="3B4771BB" w14:textId="77777777" w:rsidR="00CD5DC3" w:rsidRPr="00D7645B" w:rsidRDefault="00CD5DC3" w:rsidP="00CD5DC3">
      <w:pPr>
        <w:ind w:firstLine="708"/>
        <w:jc w:val="both"/>
        <w:rPr>
          <w:sz w:val="28"/>
          <w:szCs w:val="26"/>
        </w:rPr>
      </w:pPr>
    </w:p>
    <w:p w14:paraId="7994844C" w14:textId="77777777" w:rsidR="00585B3B" w:rsidRPr="00875DFC" w:rsidRDefault="00585B3B" w:rsidP="00585B3B">
      <w:pPr>
        <w:spacing w:line="360" w:lineRule="auto"/>
        <w:ind w:firstLine="709"/>
        <w:jc w:val="both"/>
        <w:rPr>
          <w:sz w:val="28"/>
          <w:szCs w:val="28"/>
        </w:rPr>
      </w:pPr>
    </w:p>
    <w:p w14:paraId="0E76AFEF" w14:textId="0FD8F02B" w:rsidR="004D272B" w:rsidRDefault="004D272B" w:rsidP="00585B3B">
      <w:pPr>
        <w:jc w:val="both"/>
        <w:rPr>
          <w:sz w:val="28"/>
          <w:szCs w:val="28"/>
        </w:rPr>
      </w:pPr>
    </w:p>
    <w:p w14:paraId="108265CF" w14:textId="77777777" w:rsidR="00E01492" w:rsidRDefault="00E01492" w:rsidP="00585B3B">
      <w:pPr>
        <w:jc w:val="both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E01492" w14:paraId="25199E29" w14:textId="77777777" w:rsidTr="00E01492">
        <w:tc>
          <w:tcPr>
            <w:tcW w:w="4530" w:type="dxa"/>
          </w:tcPr>
          <w:p w14:paraId="409B9BF7" w14:textId="5CF2C11E" w:rsidR="00E01492" w:rsidRDefault="00CD5DC3" w:rsidP="00CD5DC3">
            <w:pPr>
              <w:jc w:val="both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Мэр Тымовского муниципального округа Сахалинской области</w:t>
            </w:r>
          </w:p>
        </w:tc>
        <w:tc>
          <w:tcPr>
            <w:tcW w:w="4530" w:type="dxa"/>
          </w:tcPr>
          <w:p w14:paraId="2B1484A5" w14:textId="77777777" w:rsidR="00FB16FA" w:rsidRDefault="00FB16FA" w:rsidP="00CD5DC3">
            <w:pPr>
              <w:jc w:val="right"/>
              <w:rPr>
                <w:rFonts w:cs="Arial"/>
                <w:sz w:val="28"/>
                <w:szCs w:val="28"/>
              </w:rPr>
            </w:pPr>
          </w:p>
          <w:p w14:paraId="2CBB3629" w14:textId="7B0C89EF" w:rsidR="00E01492" w:rsidRDefault="00CD5DC3" w:rsidP="00CD5DC3">
            <w:pPr>
              <w:jc w:val="right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Ю.В.</w:t>
            </w:r>
            <w:r w:rsidR="00E01492">
              <w:rPr>
                <w:rFonts w:cs="Arial"/>
                <w:sz w:val="28"/>
                <w:szCs w:val="28"/>
              </w:rPr>
              <w:t xml:space="preserve"> </w:t>
            </w:r>
            <w:r>
              <w:rPr>
                <w:rFonts w:cs="Arial"/>
                <w:sz w:val="28"/>
                <w:szCs w:val="28"/>
              </w:rPr>
              <w:t>Болдов</w:t>
            </w:r>
          </w:p>
        </w:tc>
      </w:tr>
    </w:tbl>
    <w:p w14:paraId="07C4D2A1" w14:textId="77777777" w:rsidR="00E01492" w:rsidRPr="001F05A4" w:rsidRDefault="00E01492" w:rsidP="00585B3B">
      <w:pPr>
        <w:jc w:val="both"/>
        <w:rPr>
          <w:sz w:val="28"/>
          <w:szCs w:val="28"/>
        </w:rPr>
      </w:pPr>
    </w:p>
    <w:sectPr w:rsidR="00E01492" w:rsidRPr="001F05A4" w:rsidSect="00CD5DC3">
      <w:headerReference w:type="default" r:id="rId11"/>
      <w:footerReference w:type="default" r:id="rId12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6119B9" w14:textId="77777777" w:rsidR="00455DA6" w:rsidRDefault="00455DA6" w:rsidP="002B277E">
      <w:r>
        <w:separator/>
      </w:r>
    </w:p>
  </w:endnote>
  <w:endnote w:type="continuationSeparator" w:id="0">
    <w:p w14:paraId="1974AD55" w14:textId="77777777" w:rsidR="00455DA6" w:rsidRDefault="00455DA6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CD5DC3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110 (п)</w:t>
    </w:r>
    <w:r w:rsidR="001E3A2D" w:rsidRPr="00557607">
      <w:rPr>
        <w:rFonts w:cs="Arial"/>
        <w:szCs w:val="18"/>
        <w:lang w:val="en-US"/>
      </w:rPr>
      <w:t>(</w:t>
    </w:r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79FF11" w14:textId="77777777" w:rsidR="00455DA6" w:rsidRDefault="00455DA6" w:rsidP="002B277E">
      <w:r>
        <w:separator/>
      </w:r>
    </w:p>
  </w:footnote>
  <w:footnote w:type="continuationSeparator" w:id="0">
    <w:p w14:paraId="7189EE80" w14:textId="77777777" w:rsidR="00455DA6" w:rsidRDefault="00455DA6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9786988"/>
      <w:docPartObj>
        <w:docPartGallery w:val="Page Numbers (Top of Page)"/>
        <w:docPartUnique/>
      </w:docPartObj>
    </w:sdtPr>
    <w:sdtEndPr/>
    <w:sdtContent>
      <w:p w14:paraId="22728907" w14:textId="73050AFF" w:rsidR="00CD5DC3" w:rsidRDefault="00CD5DC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16FA">
          <w:rPr>
            <w:noProof/>
          </w:rPr>
          <w:t>2</w:t>
        </w:r>
        <w:r>
          <w:fldChar w:fldCharType="end"/>
        </w:r>
      </w:p>
    </w:sdtContent>
  </w:sdt>
  <w:p w14:paraId="27804D68" w14:textId="77777777" w:rsidR="00CD5DC3" w:rsidRDefault="00CD5DC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A50262"/>
    <w:multiLevelType w:val="hybridMultilevel"/>
    <w:tmpl w:val="A8E60A6A"/>
    <w:lvl w:ilvl="0" w:tplc="FD66D5DA">
      <w:start w:val="1"/>
      <w:numFmt w:val="decimal"/>
      <w:lvlText w:val="%1."/>
      <w:lvlJc w:val="left"/>
      <w:pPr>
        <w:ind w:left="430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" w15:restartNumberingAfterBreak="0">
    <w:nsid w:val="71A91F59"/>
    <w:multiLevelType w:val="hybridMultilevel"/>
    <w:tmpl w:val="89ECB84A"/>
    <w:lvl w:ilvl="0" w:tplc="9C98E4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A7854"/>
    <w:rsid w:val="000A7AE7"/>
    <w:rsid w:val="000B3ADB"/>
    <w:rsid w:val="00110D98"/>
    <w:rsid w:val="00112407"/>
    <w:rsid w:val="0011649F"/>
    <w:rsid w:val="001276B4"/>
    <w:rsid w:val="001521AD"/>
    <w:rsid w:val="00167B06"/>
    <w:rsid w:val="001A5C50"/>
    <w:rsid w:val="001E3A2D"/>
    <w:rsid w:val="001F05A4"/>
    <w:rsid w:val="00226648"/>
    <w:rsid w:val="002317A3"/>
    <w:rsid w:val="00233AEA"/>
    <w:rsid w:val="00257CAA"/>
    <w:rsid w:val="00265F8A"/>
    <w:rsid w:val="00296AFA"/>
    <w:rsid w:val="002B277E"/>
    <w:rsid w:val="002E042E"/>
    <w:rsid w:val="002E26DD"/>
    <w:rsid w:val="00300E10"/>
    <w:rsid w:val="00314318"/>
    <w:rsid w:val="00346BB6"/>
    <w:rsid w:val="0036239E"/>
    <w:rsid w:val="003F097C"/>
    <w:rsid w:val="003F43F1"/>
    <w:rsid w:val="004452EF"/>
    <w:rsid w:val="00455DA6"/>
    <w:rsid w:val="004A6442"/>
    <w:rsid w:val="004D272B"/>
    <w:rsid w:val="00501868"/>
    <w:rsid w:val="0050255B"/>
    <w:rsid w:val="00510340"/>
    <w:rsid w:val="00585B3B"/>
    <w:rsid w:val="006139DF"/>
    <w:rsid w:val="00633072"/>
    <w:rsid w:val="00641ADA"/>
    <w:rsid w:val="00646A96"/>
    <w:rsid w:val="00656168"/>
    <w:rsid w:val="006D28A7"/>
    <w:rsid w:val="006E5D5D"/>
    <w:rsid w:val="00724761"/>
    <w:rsid w:val="00746C93"/>
    <w:rsid w:val="00765F1E"/>
    <w:rsid w:val="007C2A32"/>
    <w:rsid w:val="007E6C74"/>
    <w:rsid w:val="007F7611"/>
    <w:rsid w:val="00807126"/>
    <w:rsid w:val="008460B7"/>
    <w:rsid w:val="00846826"/>
    <w:rsid w:val="008548E8"/>
    <w:rsid w:val="00856396"/>
    <w:rsid w:val="008A752A"/>
    <w:rsid w:val="008D42C9"/>
    <w:rsid w:val="00903270"/>
    <w:rsid w:val="0095170C"/>
    <w:rsid w:val="009571E2"/>
    <w:rsid w:val="0098771C"/>
    <w:rsid w:val="009A2756"/>
    <w:rsid w:val="009C642D"/>
    <w:rsid w:val="00A006F8"/>
    <w:rsid w:val="00A008AD"/>
    <w:rsid w:val="00A152E3"/>
    <w:rsid w:val="00A50B4D"/>
    <w:rsid w:val="00A70371"/>
    <w:rsid w:val="00A86BA2"/>
    <w:rsid w:val="00B10E21"/>
    <w:rsid w:val="00B1116B"/>
    <w:rsid w:val="00B259A4"/>
    <w:rsid w:val="00BD098D"/>
    <w:rsid w:val="00BF0C2A"/>
    <w:rsid w:val="00C176EF"/>
    <w:rsid w:val="00C20303"/>
    <w:rsid w:val="00C247BA"/>
    <w:rsid w:val="00C61051"/>
    <w:rsid w:val="00C818A4"/>
    <w:rsid w:val="00C969C9"/>
    <w:rsid w:val="00CD5DC3"/>
    <w:rsid w:val="00CF4323"/>
    <w:rsid w:val="00D07E93"/>
    <w:rsid w:val="00D20844"/>
    <w:rsid w:val="00D2175C"/>
    <w:rsid w:val="00D21E34"/>
    <w:rsid w:val="00D248F9"/>
    <w:rsid w:val="00D57242"/>
    <w:rsid w:val="00D82F00"/>
    <w:rsid w:val="00D91689"/>
    <w:rsid w:val="00DE3384"/>
    <w:rsid w:val="00DF0C73"/>
    <w:rsid w:val="00DF4CA7"/>
    <w:rsid w:val="00E01492"/>
    <w:rsid w:val="00E35D0D"/>
    <w:rsid w:val="00E4057B"/>
    <w:rsid w:val="00E541DB"/>
    <w:rsid w:val="00E546CC"/>
    <w:rsid w:val="00EA6327"/>
    <w:rsid w:val="00EC46CE"/>
    <w:rsid w:val="00EE1938"/>
    <w:rsid w:val="00F26A48"/>
    <w:rsid w:val="00F66D5A"/>
    <w:rsid w:val="00F80A95"/>
    <w:rsid w:val="00FA37B0"/>
    <w:rsid w:val="00FB16FA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List Paragraph"/>
    <w:basedOn w:val="a"/>
    <w:uiPriority w:val="34"/>
    <w:qFormat/>
    <w:rsid w:val="00CD5DC3"/>
    <w:pPr>
      <w:ind w:left="720"/>
      <w:contextualSpacing/>
    </w:pPr>
  </w:style>
  <w:style w:type="paragraph" w:styleId="aa">
    <w:name w:val="Balloon Text"/>
    <w:basedOn w:val="a"/>
    <w:link w:val="ab"/>
    <w:uiPriority w:val="99"/>
    <w:rsid w:val="00FB16F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FB16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40B15"/>
    <w:rsid w:val="002A7000"/>
    <w:rsid w:val="00367B5F"/>
    <w:rsid w:val="005B41D0"/>
    <w:rsid w:val="00643C22"/>
    <w:rsid w:val="00AF38B5"/>
    <w:rsid w:val="00BC17E3"/>
    <w:rsid w:val="00BF0894"/>
    <w:rsid w:val="00C572B2"/>
    <w:rsid w:val="00D55B28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Props1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2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4</cp:revision>
  <cp:lastPrinted>2026-07-16T04:41:00Z</cp:lastPrinted>
  <dcterms:created xsi:type="dcterms:W3CDTF">2025-01-28T04:24:00Z</dcterms:created>
  <dcterms:modified xsi:type="dcterms:W3CDTF">2026-07-16T04:41:00Z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