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728" w:rsidRDefault="009476BA" w:rsidP="009476BA">
      <w:pPr>
        <w:pStyle w:val="ConsPlusNormal"/>
        <w:jc w:val="both"/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635A7645" wp14:editId="20782503">
            <wp:simplePos x="0" y="0"/>
            <wp:positionH relativeFrom="column">
              <wp:posOffset>2634615</wp:posOffset>
            </wp:positionH>
            <wp:positionV relativeFrom="paragraph">
              <wp:posOffset>3810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F43"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69925" cy="737870"/>
            <wp:effectExtent l="0" t="0" r="0" b="5080"/>
            <wp:wrapTight wrapText="bothSides">
              <wp:wrapPolygon edited="0">
                <wp:start x="0" y="0"/>
                <wp:lineTo x="0" y="20633"/>
                <wp:lineTo x="9213" y="21191"/>
                <wp:lineTo x="11670" y="21191"/>
                <wp:lineTo x="20883" y="20633"/>
                <wp:lineTo x="208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43"/>
      <w:bookmarkEnd w:id="0"/>
    </w:p>
    <w:p w:rsidR="00272728" w:rsidRDefault="00272728">
      <w:pPr>
        <w:pStyle w:val="ConsPlusNormal"/>
        <w:jc w:val="center"/>
      </w:pPr>
    </w:p>
    <w:p w:rsidR="00272728" w:rsidRDefault="00272728">
      <w:pPr>
        <w:pStyle w:val="ConsPlusNormal"/>
        <w:jc w:val="center"/>
      </w:pPr>
    </w:p>
    <w:p w:rsidR="00272728" w:rsidRDefault="00272728">
      <w:pPr>
        <w:pStyle w:val="ConsPlusNormal"/>
        <w:jc w:val="center"/>
      </w:pPr>
    </w:p>
    <w:p w:rsidR="00272728" w:rsidRPr="00FD3F43" w:rsidRDefault="00272728">
      <w:pPr>
        <w:pStyle w:val="ConsPlusNormal"/>
        <w:jc w:val="center"/>
        <w:rPr>
          <w:lang w:val="en-US"/>
        </w:rPr>
      </w:pPr>
    </w:p>
    <w:p w:rsidR="009476BA" w:rsidRPr="003973FE" w:rsidRDefault="009476BA" w:rsidP="009476BA">
      <w:pPr>
        <w:spacing w:after="120" w:line="240" w:lineRule="atLeast"/>
        <w:jc w:val="center"/>
        <w:rPr>
          <w:b/>
          <w:sz w:val="22"/>
          <w:szCs w:val="22"/>
        </w:rPr>
      </w:pPr>
      <w:r w:rsidRPr="003973FE">
        <w:rPr>
          <w:b/>
          <w:sz w:val="22"/>
          <w:szCs w:val="22"/>
        </w:rPr>
        <w:t xml:space="preserve">ФИНАНСОВОЕ УПРАВЛЕНИЕ  </w:t>
      </w:r>
    </w:p>
    <w:p w:rsidR="009476BA" w:rsidRPr="003973FE" w:rsidRDefault="009476BA" w:rsidP="009476BA">
      <w:pPr>
        <w:spacing w:after="120" w:line="240" w:lineRule="atLeast"/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 Тымовского</w:t>
      </w:r>
      <w:r w:rsidRPr="003973F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муниципального округа САХАЛИНСКОЙ ОБЛАСТИ</w:t>
      </w:r>
      <w:r w:rsidRPr="003973FE">
        <w:rPr>
          <w:b/>
          <w:caps/>
          <w:sz w:val="22"/>
          <w:szCs w:val="22"/>
        </w:rPr>
        <w:t xml:space="preserve"> </w:t>
      </w:r>
    </w:p>
    <w:p w:rsidR="009476BA" w:rsidRDefault="009476BA" w:rsidP="009476B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E7A09" wp14:editId="72CC8DDF">
                <wp:simplePos x="0" y="0"/>
                <wp:positionH relativeFrom="column">
                  <wp:posOffset>-381000</wp:posOffset>
                </wp:positionH>
                <wp:positionV relativeFrom="paragraph">
                  <wp:posOffset>19050</wp:posOffset>
                </wp:positionV>
                <wp:extent cx="6402705" cy="635"/>
                <wp:effectExtent l="19050" t="19050" r="17145" b="1841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16165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.5pt" to="47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OfZgIAAJMEAAAOAAAAZHJzL2Uyb0RvYy54bWysVM1u1DAQviPxDpbv2yTb7LaNmq3QZpdL&#10;gUotD+C1nY2FY0e2u9kVQgLOSH0EXoEDSJUKPEP2jRh7f2jhAELk4Iw94y/ffDOT07NlLdGCGyu0&#10;ynFyEGPEFdVMqHmOX15Ne8cYWUcUI1IrnuMVt/hs9PjRadtkvK8rLRk3CECUzdomx5VzTRZFlla8&#10;JvZAN1yBs9SmJg62Zh4xQ1pAr2XUj+Nh1GrDGqMptxZOi40TjwJ+WXLqXpSl5Q7JHAM3F1YT1plf&#10;o9EpyeaGNJWgWxrkH1jURCj46B6qII6gayN+g6oFNdrq0h1QXUe6LAXlIQfIJol/yeayIg0PuYA4&#10;ttnLZP8fLH2+uDBIsBwPMFKkhhJ1H9dv1zfd1+7T+gat33Xfuy/d5+62+9bdrt+Dfbf+ALZ3dnfb&#10;4xs08Eq2jc0AcKwujNeCLtVlc67pK4uUHldEzXnI6GrVwGcSfyN6cMVvbAN8Zu0zzSCGXDsdZF2W&#10;pvaQIBhahuqt9tXjS4coHA7TuH8UQxoUfMPDwCgi2e5qY6x7ynWNvJFjKZSXlmRkcW6dp0KyXYg/&#10;VnoqpAztIRVqc9wfpHEcblgtBfNeH2fNfDaWBi2I77DwhMTAcz/M6GvFAlrFCZsohlxQQcFUYA9v&#10;a4wkhxkCI8Q5IuSf44C1VJ4HqAB5bK1N670+iU8mx5PjtJf2h5NeGhdF78l0nPaG0+RoUBwW43GR&#10;vPEpJWlWCca48lntxiBJ/67NtgO5aeD9IOz1ix6iB6GB7O4dSIc28JXf9NBMs9WF8TXxHQGdH4K3&#10;U+pH6/4+RP38l4x+AAAA//8DAFBLAwQUAAYACAAAACEAMWMX890AAAAHAQAADwAAAGRycy9kb3du&#10;cmV2LnhtbEyPwU7DMBBE70j9B2srcWvttKiUEKdCILhxoIBQb268TaLG68h22tCvZznBaTWa1cyb&#10;YjO6TpwwxNaThmyuQCBV3rZUa/h4f56tQcRkyJrOE2r4xgibcnJVmNz6M73haZtqwSEUc6OhSanP&#10;pYxVg87Eue+R2Dv44ExiGWppgzlzuOvkQqmVdKYlbmhMj48NVsft4LikJfWlspcw7G4vu+r188mm&#10;xUXr6+n4cA8i4Zj+nuEXn9GhZKa9H8hG0WmYrRRvSRqWfNi/u1kvQexZZyDLQv7nL38AAAD//wMA&#10;UEsBAi0AFAAGAAgAAAAhALaDOJL+AAAA4QEAABMAAAAAAAAAAAAAAAAAAAAAAFtDb250ZW50X1R5&#10;cGVzXS54bWxQSwECLQAUAAYACAAAACEAOP0h/9YAAACUAQAACwAAAAAAAAAAAAAAAAAvAQAAX3Jl&#10;bHMvLnJlbHNQSwECLQAUAAYACAAAACEA400Dn2YCAACTBAAADgAAAAAAAAAAAAAAAAAuAgAAZHJz&#10;L2Uyb0RvYy54bWxQSwECLQAUAAYACAAAACEAMWMX890AAAAH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9476BA" w:rsidRDefault="009476BA" w:rsidP="009476BA">
      <w:pPr>
        <w:ind w:left="-851" w:firstLine="851"/>
        <w:jc w:val="center"/>
      </w:pPr>
      <w:r>
        <w:t xml:space="preserve">694400, </w:t>
      </w:r>
      <w:proofErr w:type="spellStart"/>
      <w:r>
        <w:t>пгт</w:t>
      </w:r>
      <w:proofErr w:type="spellEnd"/>
      <w:r>
        <w:t>. Тымовское, ул. Кировская.,70, тел. 8(42447)9-10-72</w:t>
      </w:r>
    </w:p>
    <w:p w:rsidR="009476BA" w:rsidRPr="00DF4536" w:rsidRDefault="009476BA" w:rsidP="009476BA">
      <w:pPr>
        <w:ind w:left="-851" w:firstLine="851"/>
        <w:jc w:val="center"/>
        <w:rPr>
          <w:lang w:val="en-US"/>
        </w:rPr>
      </w:pPr>
      <w:r>
        <w:t>ИНН</w:t>
      </w:r>
      <w:r w:rsidRPr="004E27D0">
        <w:rPr>
          <w:lang w:val="en-US"/>
        </w:rPr>
        <w:t>/</w:t>
      </w:r>
      <w:r>
        <w:t>КПП</w:t>
      </w:r>
      <w:r w:rsidRPr="004E27D0">
        <w:rPr>
          <w:lang w:val="en-US"/>
        </w:rPr>
        <w:t xml:space="preserve"> 6517003591/651701001, </w:t>
      </w:r>
      <w:r>
        <w:rPr>
          <w:lang w:val="en-US"/>
        </w:rPr>
        <w:t>e</w:t>
      </w:r>
      <w:r w:rsidRPr="00DF4536">
        <w:rPr>
          <w:lang w:val="en-US"/>
        </w:rPr>
        <w:t>-</w:t>
      </w:r>
      <w:r>
        <w:rPr>
          <w:lang w:val="en-US"/>
        </w:rPr>
        <w:t xml:space="preserve">mail: </w:t>
      </w:r>
      <w:r w:rsidRPr="00DF4536">
        <w:rPr>
          <w:rStyle w:val="a3"/>
          <w:lang w:val="en-US"/>
        </w:rPr>
        <w:t>fin-tymovsk</w:t>
      </w:r>
      <w:r>
        <w:rPr>
          <w:rStyle w:val="a3"/>
          <w:lang w:val="en-US"/>
        </w:rPr>
        <w:t>@sakhalin.gov.ru</w:t>
      </w:r>
      <w:r w:rsidRPr="00DF4536">
        <w:rPr>
          <w:lang w:val="en-US"/>
        </w:rPr>
        <w:t xml:space="preserve"> </w:t>
      </w:r>
    </w:p>
    <w:p w:rsidR="009476BA" w:rsidRPr="00DF4536" w:rsidRDefault="009476BA" w:rsidP="009476BA">
      <w:pPr>
        <w:spacing w:after="360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BA5B7" wp14:editId="38C12124">
                <wp:simplePos x="0" y="0"/>
                <wp:positionH relativeFrom="column">
                  <wp:posOffset>-381000</wp:posOffset>
                </wp:positionH>
                <wp:positionV relativeFrom="paragraph">
                  <wp:posOffset>69850</wp:posOffset>
                </wp:positionV>
                <wp:extent cx="6402705" cy="635"/>
                <wp:effectExtent l="19050" t="12700" r="17145" b="1524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56044"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.5pt" to="474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WFZQIAAJMEAAAOAAAAZHJzL2Uyb0RvYy54bWysVM2O0zAQviPxDpbv3STdNLsbbbpCTctl&#10;gZV2eQA3dpoIx7Zst2mFkGDPSPsIvAIHkFZa4BnSN2Ls/kDhAEL04I49488z33yT84tlw9GCaVNL&#10;keHoKMSIiULSWswy/PJm0jvFyFgiKOFSsAyvmMEXw8ePzluVsr6sJKdMIwARJm1VhitrVRoEpqhY&#10;Q8yRVEyAs5S6IRa2ehZQTVpAb3jQD8MkaKWmSsuCGQOn+caJhx6/LFlhX5SlYRbxDENu1q/ar1O3&#10;BsNzks40UVVdbNMg/5BFQ2oBj+6hcmIJmuv6N6imLrQ0srRHhWwCWZZ1wXwNUE0U/lLNdUUU87UA&#10;OUbtaTL/D7Z4vrjSqKYZTjASpIEWdR/Wb9d33Zfu4/oOrd9137rP3afuvvva3a9vwX5YvwfbObuH&#10;7fEdShyTrTIpAI7ElXZcFEtxrS5l8cogIUcVETPmK7pZKXgmcjeCgytuYxTkM22fSQoxZG6lp3VZ&#10;6sZBAmFo6bu32nePLS0q4DCJw/5JOMCoAF9yPPD4JN1dVdrYp0w2yBkZ5rVw1JKULC6NdamQdBfi&#10;joWc1Jx7eXCB2gz3B3EY+htG8po6r4szejYdcY0WxCnM/7YPH4RpORfUo1WM0LGgyHoWBEwFdvCm&#10;wYgzmCEwfJwlNf9zHGTNhcsDWIA6ttZGeq/PwrPx6fg07sX9ZNyLwzzvPZmM4l4yiU4G+XE+GuXR&#10;G1dSFKdVTSkTrqrdGETx38lsO5AbAe8HYc9fcIjuiYZkd/8+aS8D1/mNhqaSrq6064lTBCjfB2+n&#10;1I3Wz3sf9eNbMvwOAAD//wMAUEsDBBQABgAIAAAAIQDdqhPa3QAAAAkBAAAPAAAAZHJzL2Rvd25y&#10;ZXYueG1sTE/LTsMwELwj9R+srcSttVNQKSFOVRXBjQMFhHpz4yWJiNeR7bShX8/2BKfV7IzmUaxH&#10;14kjhth60pDNFQikytuWag3vb0+zFYiYDFnTeUINPxhhXU6uCpNbf6JXPO5SLdiEYm40NCn1uZSx&#10;atCZOPc9EnNfPjiTGIZa2mBObO46uVBqKZ1piRMa0+O2wep7NzgOaUl9quw5DPu78756+Xi0aXHW&#10;+no6bh5AJBzTnxgu9bk6lNzp4AeyUXQaZkvFWxITGV8W3N+ubkAcLo8MZFnI/wvKXwAAAP//AwBQ&#10;SwECLQAUAAYACAAAACEAtoM4kv4AAADhAQAAEwAAAAAAAAAAAAAAAAAAAAAAW0NvbnRlbnRfVHlw&#10;ZXNdLnhtbFBLAQItABQABgAIAAAAIQA4/SH/1gAAAJQBAAALAAAAAAAAAAAAAAAAAC8BAABfcmVs&#10;cy8ucmVsc1BLAQItABQABgAIAAAAIQC1VHWFZQIAAJMEAAAOAAAAAAAAAAAAAAAAAC4CAABkcnMv&#10;ZTJvRG9jLnhtbFBLAQItABQABgAIAAAAIQDdqhPa3QAAAAkBAAAPAAAAAAAAAAAAAAAAAL8EAABk&#10;cnMvZG93bnJldi54bWxQSwUGAAAAAAQABADzAAAAy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9476BA" w:rsidRDefault="009476BA" w:rsidP="009476BA">
      <w:pPr>
        <w:jc w:val="center"/>
        <w:rPr>
          <w:b/>
        </w:rPr>
      </w:pPr>
      <w:r>
        <w:rPr>
          <w:b/>
        </w:rPr>
        <w:t xml:space="preserve">ПРИКАЗ     № </w:t>
      </w:r>
      <w:r w:rsidR="00895760">
        <w:rPr>
          <w:b/>
        </w:rPr>
        <w:t>9</w:t>
      </w:r>
    </w:p>
    <w:p w:rsidR="009476BA" w:rsidRDefault="009476BA" w:rsidP="009476BA"/>
    <w:p w:rsidR="009476BA" w:rsidRDefault="009476BA" w:rsidP="009476BA"/>
    <w:p w:rsidR="009476BA" w:rsidRPr="007F75F2" w:rsidRDefault="009476BA" w:rsidP="009476BA">
      <w:r>
        <w:t xml:space="preserve">    </w:t>
      </w:r>
      <w:r w:rsidRPr="007F75F2">
        <w:t xml:space="preserve">от </w:t>
      </w:r>
      <w:r>
        <w:t>22</w:t>
      </w:r>
      <w:r w:rsidRPr="007F75F2">
        <w:t xml:space="preserve"> </w:t>
      </w:r>
      <w:r>
        <w:t>мая</w:t>
      </w:r>
      <w:r w:rsidRPr="007F75F2">
        <w:t xml:space="preserve"> </w:t>
      </w:r>
      <w:r>
        <w:t>2025</w:t>
      </w:r>
      <w:r w:rsidRPr="007F75F2">
        <w:t xml:space="preserve"> года</w:t>
      </w:r>
    </w:p>
    <w:p w:rsidR="009476BA" w:rsidRDefault="009476BA" w:rsidP="009476BA"/>
    <w:tbl>
      <w:tblPr>
        <w:tblW w:w="0" w:type="auto"/>
        <w:tblLook w:val="01E0" w:firstRow="1" w:lastRow="1" w:firstColumn="1" w:lastColumn="1" w:noHBand="0" w:noVBand="0"/>
      </w:tblPr>
      <w:tblGrid>
        <w:gridCol w:w="5632"/>
      </w:tblGrid>
      <w:tr w:rsidR="009476BA" w:rsidTr="009476BA">
        <w:tc>
          <w:tcPr>
            <w:tcW w:w="5632" w:type="dxa"/>
          </w:tcPr>
          <w:p w:rsidR="009476BA" w:rsidRDefault="009476BA" w:rsidP="009476BA"/>
          <w:tbl>
            <w:tblPr>
              <w:tblStyle w:val="a6"/>
              <w:tblW w:w="54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16"/>
            </w:tblGrid>
            <w:tr w:rsidR="009476BA" w:rsidTr="009476BA">
              <w:trPr>
                <w:trHeight w:val="1659"/>
              </w:trPr>
              <w:tc>
                <w:tcPr>
                  <w:tcW w:w="5416" w:type="dxa"/>
                </w:tcPr>
                <w:p w:rsidR="009476BA" w:rsidRDefault="009476BA" w:rsidP="009476BA">
                  <w:pPr>
                    <w:jc w:val="both"/>
                  </w:pPr>
                  <w:r>
                    <w:t>О внесении изменений в приказ финансового управления МО «</w:t>
                  </w:r>
                  <w:proofErr w:type="spellStart"/>
                  <w:r>
                    <w:t>Тымовский</w:t>
                  </w:r>
                  <w:proofErr w:type="spellEnd"/>
                  <w:r>
                    <w:t xml:space="preserve"> городской округ» от 07 июня 2021 г. № 13 «Об утверждении типовой формы соглашения о предоставлении субсидии из местного бюджета бюджетному учреждению на финансовое обеспечение выполнения муниципального задания на оказание муниципальных услуг (выполнение работ)</w:t>
                  </w:r>
                </w:p>
                <w:p w:rsidR="009476BA" w:rsidRDefault="009476BA" w:rsidP="009476BA">
                  <w:pPr>
                    <w:jc w:val="both"/>
                  </w:pPr>
                </w:p>
                <w:p w:rsidR="009476BA" w:rsidRDefault="009476BA" w:rsidP="009476BA">
                  <w:pPr>
                    <w:jc w:val="both"/>
                  </w:pPr>
                </w:p>
              </w:tc>
            </w:tr>
          </w:tbl>
          <w:p w:rsidR="009476BA" w:rsidRDefault="009476BA" w:rsidP="009476BA"/>
        </w:tc>
      </w:tr>
    </w:tbl>
    <w:p w:rsidR="009476BA" w:rsidRDefault="009476BA" w:rsidP="009476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4F6A27">
        <w:t>Руководствуясь Законом Сахалинской области от 14 ноября 2024 г. № 96-ЗО «О статусе и границах муниципальных образований в Сахалинской области»,</w:t>
      </w:r>
      <w:r>
        <w:t xml:space="preserve"> </w:t>
      </w:r>
      <w:r>
        <w:rPr>
          <w:rFonts w:eastAsiaTheme="minorHAnsi"/>
          <w:lang w:eastAsia="en-US"/>
        </w:rPr>
        <w:t>приказываю:</w:t>
      </w:r>
    </w:p>
    <w:p w:rsidR="009476BA" w:rsidRPr="002D4DA1" w:rsidRDefault="009476BA" w:rsidP="009476BA">
      <w:pPr>
        <w:pStyle w:val="a7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2D4DA1">
        <w:rPr>
          <w:rFonts w:eastAsiaTheme="minorHAnsi"/>
          <w:sz w:val="24"/>
          <w:szCs w:val="24"/>
          <w:lang w:eastAsia="en-US"/>
        </w:rPr>
        <w:t>Внести следующие изменения в</w:t>
      </w:r>
      <w:r w:rsidRPr="002D4DA1">
        <w:rPr>
          <w:sz w:val="24"/>
          <w:szCs w:val="24"/>
        </w:rPr>
        <w:t xml:space="preserve"> приказ финансового управления МО «</w:t>
      </w:r>
      <w:proofErr w:type="spellStart"/>
      <w:r w:rsidRPr="002D4DA1">
        <w:rPr>
          <w:sz w:val="24"/>
          <w:szCs w:val="24"/>
        </w:rPr>
        <w:t>Тымовский</w:t>
      </w:r>
      <w:proofErr w:type="spellEnd"/>
      <w:r w:rsidRPr="002D4DA1">
        <w:rPr>
          <w:sz w:val="24"/>
          <w:szCs w:val="24"/>
        </w:rPr>
        <w:t xml:space="preserve"> городской округ» от 07 июня 2021 г. № 13 «Об утверждении типовой формы соглашения о предоставлении субсидии из местного бюджета бюджетному учреждению на финансовое обеспечение выполнения муниципального задания на оказание муниципальных услуг (выполнение работ)</w:t>
      </w:r>
      <w:r w:rsidR="00895760">
        <w:rPr>
          <w:sz w:val="24"/>
          <w:szCs w:val="24"/>
        </w:rPr>
        <w:t>»</w:t>
      </w:r>
      <w:r w:rsidRPr="002D4DA1">
        <w:rPr>
          <w:sz w:val="24"/>
          <w:szCs w:val="24"/>
        </w:rPr>
        <w:t>:</w:t>
      </w:r>
    </w:p>
    <w:p w:rsidR="009476BA" w:rsidRDefault="009476BA" w:rsidP="009476BA">
      <w:pPr>
        <w:pStyle w:val="ConsPlusNormal"/>
        <w:widowControl/>
        <w:numPr>
          <w:ilvl w:val="1"/>
          <w:numId w:val="3"/>
        </w:numPr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1 </w:t>
      </w:r>
      <w:r w:rsidRPr="00E46E02">
        <w:rPr>
          <w:rFonts w:ascii="Times New Roman" w:hAnsi="Times New Roman" w:cs="Times New Roman"/>
          <w:sz w:val="24"/>
          <w:szCs w:val="24"/>
        </w:rPr>
        <w:t>аббревиа</w:t>
      </w:r>
      <w:r w:rsidR="00895760">
        <w:rPr>
          <w:rFonts w:ascii="Times New Roman" w:hAnsi="Times New Roman" w:cs="Times New Roman"/>
          <w:sz w:val="24"/>
          <w:szCs w:val="24"/>
        </w:rPr>
        <w:t xml:space="preserve">туру, знаки препинания и слова «МО </w:t>
      </w:r>
      <w:r w:rsidR="00895760" w:rsidRPr="00E46E0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46E02"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 w:rsidRPr="00E46E02">
        <w:rPr>
          <w:rFonts w:ascii="Times New Roman" w:hAnsi="Times New Roman" w:cs="Times New Roman"/>
          <w:sz w:val="24"/>
          <w:szCs w:val="24"/>
        </w:rPr>
        <w:t xml:space="preserve"> городской округ"</w:t>
      </w:r>
      <w:r w:rsidR="00895760">
        <w:rPr>
          <w:rFonts w:ascii="Times New Roman" w:hAnsi="Times New Roman" w:cs="Times New Roman"/>
          <w:sz w:val="24"/>
          <w:szCs w:val="24"/>
        </w:rPr>
        <w:t>»</w:t>
      </w:r>
      <w:r w:rsidRPr="00E46E02">
        <w:rPr>
          <w:rFonts w:ascii="Times New Roman" w:hAnsi="Times New Roman" w:cs="Times New Roman"/>
          <w:sz w:val="24"/>
          <w:szCs w:val="24"/>
        </w:rPr>
        <w:t xml:space="preserve"> заменить словами «Тымовского муниципального округа</w:t>
      </w:r>
      <w:r w:rsidR="0089576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76BA" w:rsidRDefault="009476BA" w:rsidP="009476BA">
      <w:pPr>
        <w:pStyle w:val="ConsPlusNormal"/>
        <w:widowControl/>
        <w:numPr>
          <w:ilvl w:val="1"/>
          <w:numId w:val="3"/>
        </w:numPr>
        <w:adjustRightInd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пункте 4 </w:t>
      </w:r>
      <w:r w:rsidRPr="00E46E02">
        <w:rPr>
          <w:rFonts w:ascii="Times New Roman" w:hAnsi="Times New Roman" w:cs="Times New Roman"/>
          <w:sz w:val="24"/>
          <w:szCs w:val="24"/>
        </w:rPr>
        <w:t xml:space="preserve">аббревиатуру, </w:t>
      </w:r>
      <w:r w:rsidR="00895760">
        <w:rPr>
          <w:rFonts w:ascii="Times New Roman" w:hAnsi="Times New Roman" w:cs="Times New Roman"/>
          <w:sz w:val="24"/>
          <w:szCs w:val="24"/>
        </w:rPr>
        <w:t xml:space="preserve">знаки препинания и слова «МО </w:t>
      </w:r>
      <w:r w:rsidR="00895760" w:rsidRPr="00E46E02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E46E02"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 w:rsidRPr="00E46E02">
        <w:rPr>
          <w:rFonts w:ascii="Times New Roman" w:hAnsi="Times New Roman" w:cs="Times New Roman"/>
          <w:sz w:val="24"/>
          <w:szCs w:val="24"/>
        </w:rPr>
        <w:t xml:space="preserve"> городской округ"</w:t>
      </w:r>
      <w:r w:rsidR="00895760">
        <w:rPr>
          <w:rFonts w:ascii="Times New Roman" w:hAnsi="Times New Roman" w:cs="Times New Roman"/>
          <w:sz w:val="24"/>
          <w:szCs w:val="24"/>
        </w:rPr>
        <w:t>»</w:t>
      </w:r>
      <w:r w:rsidRPr="00E46E02">
        <w:rPr>
          <w:rFonts w:ascii="Times New Roman" w:hAnsi="Times New Roman" w:cs="Times New Roman"/>
          <w:sz w:val="24"/>
          <w:szCs w:val="24"/>
        </w:rPr>
        <w:t xml:space="preserve"> заменить словами «Тымовского муниципального округа»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476BA" w:rsidRDefault="009476BA" w:rsidP="009476BA">
      <w:pPr>
        <w:pStyle w:val="ConsPlusNormal"/>
        <w:numPr>
          <w:ilvl w:val="0"/>
          <w:numId w:val="3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типовую </w:t>
      </w:r>
      <w:r w:rsidRPr="000C6409">
        <w:rPr>
          <w:rFonts w:ascii="Times New Roman" w:hAnsi="Times New Roman" w:cs="Times New Roman"/>
          <w:sz w:val="24"/>
          <w:szCs w:val="24"/>
        </w:rPr>
        <w:t>форму соглашения о предоставлении субсидии из местного бюджета бюджетному учреждению на финансовое обеспечение выполнения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4"/>
          <w:szCs w:val="24"/>
        </w:rPr>
        <w:t>, заключаемую муниципальным учреждением Тымовского муниципального округа Сахалинской области и органом местного самоуправления Тымовского муниципального округа Сахалинской области, осуществляющим функции и полномочия учредителя указанного учреждения, утвержденную приказом финансового управления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округ» от 07 июня 2021 г. № 13, изложить в редакции</w:t>
      </w:r>
      <w:r w:rsidR="004278BB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приказу.</w:t>
      </w:r>
    </w:p>
    <w:p w:rsidR="004278BB" w:rsidRDefault="004278BB" w:rsidP="0042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278BB" w:rsidRDefault="004278BB" w:rsidP="004278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6BA" w:rsidRPr="000C6409" w:rsidRDefault="009476BA" w:rsidP="009476BA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9476BA" w:rsidRPr="004F6A27" w:rsidRDefault="009476BA" w:rsidP="009476BA">
      <w:pPr>
        <w:autoSpaceDE w:val="0"/>
        <w:autoSpaceDN w:val="0"/>
        <w:adjustRightInd w:val="0"/>
        <w:ind w:left="540"/>
        <w:jc w:val="both"/>
      </w:pPr>
    </w:p>
    <w:p w:rsidR="00DE7A8F" w:rsidRDefault="00DE7A8F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E7A8F" w:rsidRDefault="00DE7A8F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финансового управления</w:t>
      </w:r>
    </w:p>
    <w:p w:rsidR="00DE7A8F" w:rsidRDefault="00DE7A8F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Тымовского муниципального округа </w:t>
      </w:r>
    </w:p>
    <w:p w:rsidR="00DE7A8F" w:rsidRDefault="00DE7A8F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Сахалинской области</w:t>
      </w:r>
    </w:p>
    <w:p w:rsidR="00DE7A8F" w:rsidRDefault="00DE7A8F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мая 2025г. № 9</w:t>
      </w:r>
    </w:p>
    <w:p w:rsidR="005741ED" w:rsidRDefault="005741ED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5741ED" w:rsidRDefault="005741ED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5741ED" w:rsidRDefault="005741ED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финансового управления</w:t>
      </w:r>
    </w:p>
    <w:p w:rsidR="005741ED" w:rsidRDefault="005741ED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округ»</w:t>
      </w:r>
    </w:p>
    <w:p w:rsidR="005741ED" w:rsidRDefault="005741ED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07 июня 2021 г. № 13 </w:t>
      </w:r>
    </w:p>
    <w:p w:rsidR="00DE7A8F" w:rsidRDefault="00DE7A8F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DE7A8F" w:rsidRDefault="00DE7A8F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DE7A8F" w:rsidRDefault="00DE7A8F" w:rsidP="00DE7A8F">
      <w:pPr>
        <w:pStyle w:val="ConsPlusNormal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0C1BC7" w:rsidRPr="008812E8" w:rsidRDefault="000C1BC7" w:rsidP="00551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Типовая форма соглашения</w:t>
      </w:r>
    </w:p>
    <w:p w:rsidR="000C1BC7" w:rsidRPr="008812E8" w:rsidRDefault="000C1BC7" w:rsidP="00551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 xml:space="preserve">о предоставлении субсидии из </w:t>
      </w:r>
      <w:r w:rsidR="00272728" w:rsidRPr="008812E8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8812E8">
        <w:rPr>
          <w:rFonts w:ascii="Times New Roman" w:hAnsi="Times New Roman" w:cs="Times New Roman"/>
          <w:sz w:val="24"/>
          <w:szCs w:val="24"/>
        </w:rPr>
        <w:t>бюджета</w:t>
      </w:r>
    </w:p>
    <w:p w:rsidR="000C1BC7" w:rsidRPr="008812E8" w:rsidRDefault="00272728" w:rsidP="00551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бюджетному</w:t>
      </w:r>
      <w:r w:rsidR="000C1BC7" w:rsidRPr="008812E8">
        <w:rPr>
          <w:rFonts w:ascii="Times New Roman" w:hAnsi="Times New Roman" w:cs="Times New Roman"/>
          <w:sz w:val="24"/>
          <w:szCs w:val="24"/>
        </w:rPr>
        <w:t xml:space="preserve"> учреждению</w:t>
      </w:r>
    </w:p>
    <w:p w:rsidR="00272728" w:rsidRPr="008812E8" w:rsidRDefault="000C1BC7" w:rsidP="00551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на финансовое обеспечение выполнения</w:t>
      </w:r>
    </w:p>
    <w:p w:rsidR="0055146F" w:rsidRPr="008812E8" w:rsidRDefault="00272728" w:rsidP="00551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муниципального задания</w:t>
      </w:r>
      <w:r w:rsidR="0055146F" w:rsidRPr="008812E8">
        <w:rPr>
          <w:rFonts w:ascii="Times New Roman" w:hAnsi="Times New Roman" w:cs="Times New Roman"/>
          <w:sz w:val="24"/>
          <w:szCs w:val="24"/>
        </w:rPr>
        <w:t xml:space="preserve"> на оказание</w:t>
      </w:r>
    </w:p>
    <w:p w:rsidR="000C1BC7" w:rsidRPr="008812E8" w:rsidRDefault="0055146F" w:rsidP="005514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муниципальных услуг (выполнение работ)</w:t>
      </w:r>
      <w:r w:rsidR="00272728" w:rsidRPr="008812E8">
        <w:rPr>
          <w:rFonts w:ascii="Times New Roman" w:hAnsi="Times New Roman" w:cs="Times New Roman"/>
          <w:sz w:val="24"/>
          <w:szCs w:val="24"/>
        </w:rPr>
        <w:t xml:space="preserve"> «1»</w:t>
      </w:r>
    </w:p>
    <w:p w:rsidR="00A042C5" w:rsidRDefault="00A042C5" w:rsidP="0055146F">
      <w:pPr>
        <w:pStyle w:val="ConsPlusNonformat"/>
        <w:jc w:val="center"/>
        <w:rPr>
          <w:rFonts w:ascii="Calibri" w:hAnsi="Calibri" w:cs="Calibri"/>
          <w:sz w:val="22"/>
        </w:rPr>
      </w:pP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г. __________________________________________________</w:t>
      </w: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 xml:space="preserve">                       (место заключения соглашения)</w:t>
      </w: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</w:p>
    <w:p w:rsidR="000C1BC7" w:rsidRPr="00A042C5" w:rsidRDefault="00272728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«____»</w:t>
      </w:r>
      <w:r w:rsidR="000C1BC7" w:rsidRPr="00A042C5">
        <w:rPr>
          <w:rFonts w:ascii="Times New Roman" w:hAnsi="Times New Roman" w:cs="Times New Roman"/>
        </w:rPr>
        <w:t xml:space="preserve"> ________________ 20__ г.                </w:t>
      </w:r>
      <w:r w:rsidR="00A042C5">
        <w:rPr>
          <w:rFonts w:ascii="Times New Roman" w:hAnsi="Times New Roman" w:cs="Times New Roman"/>
        </w:rPr>
        <w:tab/>
      </w:r>
      <w:r w:rsidR="00A042C5">
        <w:rPr>
          <w:rFonts w:ascii="Times New Roman" w:hAnsi="Times New Roman" w:cs="Times New Roman"/>
        </w:rPr>
        <w:tab/>
      </w:r>
      <w:r w:rsidR="00A042C5">
        <w:rPr>
          <w:rFonts w:ascii="Times New Roman" w:hAnsi="Times New Roman" w:cs="Times New Roman"/>
        </w:rPr>
        <w:tab/>
      </w:r>
      <w:r w:rsidR="000C1BC7" w:rsidRPr="00A042C5"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>№</w:t>
      </w:r>
      <w:r w:rsidR="000C1BC7" w:rsidRPr="00A042C5">
        <w:rPr>
          <w:rFonts w:ascii="Times New Roman" w:hAnsi="Times New Roman" w:cs="Times New Roman"/>
        </w:rPr>
        <w:t xml:space="preserve"> ___________________________</w:t>
      </w: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 xml:space="preserve">(дата заключения соглашения)                        </w:t>
      </w:r>
      <w:r w:rsidR="00A042C5">
        <w:rPr>
          <w:rFonts w:ascii="Times New Roman" w:hAnsi="Times New Roman" w:cs="Times New Roman"/>
        </w:rPr>
        <w:t xml:space="preserve">                                                        </w:t>
      </w:r>
      <w:r w:rsidRPr="00A042C5">
        <w:rPr>
          <w:rFonts w:ascii="Times New Roman" w:hAnsi="Times New Roman" w:cs="Times New Roman"/>
        </w:rPr>
        <w:t>(номер соглашения)</w:t>
      </w: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  <w:bookmarkStart w:id="1" w:name="P56"/>
      <w:bookmarkEnd w:id="1"/>
      <w:r w:rsidRPr="00A042C5">
        <w:rPr>
          <w:rFonts w:ascii="Times New Roman" w:hAnsi="Times New Roman" w:cs="Times New Roman"/>
        </w:rPr>
        <w:t xml:space="preserve">    ______________________________________________________________________</w:t>
      </w:r>
      <w:r w:rsidR="00A042C5">
        <w:rPr>
          <w:rFonts w:ascii="Times New Roman" w:hAnsi="Times New Roman" w:cs="Times New Roman"/>
        </w:rPr>
        <w:t>_____________________</w:t>
      </w:r>
      <w:r w:rsidRPr="00A042C5">
        <w:rPr>
          <w:rFonts w:ascii="Times New Roman" w:hAnsi="Times New Roman" w:cs="Times New Roman"/>
        </w:rPr>
        <w:t>,</w:t>
      </w:r>
    </w:p>
    <w:p w:rsidR="000C1BC7" w:rsidRPr="00A042C5" w:rsidRDefault="00A042C5" w:rsidP="00A042C5">
      <w:pPr>
        <w:pStyle w:val="ConsPlusNonformat"/>
        <w:jc w:val="center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(наименование органа</w:t>
      </w:r>
      <w:r w:rsidR="000C1BC7" w:rsidRPr="00A042C5">
        <w:rPr>
          <w:rFonts w:ascii="Times New Roman" w:hAnsi="Times New Roman" w:cs="Times New Roman"/>
        </w:rPr>
        <w:t xml:space="preserve"> </w:t>
      </w:r>
      <w:hyperlink w:anchor="P101" w:history="1">
        <w:r w:rsidRPr="00A042C5">
          <w:rPr>
            <w:rFonts w:ascii="Times New Roman" w:hAnsi="Times New Roman" w:cs="Times New Roman"/>
          </w:rPr>
          <w:t>«2»</w:t>
        </w:r>
      </w:hyperlink>
      <w:r w:rsidR="000C1BC7" w:rsidRPr="00A042C5">
        <w:rPr>
          <w:rFonts w:ascii="Times New Roman" w:hAnsi="Times New Roman" w:cs="Times New Roman"/>
        </w:rPr>
        <w:t>, осуществляющего функции</w:t>
      </w:r>
      <w:r w:rsidRPr="00A042C5">
        <w:rPr>
          <w:rFonts w:ascii="Times New Roman" w:hAnsi="Times New Roman" w:cs="Times New Roman"/>
        </w:rPr>
        <w:t xml:space="preserve"> </w:t>
      </w:r>
      <w:r w:rsidR="000C1BC7" w:rsidRPr="00A042C5">
        <w:rPr>
          <w:rFonts w:ascii="Times New Roman" w:hAnsi="Times New Roman" w:cs="Times New Roman"/>
        </w:rPr>
        <w:t xml:space="preserve">и полномочия учредителя в отношении </w:t>
      </w:r>
      <w:r w:rsidRPr="00A042C5">
        <w:rPr>
          <w:rFonts w:ascii="Times New Roman" w:hAnsi="Times New Roman" w:cs="Times New Roman"/>
        </w:rPr>
        <w:t xml:space="preserve">муниципального </w:t>
      </w:r>
      <w:r w:rsidR="000C1BC7" w:rsidRPr="00A042C5">
        <w:rPr>
          <w:rFonts w:ascii="Times New Roman" w:hAnsi="Times New Roman" w:cs="Times New Roman"/>
        </w:rPr>
        <w:t>бюджетного учреждения)</w:t>
      </w:r>
    </w:p>
    <w:p w:rsidR="00A042C5" w:rsidRPr="00A042C5" w:rsidRDefault="00A042C5" w:rsidP="00A042C5">
      <w:pPr>
        <w:pStyle w:val="ConsPlusNonformat"/>
        <w:jc w:val="center"/>
        <w:rPr>
          <w:rFonts w:ascii="Times New Roman" w:hAnsi="Times New Roman" w:cs="Times New Roman"/>
        </w:rPr>
      </w:pPr>
    </w:p>
    <w:p w:rsidR="000C1BC7" w:rsidRPr="00A042C5" w:rsidRDefault="00A042C5" w:rsidP="00700515">
      <w:pPr>
        <w:pStyle w:val="ConsPlusNonformat"/>
        <w:jc w:val="both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которому</w:t>
      </w:r>
      <w:r w:rsidR="000C1BC7" w:rsidRPr="00A042C5">
        <w:rPr>
          <w:rFonts w:ascii="Times New Roman" w:hAnsi="Times New Roman" w:cs="Times New Roman"/>
        </w:rPr>
        <w:t xml:space="preserve"> как получателю средств </w:t>
      </w:r>
      <w:r w:rsidRPr="00A042C5">
        <w:rPr>
          <w:rFonts w:ascii="Times New Roman" w:hAnsi="Times New Roman" w:cs="Times New Roman"/>
        </w:rPr>
        <w:t>местного бюджета доведены лимиты</w:t>
      </w:r>
      <w:r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>бюджетных обязательств на</w:t>
      </w:r>
      <w:r w:rsidR="000C1BC7" w:rsidRPr="00A042C5">
        <w:rPr>
          <w:rFonts w:ascii="Times New Roman" w:hAnsi="Times New Roman" w:cs="Times New Roman"/>
        </w:rPr>
        <w:t xml:space="preserve"> предоставление субсидий </w:t>
      </w:r>
      <w:r w:rsidRPr="00A042C5">
        <w:rPr>
          <w:rFonts w:ascii="Times New Roman" w:hAnsi="Times New Roman" w:cs="Times New Roman"/>
        </w:rPr>
        <w:t>муниципальным бюджетным</w:t>
      </w:r>
      <w:r>
        <w:rPr>
          <w:rFonts w:ascii="Times New Roman" w:hAnsi="Times New Roman" w:cs="Times New Roman"/>
        </w:rPr>
        <w:t xml:space="preserve"> </w:t>
      </w:r>
      <w:r w:rsidR="000C1BC7" w:rsidRPr="00A042C5">
        <w:rPr>
          <w:rFonts w:ascii="Times New Roman" w:hAnsi="Times New Roman" w:cs="Times New Roman"/>
        </w:rPr>
        <w:t>учреждениям   на   финансовое   обеспечение   выполнения   ими</w:t>
      </w:r>
      <w:r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 xml:space="preserve">муниципального задания на оказание муниципальных </w:t>
      </w:r>
      <w:r w:rsidR="000C1BC7" w:rsidRPr="00A042C5">
        <w:rPr>
          <w:rFonts w:ascii="Times New Roman" w:hAnsi="Times New Roman" w:cs="Times New Roman"/>
        </w:rPr>
        <w:t>услуг (выполнение</w:t>
      </w:r>
      <w:r>
        <w:rPr>
          <w:rFonts w:ascii="Times New Roman" w:hAnsi="Times New Roman" w:cs="Times New Roman"/>
        </w:rPr>
        <w:t xml:space="preserve"> </w:t>
      </w:r>
      <w:r w:rsidR="000C1BC7" w:rsidRPr="00A042C5">
        <w:rPr>
          <w:rFonts w:ascii="Times New Roman" w:hAnsi="Times New Roman" w:cs="Times New Roman"/>
        </w:rPr>
        <w:t>работ</w:t>
      </w:r>
      <w:r w:rsidRPr="00A042C5">
        <w:rPr>
          <w:rFonts w:ascii="Times New Roman" w:hAnsi="Times New Roman" w:cs="Times New Roman"/>
        </w:rPr>
        <w:t xml:space="preserve">),  </w:t>
      </w:r>
      <w:r w:rsidR="000C1BC7" w:rsidRPr="00A042C5">
        <w:rPr>
          <w:rFonts w:ascii="Times New Roman" w:hAnsi="Times New Roman" w:cs="Times New Roman"/>
        </w:rPr>
        <w:t xml:space="preserve">  именуемый     в    дальнейшем      "Учредитель",    в      лице</w:t>
      </w: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___________________________________________________________________________</w:t>
      </w:r>
      <w:r w:rsidR="00A042C5">
        <w:rPr>
          <w:rFonts w:ascii="Times New Roman" w:hAnsi="Times New Roman" w:cs="Times New Roman"/>
        </w:rPr>
        <w:t>__________________</w:t>
      </w:r>
    </w:p>
    <w:p w:rsidR="000C1BC7" w:rsidRDefault="000C1BC7" w:rsidP="00016106">
      <w:pPr>
        <w:pStyle w:val="ConsPlusNonformat"/>
        <w:jc w:val="center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 xml:space="preserve">(наименование должности </w:t>
      </w:r>
      <w:r w:rsidR="00A042C5">
        <w:rPr>
          <w:rFonts w:ascii="Times New Roman" w:hAnsi="Times New Roman" w:cs="Times New Roman"/>
        </w:rPr>
        <w:t xml:space="preserve">и ФИО </w:t>
      </w:r>
      <w:r w:rsidR="00016106">
        <w:rPr>
          <w:rFonts w:ascii="Times New Roman" w:hAnsi="Times New Roman" w:cs="Times New Roman"/>
        </w:rPr>
        <w:t xml:space="preserve">(при наличии) </w:t>
      </w:r>
      <w:r w:rsidRPr="00A042C5">
        <w:rPr>
          <w:rFonts w:ascii="Times New Roman" w:hAnsi="Times New Roman" w:cs="Times New Roman"/>
        </w:rPr>
        <w:t>руководителя Учредителя или уполномоченного им лица)</w:t>
      </w:r>
    </w:p>
    <w:p w:rsidR="00016106" w:rsidRPr="00A042C5" w:rsidRDefault="00016106" w:rsidP="00A042C5">
      <w:pPr>
        <w:pStyle w:val="ConsPlusNonformat"/>
        <w:rPr>
          <w:rFonts w:ascii="Times New Roman" w:hAnsi="Times New Roman" w:cs="Times New Roman"/>
        </w:rPr>
      </w:pPr>
    </w:p>
    <w:p w:rsidR="000C1BC7" w:rsidRPr="00A042C5" w:rsidRDefault="000C1BC7" w:rsidP="00016106">
      <w:pPr>
        <w:pStyle w:val="ConsPlusNonformat"/>
        <w:jc w:val="center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_________________________________________________________</w:t>
      </w:r>
      <w:r w:rsidR="00016106">
        <w:rPr>
          <w:rFonts w:ascii="Times New Roman" w:hAnsi="Times New Roman" w:cs="Times New Roman"/>
        </w:rPr>
        <w:t>____________________________________</w:t>
      </w:r>
      <w:r w:rsidRPr="00A042C5">
        <w:rPr>
          <w:rFonts w:ascii="Times New Roman" w:hAnsi="Times New Roman" w:cs="Times New Roman"/>
        </w:rPr>
        <w:t>, действующего(ей)</w:t>
      </w:r>
      <w:r w:rsidR="00016106">
        <w:rPr>
          <w:rFonts w:ascii="Times New Roman" w:hAnsi="Times New Roman" w:cs="Times New Roman"/>
        </w:rPr>
        <w:t xml:space="preserve">  </w:t>
      </w:r>
      <w:r w:rsidRPr="00A042C5">
        <w:rPr>
          <w:rFonts w:ascii="Times New Roman" w:hAnsi="Times New Roman" w:cs="Times New Roman"/>
        </w:rPr>
        <w:t xml:space="preserve">на основании </w:t>
      </w:r>
      <w:r w:rsidR="00016106">
        <w:rPr>
          <w:rFonts w:ascii="Times New Roman" w:hAnsi="Times New Roman" w:cs="Times New Roman"/>
        </w:rPr>
        <w:t>________________________________</w:t>
      </w:r>
      <w:r w:rsidRPr="00A042C5">
        <w:rPr>
          <w:rFonts w:ascii="Times New Roman" w:hAnsi="Times New Roman" w:cs="Times New Roman"/>
        </w:rPr>
        <w:t>_____________________________________________________________,</w:t>
      </w:r>
    </w:p>
    <w:p w:rsidR="000C1BC7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 xml:space="preserve">                 (положение, доверенность, приказ или иной</w:t>
      </w:r>
      <w:r w:rsidR="00016106"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>документ, удостоверяющий полномочия)</w:t>
      </w:r>
    </w:p>
    <w:p w:rsidR="00016106" w:rsidRPr="00A042C5" w:rsidRDefault="00016106" w:rsidP="00A042C5">
      <w:pPr>
        <w:pStyle w:val="ConsPlusNonformat"/>
        <w:rPr>
          <w:rFonts w:ascii="Times New Roman" w:hAnsi="Times New Roman" w:cs="Times New Roman"/>
        </w:rPr>
      </w:pP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с одной стороны и ________________________________________________________</w:t>
      </w:r>
      <w:r w:rsidR="00016106">
        <w:rPr>
          <w:rFonts w:ascii="Times New Roman" w:hAnsi="Times New Roman" w:cs="Times New Roman"/>
        </w:rPr>
        <w:t>____________________</w:t>
      </w:r>
      <w:r w:rsidRPr="00A042C5">
        <w:rPr>
          <w:rFonts w:ascii="Times New Roman" w:hAnsi="Times New Roman" w:cs="Times New Roman"/>
        </w:rPr>
        <w:t>,</w:t>
      </w: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 xml:space="preserve">                           </w:t>
      </w:r>
      <w:r w:rsidR="00016106">
        <w:rPr>
          <w:rFonts w:ascii="Times New Roman" w:hAnsi="Times New Roman" w:cs="Times New Roman"/>
        </w:rPr>
        <w:t xml:space="preserve">                             </w:t>
      </w:r>
      <w:r w:rsidRPr="00A042C5">
        <w:rPr>
          <w:rFonts w:ascii="Times New Roman" w:hAnsi="Times New Roman" w:cs="Times New Roman"/>
        </w:rPr>
        <w:t xml:space="preserve">(наименование </w:t>
      </w:r>
      <w:r w:rsidR="00016106">
        <w:rPr>
          <w:rFonts w:ascii="Times New Roman" w:hAnsi="Times New Roman" w:cs="Times New Roman"/>
        </w:rPr>
        <w:t xml:space="preserve">муниципального </w:t>
      </w:r>
      <w:r w:rsidRPr="00A042C5">
        <w:rPr>
          <w:rFonts w:ascii="Times New Roman" w:hAnsi="Times New Roman" w:cs="Times New Roman"/>
        </w:rPr>
        <w:t>бюджетного</w:t>
      </w:r>
      <w:r w:rsidR="00016106"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>учреждения)</w:t>
      </w:r>
    </w:p>
    <w:p w:rsidR="00016106" w:rsidRDefault="00016106" w:rsidP="00A042C5">
      <w:pPr>
        <w:pStyle w:val="ConsPlusNonformat"/>
        <w:rPr>
          <w:rFonts w:ascii="Times New Roman" w:hAnsi="Times New Roman" w:cs="Times New Roman"/>
        </w:rPr>
      </w:pP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 xml:space="preserve">именуемое         в          дальнейшем        </w:t>
      </w:r>
      <w:r w:rsidR="00016106">
        <w:rPr>
          <w:rFonts w:ascii="Times New Roman" w:hAnsi="Times New Roman" w:cs="Times New Roman"/>
        </w:rPr>
        <w:t>«Учреждение»</w:t>
      </w:r>
      <w:r w:rsidRPr="00A042C5">
        <w:rPr>
          <w:rFonts w:ascii="Times New Roman" w:hAnsi="Times New Roman" w:cs="Times New Roman"/>
        </w:rPr>
        <w:t>,     в     лице</w:t>
      </w:r>
    </w:p>
    <w:p w:rsidR="000C1BC7" w:rsidRPr="00A042C5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___________________________________________________________________________</w:t>
      </w:r>
    </w:p>
    <w:p w:rsidR="000C1BC7" w:rsidRPr="00A042C5" w:rsidRDefault="000C1BC7" w:rsidP="00016106">
      <w:pPr>
        <w:pStyle w:val="ConsPlusNonformat"/>
        <w:jc w:val="center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 xml:space="preserve">(наименование должности </w:t>
      </w:r>
      <w:r w:rsidR="00016106">
        <w:rPr>
          <w:rFonts w:ascii="Times New Roman" w:hAnsi="Times New Roman" w:cs="Times New Roman"/>
        </w:rPr>
        <w:t xml:space="preserve">и ФИО (при наличии) </w:t>
      </w:r>
      <w:r w:rsidRPr="00A042C5">
        <w:rPr>
          <w:rFonts w:ascii="Times New Roman" w:hAnsi="Times New Roman" w:cs="Times New Roman"/>
        </w:rPr>
        <w:t>руководителя Учреждения</w:t>
      </w:r>
      <w:r w:rsidR="00016106"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>или уполномоченного им лица)</w:t>
      </w:r>
    </w:p>
    <w:p w:rsidR="00016106" w:rsidRDefault="000C1BC7" w:rsidP="00A042C5">
      <w:pPr>
        <w:pStyle w:val="ConsPlusNonformat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_____________________________________________________________</w:t>
      </w:r>
      <w:r w:rsidR="00016106">
        <w:rPr>
          <w:rFonts w:ascii="Times New Roman" w:hAnsi="Times New Roman" w:cs="Times New Roman"/>
        </w:rPr>
        <w:t>________________________________</w:t>
      </w:r>
      <w:r w:rsidRPr="00A042C5">
        <w:rPr>
          <w:rFonts w:ascii="Times New Roman" w:hAnsi="Times New Roman" w:cs="Times New Roman"/>
        </w:rPr>
        <w:t xml:space="preserve">, </w:t>
      </w:r>
    </w:p>
    <w:p w:rsidR="00016106" w:rsidRDefault="00016106" w:rsidP="00A042C5">
      <w:pPr>
        <w:pStyle w:val="ConsPlusNonformat"/>
        <w:rPr>
          <w:rFonts w:ascii="Times New Roman" w:hAnsi="Times New Roman" w:cs="Times New Roman"/>
        </w:rPr>
      </w:pPr>
    </w:p>
    <w:p w:rsidR="000C1BC7" w:rsidRPr="00A042C5" w:rsidRDefault="00016106" w:rsidP="00A042C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C1BC7" w:rsidRPr="00A042C5">
        <w:rPr>
          <w:rFonts w:ascii="Times New Roman" w:hAnsi="Times New Roman" w:cs="Times New Roman"/>
        </w:rPr>
        <w:t>ействующего</w:t>
      </w:r>
      <w:r>
        <w:rPr>
          <w:rFonts w:ascii="Times New Roman" w:hAnsi="Times New Roman" w:cs="Times New Roman"/>
        </w:rPr>
        <w:t xml:space="preserve"> </w:t>
      </w:r>
      <w:r w:rsidR="000C1BC7" w:rsidRPr="00A042C5">
        <w:rPr>
          <w:rFonts w:ascii="Times New Roman" w:hAnsi="Times New Roman" w:cs="Times New Roman"/>
        </w:rPr>
        <w:t>на основании 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="000C1BC7" w:rsidRPr="00A042C5">
        <w:rPr>
          <w:rFonts w:ascii="Times New Roman" w:hAnsi="Times New Roman" w:cs="Times New Roman"/>
        </w:rPr>
        <w:t>,</w:t>
      </w:r>
    </w:p>
    <w:p w:rsidR="000C1BC7" w:rsidRDefault="00016106" w:rsidP="00016106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0C1BC7" w:rsidRPr="00A042C5">
        <w:rPr>
          <w:rFonts w:ascii="Times New Roman" w:hAnsi="Times New Roman" w:cs="Times New Roman"/>
        </w:rPr>
        <w:t>(устав Учреждения или иной уполномочивающий документ)</w:t>
      </w:r>
    </w:p>
    <w:p w:rsidR="00016106" w:rsidRPr="00A042C5" w:rsidRDefault="00016106" w:rsidP="00016106">
      <w:pPr>
        <w:pStyle w:val="ConsPlusNonformat"/>
        <w:jc w:val="center"/>
        <w:rPr>
          <w:rFonts w:ascii="Times New Roman" w:hAnsi="Times New Roman" w:cs="Times New Roman"/>
        </w:rPr>
      </w:pPr>
    </w:p>
    <w:p w:rsidR="000C1BC7" w:rsidRDefault="000C1BC7" w:rsidP="00A00ED9">
      <w:pPr>
        <w:pStyle w:val="ConsPlusNonformat"/>
        <w:jc w:val="both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с д</w:t>
      </w:r>
      <w:r w:rsidR="00016106">
        <w:rPr>
          <w:rFonts w:ascii="Times New Roman" w:hAnsi="Times New Roman" w:cs="Times New Roman"/>
        </w:rPr>
        <w:t>ругой стороны, далее именуемые «Стороны</w:t>
      </w:r>
      <w:r w:rsidR="00BA7273">
        <w:rPr>
          <w:rFonts w:ascii="Times New Roman" w:hAnsi="Times New Roman" w:cs="Times New Roman"/>
        </w:rPr>
        <w:t>»</w:t>
      </w:r>
      <w:r w:rsidR="00BA7273" w:rsidRPr="00A042C5">
        <w:rPr>
          <w:rFonts w:ascii="Times New Roman" w:hAnsi="Times New Roman" w:cs="Times New Roman"/>
        </w:rPr>
        <w:t>, в соответствии с Бюджетным</w:t>
      </w:r>
      <w:r w:rsidR="00016106">
        <w:rPr>
          <w:rFonts w:ascii="Times New Roman" w:hAnsi="Times New Roman" w:cs="Times New Roman"/>
        </w:rPr>
        <w:t xml:space="preserve"> </w:t>
      </w:r>
      <w:hyperlink r:id="rId6" w:history="1">
        <w:r w:rsidRPr="00016106">
          <w:rPr>
            <w:rFonts w:ascii="Times New Roman" w:hAnsi="Times New Roman" w:cs="Times New Roman"/>
          </w:rPr>
          <w:t>кодексом</w:t>
        </w:r>
      </w:hyperlink>
      <w:r w:rsidRPr="00016106"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 xml:space="preserve">  Российской   </w:t>
      </w:r>
      <w:r w:rsidR="00BA7273" w:rsidRPr="00A042C5">
        <w:rPr>
          <w:rFonts w:ascii="Times New Roman" w:hAnsi="Times New Roman" w:cs="Times New Roman"/>
        </w:rPr>
        <w:t>Федерации</w:t>
      </w:r>
      <w:r w:rsidRPr="00A042C5">
        <w:rPr>
          <w:rFonts w:ascii="Times New Roman" w:hAnsi="Times New Roman" w:cs="Times New Roman"/>
        </w:rPr>
        <w:t xml:space="preserve">,  </w:t>
      </w:r>
      <w:hyperlink r:id="rId7" w:history="1">
        <w:r w:rsidRPr="00BA7273">
          <w:rPr>
            <w:rFonts w:ascii="Times New Roman" w:hAnsi="Times New Roman" w:cs="Times New Roman"/>
          </w:rPr>
          <w:t>Положением</w:t>
        </w:r>
      </w:hyperlink>
      <w:r w:rsidRPr="00A042C5">
        <w:rPr>
          <w:rFonts w:ascii="Times New Roman" w:hAnsi="Times New Roman" w:cs="Times New Roman"/>
        </w:rPr>
        <w:t xml:space="preserve">  о</w:t>
      </w:r>
      <w:r w:rsidR="00BA7273"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 xml:space="preserve">формировании  </w:t>
      </w:r>
      <w:r w:rsidR="00BA7273">
        <w:rPr>
          <w:rFonts w:ascii="Times New Roman" w:hAnsi="Times New Roman" w:cs="Times New Roman"/>
        </w:rPr>
        <w:t>муниципального</w:t>
      </w:r>
      <w:r w:rsidRPr="00A042C5">
        <w:rPr>
          <w:rFonts w:ascii="Times New Roman" w:hAnsi="Times New Roman" w:cs="Times New Roman"/>
        </w:rPr>
        <w:t xml:space="preserve">  задания  </w:t>
      </w:r>
      <w:r w:rsidR="00BA7273">
        <w:rPr>
          <w:rFonts w:ascii="Times New Roman" w:hAnsi="Times New Roman" w:cs="Times New Roman"/>
        </w:rPr>
        <w:t xml:space="preserve">в отношении муниципальных учреждений </w:t>
      </w:r>
      <w:r w:rsidR="009476BA">
        <w:rPr>
          <w:rFonts w:ascii="Times New Roman" w:hAnsi="Times New Roman" w:cs="Times New Roman"/>
        </w:rPr>
        <w:t>Тымовского</w:t>
      </w:r>
      <w:r w:rsidR="00BA7273">
        <w:rPr>
          <w:rFonts w:ascii="Times New Roman" w:hAnsi="Times New Roman" w:cs="Times New Roman"/>
        </w:rPr>
        <w:t xml:space="preserve"> </w:t>
      </w:r>
      <w:r w:rsidR="009476BA">
        <w:rPr>
          <w:rFonts w:ascii="Times New Roman" w:hAnsi="Times New Roman" w:cs="Times New Roman"/>
        </w:rPr>
        <w:t>муниципального округа Сахалинской области</w:t>
      </w:r>
      <w:r w:rsidR="00BA7273">
        <w:rPr>
          <w:rFonts w:ascii="Times New Roman" w:hAnsi="Times New Roman" w:cs="Times New Roman"/>
        </w:rPr>
        <w:t xml:space="preserve">  </w:t>
      </w:r>
      <w:r w:rsidRPr="00A042C5">
        <w:rPr>
          <w:rFonts w:ascii="Times New Roman" w:hAnsi="Times New Roman" w:cs="Times New Roman"/>
        </w:rPr>
        <w:t>и</w:t>
      </w:r>
      <w:r w:rsidR="00BA7273"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 xml:space="preserve">финансовом  обеспечении  выполнения  </w:t>
      </w:r>
      <w:r w:rsidR="00BA7273">
        <w:rPr>
          <w:rFonts w:ascii="Times New Roman" w:hAnsi="Times New Roman" w:cs="Times New Roman"/>
        </w:rPr>
        <w:t xml:space="preserve">муниципального </w:t>
      </w:r>
      <w:r w:rsidRPr="00A042C5">
        <w:rPr>
          <w:rFonts w:ascii="Times New Roman" w:hAnsi="Times New Roman" w:cs="Times New Roman"/>
        </w:rPr>
        <w:t>задания, утвержденным</w:t>
      </w:r>
      <w:r w:rsidR="00BA7273"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 xml:space="preserve">постановлением  </w:t>
      </w:r>
      <w:r w:rsidR="00BA7273">
        <w:rPr>
          <w:rFonts w:ascii="Times New Roman" w:hAnsi="Times New Roman" w:cs="Times New Roman"/>
        </w:rPr>
        <w:t>администрации МО «Тымовский городской округ» от 25</w:t>
      </w:r>
      <w:r w:rsidRPr="00A042C5">
        <w:rPr>
          <w:rFonts w:ascii="Times New Roman" w:hAnsi="Times New Roman" w:cs="Times New Roman"/>
        </w:rPr>
        <w:t xml:space="preserve"> </w:t>
      </w:r>
      <w:r w:rsidR="00BA7273">
        <w:rPr>
          <w:rFonts w:ascii="Times New Roman" w:hAnsi="Times New Roman" w:cs="Times New Roman"/>
        </w:rPr>
        <w:t>марта 2019 г. № 51 (далее-Положение)</w:t>
      </w:r>
      <w:r w:rsidRPr="00A042C5">
        <w:rPr>
          <w:rFonts w:ascii="Times New Roman" w:hAnsi="Times New Roman" w:cs="Times New Roman"/>
        </w:rPr>
        <w:t>,  заключили  настоящее</w:t>
      </w:r>
      <w:r w:rsidR="00BA7273">
        <w:rPr>
          <w:rFonts w:ascii="Times New Roman" w:hAnsi="Times New Roman" w:cs="Times New Roman"/>
        </w:rPr>
        <w:t xml:space="preserve"> </w:t>
      </w:r>
      <w:r w:rsidRPr="00A042C5">
        <w:rPr>
          <w:rFonts w:ascii="Times New Roman" w:hAnsi="Times New Roman" w:cs="Times New Roman"/>
        </w:rPr>
        <w:t>Соглашение о нижеследующем.</w:t>
      </w:r>
    </w:p>
    <w:p w:rsidR="006D6A04" w:rsidRPr="00A042C5" w:rsidRDefault="006D6A04" w:rsidP="00A042C5">
      <w:pPr>
        <w:pStyle w:val="ConsPlusNonformat"/>
        <w:rPr>
          <w:rFonts w:ascii="Times New Roman" w:hAnsi="Times New Roman" w:cs="Times New Roman"/>
        </w:rPr>
      </w:pPr>
    </w:p>
    <w:p w:rsidR="000C1BC7" w:rsidRPr="00A042C5" w:rsidRDefault="000C1BC7" w:rsidP="00A042C5">
      <w:pPr>
        <w:pStyle w:val="ConsPlusNormal"/>
        <w:ind w:firstLine="540"/>
        <w:rPr>
          <w:rFonts w:ascii="Times New Roman" w:hAnsi="Times New Roman" w:cs="Times New Roman"/>
        </w:rPr>
      </w:pPr>
      <w:r w:rsidRPr="00A042C5">
        <w:rPr>
          <w:rFonts w:ascii="Times New Roman" w:hAnsi="Times New Roman" w:cs="Times New Roman"/>
        </w:rPr>
        <w:t>--------------------------------</w:t>
      </w:r>
    </w:p>
    <w:p w:rsidR="000C1BC7" w:rsidRPr="006D6A04" w:rsidRDefault="00BA7273" w:rsidP="00A042C5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bookmarkStart w:id="2" w:name="P100"/>
      <w:bookmarkEnd w:id="2"/>
      <w:r w:rsidRPr="006D6A04">
        <w:rPr>
          <w:rFonts w:ascii="Times New Roman" w:hAnsi="Times New Roman" w:cs="Times New Roman"/>
        </w:rPr>
        <w:t>«1»</w:t>
      </w:r>
      <w:r w:rsidR="000C1BC7" w:rsidRPr="006D6A04"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</w:t>
      </w:r>
      <w:r w:rsidRPr="006D6A04">
        <w:rPr>
          <w:rFonts w:ascii="Times New Roman" w:hAnsi="Times New Roman" w:cs="Times New Roman"/>
        </w:rPr>
        <w:t xml:space="preserve"> соответствующий гриф («Для служебного пользования» / «секретно» / «совершенно секретно» / «особой важности»</w:t>
      </w:r>
      <w:r w:rsidR="000C1BC7" w:rsidRPr="006D6A04">
        <w:rPr>
          <w:rFonts w:ascii="Times New Roman" w:hAnsi="Times New Roman" w:cs="Times New Roman"/>
        </w:rPr>
        <w:t>) и номер экземпляра.</w:t>
      </w:r>
    </w:p>
    <w:p w:rsidR="000C1BC7" w:rsidRPr="006D6A04" w:rsidRDefault="00AB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01"/>
      <w:bookmarkEnd w:id="3"/>
      <w:r w:rsidRPr="006D6A04">
        <w:rPr>
          <w:rFonts w:ascii="Times New Roman" w:hAnsi="Times New Roman" w:cs="Times New Roman"/>
        </w:rPr>
        <w:t>«2»</w:t>
      </w:r>
      <w:r w:rsidR="000C1BC7" w:rsidRPr="006D6A04">
        <w:rPr>
          <w:rFonts w:ascii="Times New Roman" w:hAnsi="Times New Roman" w:cs="Times New Roman"/>
        </w:rPr>
        <w:t xml:space="preserve"> Если иное не установлено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AB52E7" w:rsidRPr="006D6A04" w:rsidRDefault="00AB52E7">
      <w:pPr>
        <w:pStyle w:val="ConsPlusNormal"/>
        <w:jc w:val="both"/>
        <w:rPr>
          <w:rFonts w:ascii="Times New Roman" w:hAnsi="Times New Roman" w:cs="Times New Roman"/>
        </w:rPr>
      </w:pPr>
    </w:p>
    <w:p w:rsidR="00AB52E7" w:rsidRPr="006D6A04" w:rsidRDefault="00AB52E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4" w:name="P103"/>
      <w:bookmarkEnd w:id="4"/>
      <w:r w:rsidRPr="006D6A04">
        <w:rPr>
          <w:rFonts w:ascii="Times New Roman" w:hAnsi="Times New Roman" w:cs="Times New Roman"/>
        </w:rPr>
        <w:t>I. Предмет Соглашения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05"/>
      <w:bookmarkEnd w:id="5"/>
      <w:r w:rsidRPr="006D6A04">
        <w:rPr>
          <w:rFonts w:ascii="Times New Roman" w:hAnsi="Times New Roman" w:cs="Times New Roman"/>
        </w:rPr>
        <w:t xml:space="preserve">1.1. Предметом настоящего Соглашения является предоставление </w:t>
      </w:r>
      <w:r w:rsidR="006D6A04">
        <w:rPr>
          <w:rFonts w:ascii="Times New Roman" w:hAnsi="Times New Roman" w:cs="Times New Roman"/>
        </w:rPr>
        <w:t xml:space="preserve">Учредителем </w:t>
      </w:r>
      <w:r w:rsidRPr="006D6A04">
        <w:rPr>
          <w:rFonts w:ascii="Times New Roman" w:hAnsi="Times New Roman" w:cs="Times New Roman"/>
        </w:rPr>
        <w:t xml:space="preserve">Учреждению </w:t>
      </w:r>
      <w:r w:rsidR="006D6A04">
        <w:rPr>
          <w:rFonts w:ascii="Times New Roman" w:hAnsi="Times New Roman" w:cs="Times New Roman"/>
        </w:rPr>
        <w:t>за счет средств местного</w:t>
      </w:r>
      <w:r w:rsidRPr="006D6A04">
        <w:rPr>
          <w:rFonts w:ascii="Times New Roman" w:hAnsi="Times New Roman" w:cs="Times New Roman"/>
        </w:rPr>
        <w:t xml:space="preserve"> бюджета</w:t>
      </w:r>
      <w:r w:rsidR="006D6A04">
        <w:rPr>
          <w:rFonts w:ascii="Times New Roman" w:hAnsi="Times New Roman" w:cs="Times New Roman"/>
        </w:rPr>
        <w:t xml:space="preserve"> в 20__ году/20__ - 20__ годах «3»</w:t>
      </w:r>
      <w:r w:rsidRPr="006D6A04">
        <w:rPr>
          <w:rFonts w:ascii="Times New Roman" w:hAnsi="Times New Roman" w:cs="Times New Roman"/>
        </w:rPr>
        <w:t xml:space="preserve"> субсидии на финансовое обеспечение выполнения </w:t>
      </w:r>
      <w:r w:rsidR="006D6A04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 на оказание </w:t>
      </w:r>
      <w:r w:rsidR="006D6A04">
        <w:rPr>
          <w:rFonts w:ascii="Times New Roman" w:hAnsi="Times New Roman" w:cs="Times New Roman"/>
        </w:rPr>
        <w:t>муниципальных услуг (выполнение работ) № ________ от «____»</w:t>
      </w:r>
      <w:r w:rsidRPr="006D6A04">
        <w:rPr>
          <w:rFonts w:ascii="Times New Roman" w:hAnsi="Times New Roman" w:cs="Times New Roman"/>
        </w:rPr>
        <w:t xml:space="preserve"> _________ 20__ года (далее - Субсидия, </w:t>
      </w:r>
      <w:r w:rsidR="006D6A04">
        <w:rPr>
          <w:rFonts w:ascii="Times New Roman" w:hAnsi="Times New Roman" w:cs="Times New Roman"/>
        </w:rPr>
        <w:t xml:space="preserve">муниципальное </w:t>
      </w:r>
      <w:r w:rsidRPr="006D6A04">
        <w:rPr>
          <w:rFonts w:ascii="Times New Roman" w:hAnsi="Times New Roman" w:cs="Times New Roman"/>
        </w:rPr>
        <w:t>задание).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6D6A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C1BC7" w:rsidRPr="006D6A04">
        <w:rPr>
          <w:rFonts w:ascii="Times New Roman" w:hAnsi="Times New Roman" w:cs="Times New Roman"/>
        </w:rPr>
        <w:t xml:space="preserve">3&gt; Указывается в соответствии со сроком утверждения </w:t>
      </w:r>
      <w:r w:rsidR="00421FFE">
        <w:rPr>
          <w:rFonts w:ascii="Times New Roman" w:hAnsi="Times New Roman" w:cs="Times New Roman"/>
        </w:rPr>
        <w:t xml:space="preserve">сводной бюджетной росписи местного бюджета </w:t>
      </w:r>
      <w:r w:rsidR="0019015B">
        <w:rPr>
          <w:rFonts w:ascii="Times New Roman" w:hAnsi="Times New Roman" w:cs="Times New Roman"/>
        </w:rPr>
        <w:t>Тымовского</w:t>
      </w:r>
      <w:r w:rsidR="00421FFE">
        <w:rPr>
          <w:rFonts w:ascii="Times New Roman" w:hAnsi="Times New Roman" w:cs="Times New Roman"/>
        </w:rPr>
        <w:t xml:space="preserve"> </w:t>
      </w:r>
      <w:r w:rsidR="0019015B">
        <w:rPr>
          <w:rFonts w:ascii="Times New Roman" w:hAnsi="Times New Roman" w:cs="Times New Roman"/>
        </w:rPr>
        <w:t>муниципального округа Сахалинской области</w:t>
      </w:r>
      <w:bookmarkStart w:id="6" w:name="_GoBack"/>
      <w:bookmarkEnd w:id="6"/>
      <w:r w:rsidR="00421FFE">
        <w:rPr>
          <w:rFonts w:ascii="Times New Roman" w:hAnsi="Times New Roman" w:cs="Times New Roman"/>
        </w:rPr>
        <w:t>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7" w:name="P109"/>
      <w:bookmarkEnd w:id="7"/>
      <w:r w:rsidRPr="006D6A04">
        <w:rPr>
          <w:rFonts w:ascii="Times New Roman" w:hAnsi="Times New Roman" w:cs="Times New Roman"/>
        </w:rPr>
        <w:t>II. Порядок, условия предоставления Субсидии и финансовое</w:t>
      </w:r>
    </w:p>
    <w:p w:rsidR="000C1BC7" w:rsidRPr="006D6A04" w:rsidRDefault="000C1BC7">
      <w:pPr>
        <w:pStyle w:val="ConsPlusNormal"/>
        <w:jc w:val="center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обеспечение выполнения </w:t>
      </w:r>
      <w:r w:rsidR="009476BA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12"/>
      <w:bookmarkEnd w:id="8"/>
      <w:r w:rsidRPr="006D6A04">
        <w:rPr>
          <w:rFonts w:ascii="Times New Roman" w:hAnsi="Times New Roman" w:cs="Times New Roman"/>
        </w:rPr>
        <w:t xml:space="preserve">2.1. Субсидия предоставляется Учреждению на оказание </w:t>
      </w:r>
      <w:r w:rsidR="00421FFE">
        <w:rPr>
          <w:rFonts w:ascii="Times New Roman" w:hAnsi="Times New Roman" w:cs="Times New Roman"/>
        </w:rPr>
        <w:t>муниципальных</w:t>
      </w:r>
      <w:r w:rsidRPr="006D6A04">
        <w:rPr>
          <w:rFonts w:ascii="Times New Roman" w:hAnsi="Times New Roman" w:cs="Times New Roman"/>
        </w:rPr>
        <w:t xml:space="preserve"> услуг (выполнение работ), установленных в </w:t>
      </w:r>
      <w:r w:rsidR="00421FFE">
        <w:rPr>
          <w:rFonts w:ascii="Times New Roman" w:hAnsi="Times New Roman" w:cs="Times New Roman"/>
        </w:rPr>
        <w:t>муниципальном</w:t>
      </w:r>
      <w:r w:rsidRPr="006D6A04">
        <w:rPr>
          <w:rFonts w:ascii="Times New Roman" w:hAnsi="Times New Roman" w:cs="Times New Roman"/>
        </w:rPr>
        <w:t xml:space="preserve"> задании.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" w:name="P113"/>
      <w:bookmarkEnd w:id="9"/>
      <w:r w:rsidRPr="006D6A04">
        <w:rPr>
          <w:rFonts w:ascii="Times New Roman" w:hAnsi="Times New Roman" w:cs="Times New Roman"/>
        </w:rPr>
        <w:t xml:space="preserve">2.2. Субсидия предоставляется в пределах лимитов бюджетных обязательств, доведенных Учредителю как получателю средств </w:t>
      </w:r>
      <w:r w:rsidR="00421FFE">
        <w:rPr>
          <w:rFonts w:ascii="Times New Roman" w:hAnsi="Times New Roman" w:cs="Times New Roman"/>
        </w:rPr>
        <w:t>местного</w:t>
      </w:r>
      <w:r w:rsidRPr="006D6A04">
        <w:rPr>
          <w:rFonts w:ascii="Times New Roman" w:hAnsi="Times New Roman" w:cs="Times New Roman"/>
        </w:rPr>
        <w:t xml:space="preserve"> бюджета по кодам классификации расходов бюджетов Российской Федерации (далее -</w:t>
      </w:r>
      <w:r w:rsidR="00421FFE">
        <w:rPr>
          <w:rFonts w:ascii="Times New Roman" w:hAnsi="Times New Roman" w:cs="Times New Roman"/>
        </w:rPr>
        <w:t xml:space="preserve"> коды БК), в следующем размере «4»</w:t>
      </w:r>
      <w:r w:rsidRPr="006D6A04">
        <w:rPr>
          <w:rFonts w:ascii="Times New Roman" w:hAnsi="Times New Roman" w:cs="Times New Roman"/>
        </w:rPr>
        <w:t>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42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</w:t>
      </w:r>
      <w:r w:rsidR="000C1BC7" w:rsidRPr="006D6A04">
        <w:rPr>
          <w:rFonts w:ascii="Times New Roman" w:hAnsi="Times New Roman" w:cs="Times New Roman"/>
        </w:rPr>
        <w:t xml:space="preserve"> Если Субсидия предоставляется по нескольким кодам БК, то указываются последовательно год предоставления Субсидии, соответствующие коды БК, а также суммы Субсидии, предоставляемые по таким кодам БК.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в 20__ году ________</w:t>
      </w:r>
      <w:r w:rsidR="00421FFE">
        <w:rPr>
          <w:rFonts w:ascii="Times New Roman" w:hAnsi="Times New Roman" w:cs="Times New Roman"/>
        </w:rPr>
        <w:t>____</w:t>
      </w:r>
      <w:r w:rsidRPr="006D6A04">
        <w:rPr>
          <w:rFonts w:ascii="Times New Roman" w:hAnsi="Times New Roman" w:cs="Times New Roman"/>
        </w:rPr>
        <w:t xml:space="preserve"> (__________________</w:t>
      </w:r>
      <w:r w:rsidR="00421FFE">
        <w:rPr>
          <w:rFonts w:ascii="Times New Roman" w:hAnsi="Times New Roman" w:cs="Times New Roman"/>
        </w:rPr>
        <w:t>___________________</w:t>
      </w:r>
      <w:r w:rsidRPr="006D6A04">
        <w:rPr>
          <w:rFonts w:ascii="Times New Roman" w:hAnsi="Times New Roman" w:cs="Times New Roman"/>
        </w:rPr>
        <w:t>) рублей - по коду БК ________</w:t>
      </w:r>
      <w:r w:rsidR="00421FFE">
        <w:rPr>
          <w:rFonts w:ascii="Times New Roman" w:hAnsi="Times New Roman" w:cs="Times New Roman"/>
        </w:rPr>
        <w:t>____</w:t>
      </w:r>
      <w:r w:rsidRPr="006D6A04">
        <w:rPr>
          <w:rFonts w:ascii="Times New Roman" w:hAnsi="Times New Roman" w:cs="Times New Roman"/>
        </w:rPr>
        <w:t>;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                      </w:t>
      </w:r>
      <w:r w:rsidR="00421FFE">
        <w:rPr>
          <w:rFonts w:ascii="Times New Roman" w:hAnsi="Times New Roman" w:cs="Times New Roman"/>
        </w:rPr>
        <w:t xml:space="preserve">                     </w:t>
      </w:r>
      <w:r w:rsidRPr="006D6A04">
        <w:rPr>
          <w:rFonts w:ascii="Times New Roman" w:hAnsi="Times New Roman" w:cs="Times New Roman"/>
        </w:rPr>
        <w:t xml:space="preserve"> </w:t>
      </w:r>
      <w:r w:rsidR="00421FFE">
        <w:rPr>
          <w:rFonts w:ascii="Times New Roman" w:hAnsi="Times New Roman" w:cs="Times New Roman"/>
        </w:rPr>
        <w:t xml:space="preserve">                          </w:t>
      </w:r>
      <w:r w:rsidRPr="006D6A04">
        <w:rPr>
          <w:rFonts w:ascii="Times New Roman" w:hAnsi="Times New Roman" w:cs="Times New Roman"/>
        </w:rPr>
        <w:t xml:space="preserve">(сумма прописью)                       </w:t>
      </w:r>
      <w:r w:rsidR="00421FFE">
        <w:rPr>
          <w:rFonts w:ascii="Times New Roman" w:hAnsi="Times New Roman" w:cs="Times New Roman"/>
        </w:rPr>
        <w:t xml:space="preserve">                                       </w:t>
      </w:r>
      <w:r w:rsidRPr="006D6A04">
        <w:rPr>
          <w:rFonts w:ascii="Times New Roman" w:hAnsi="Times New Roman" w:cs="Times New Roman"/>
        </w:rPr>
        <w:t>(код БК)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в 20__ году ________</w:t>
      </w:r>
      <w:r w:rsidR="00421FFE">
        <w:rPr>
          <w:rFonts w:ascii="Times New Roman" w:hAnsi="Times New Roman" w:cs="Times New Roman"/>
        </w:rPr>
        <w:t>____</w:t>
      </w:r>
      <w:r w:rsidRPr="006D6A04">
        <w:rPr>
          <w:rFonts w:ascii="Times New Roman" w:hAnsi="Times New Roman" w:cs="Times New Roman"/>
        </w:rPr>
        <w:t xml:space="preserve"> (___</w:t>
      </w:r>
      <w:r w:rsidR="00421FFE">
        <w:rPr>
          <w:rFonts w:ascii="Times New Roman" w:hAnsi="Times New Roman" w:cs="Times New Roman"/>
        </w:rPr>
        <w:t>___________________</w:t>
      </w:r>
      <w:r w:rsidRPr="006D6A04">
        <w:rPr>
          <w:rFonts w:ascii="Times New Roman" w:hAnsi="Times New Roman" w:cs="Times New Roman"/>
        </w:rPr>
        <w:t>_______________) рублей - по коду БК _____</w:t>
      </w:r>
      <w:r w:rsidR="00421FFE">
        <w:rPr>
          <w:rFonts w:ascii="Times New Roman" w:hAnsi="Times New Roman" w:cs="Times New Roman"/>
        </w:rPr>
        <w:t>____</w:t>
      </w:r>
      <w:r w:rsidRPr="006D6A04">
        <w:rPr>
          <w:rFonts w:ascii="Times New Roman" w:hAnsi="Times New Roman" w:cs="Times New Roman"/>
        </w:rPr>
        <w:t>___;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                      </w:t>
      </w:r>
      <w:r w:rsidR="00421FFE">
        <w:rPr>
          <w:rFonts w:ascii="Times New Roman" w:hAnsi="Times New Roman" w:cs="Times New Roman"/>
        </w:rPr>
        <w:t xml:space="preserve">                                               </w:t>
      </w:r>
      <w:r w:rsidRPr="006D6A04">
        <w:rPr>
          <w:rFonts w:ascii="Times New Roman" w:hAnsi="Times New Roman" w:cs="Times New Roman"/>
        </w:rPr>
        <w:t xml:space="preserve"> (сумма прописью)                       </w:t>
      </w:r>
      <w:r w:rsidR="00421FFE">
        <w:rPr>
          <w:rFonts w:ascii="Times New Roman" w:hAnsi="Times New Roman" w:cs="Times New Roman"/>
        </w:rPr>
        <w:t xml:space="preserve">                                        </w:t>
      </w:r>
      <w:r w:rsidRPr="006D6A04">
        <w:rPr>
          <w:rFonts w:ascii="Times New Roman" w:hAnsi="Times New Roman" w:cs="Times New Roman"/>
        </w:rPr>
        <w:t>(код БК)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в 20__ году ________</w:t>
      </w:r>
      <w:r w:rsidR="00421FFE">
        <w:rPr>
          <w:rFonts w:ascii="Times New Roman" w:hAnsi="Times New Roman" w:cs="Times New Roman"/>
        </w:rPr>
        <w:t>_____</w:t>
      </w:r>
      <w:r w:rsidRPr="006D6A04">
        <w:rPr>
          <w:rFonts w:ascii="Times New Roman" w:hAnsi="Times New Roman" w:cs="Times New Roman"/>
        </w:rPr>
        <w:t xml:space="preserve"> (_____</w:t>
      </w:r>
      <w:r w:rsidR="00421FFE">
        <w:rPr>
          <w:rFonts w:ascii="Times New Roman" w:hAnsi="Times New Roman" w:cs="Times New Roman"/>
        </w:rPr>
        <w:t>__________________</w:t>
      </w:r>
      <w:r w:rsidRPr="006D6A04">
        <w:rPr>
          <w:rFonts w:ascii="Times New Roman" w:hAnsi="Times New Roman" w:cs="Times New Roman"/>
        </w:rPr>
        <w:t>_____________) рублей - по коду БК _</w:t>
      </w:r>
      <w:r w:rsidR="00421FFE">
        <w:rPr>
          <w:rFonts w:ascii="Times New Roman" w:hAnsi="Times New Roman" w:cs="Times New Roman"/>
        </w:rPr>
        <w:t>_____</w:t>
      </w:r>
      <w:r w:rsidRPr="006D6A04">
        <w:rPr>
          <w:rFonts w:ascii="Times New Roman" w:hAnsi="Times New Roman" w:cs="Times New Roman"/>
        </w:rPr>
        <w:t>_______.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                       </w:t>
      </w:r>
      <w:r w:rsidR="00421FFE">
        <w:rPr>
          <w:rFonts w:ascii="Times New Roman" w:hAnsi="Times New Roman" w:cs="Times New Roman"/>
        </w:rPr>
        <w:t xml:space="preserve">                                               </w:t>
      </w:r>
      <w:r w:rsidRPr="006D6A04">
        <w:rPr>
          <w:rFonts w:ascii="Times New Roman" w:hAnsi="Times New Roman" w:cs="Times New Roman"/>
        </w:rPr>
        <w:t xml:space="preserve">(сумма прописью)                       </w:t>
      </w:r>
      <w:r w:rsidR="00421FFE">
        <w:rPr>
          <w:rFonts w:ascii="Times New Roman" w:hAnsi="Times New Roman" w:cs="Times New Roman"/>
        </w:rPr>
        <w:t xml:space="preserve">                                         </w:t>
      </w:r>
      <w:r w:rsidRPr="006D6A04">
        <w:rPr>
          <w:rFonts w:ascii="Times New Roman" w:hAnsi="Times New Roman" w:cs="Times New Roman"/>
        </w:rPr>
        <w:t>(код БК)</w:t>
      </w: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2.3. Размер Субсидии рассчитывается в соответствии с показателями </w:t>
      </w:r>
      <w:r w:rsidR="00421FFE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 на основании нормативных затрат на оказание </w:t>
      </w:r>
      <w:r w:rsidR="00421FFE">
        <w:rPr>
          <w:rFonts w:ascii="Times New Roman" w:hAnsi="Times New Roman" w:cs="Times New Roman"/>
        </w:rPr>
        <w:t>муниципальных</w:t>
      </w:r>
      <w:r w:rsidRPr="006D6A04">
        <w:rPr>
          <w:rFonts w:ascii="Times New Roman" w:hAnsi="Times New Roman" w:cs="Times New Roman"/>
        </w:rPr>
        <w:t xml:space="preserve"> услуг с применением базовых нормативов затрат и корректирующих коэффициентов к базовым нормативам затрат и норматив</w:t>
      </w:r>
      <w:r w:rsidR="00421FFE">
        <w:rPr>
          <w:rFonts w:ascii="Times New Roman" w:hAnsi="Times New Roman" w:cs="Times New Roman"/>
        </w:rPr>
        <w:t>ных затрат на выполнение работ «5»</w:t>
      </w:r>
      <w:r w:rsidRPr="006D6A04">
        <w:rPr>
          <w:rFonts w:ascii="Times New Roman" w:hAnsi="Times New Roman" w:cs="Times New Roman"/>
        </w:rPr>
        <w:t xml:space="preserve">, определенных в соответствии с </w:t>
      </w:r>
      <w:hyperlink r:id="rId8" w:history="1">
        <w:r w:rsidRPr="00421FFE">
          <w:rPr>
            <w:rFonts w:ascii="Times New Roman" w:hAnsi="Times New Roman" w:cs="Times New Roman"/>
          </w:rPr>
          <w:t>Положением</w:t>
        </w:r>
      </w:hyperlink>
      <w:r w:rsidRPr="00421FFE">
        <w:rPr>
          <w:rFonts w:ascii="Times New Roman" w:hAnsi="Times New Roman" w:cs="Times New Roman"/>
        </w:rPr>
        <w:t>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421F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</w:t>
      </w:r>
      <w:r w:rsidR="000C1BC7" w:rsidRPr="006D6A04">
        <w:rPr>
          <w:rFonts w:ascii="Times New Roman" w:hAnsi="Times New Roman" w:cs="Times New Roman"/>
        </w:rPr>
        <w:t xml:space="preserve"> При расчете размера Субсидии по решению Учредителя вместо нормативных затрат на выполнение работ могут использоваться затраты на выполнение работ. При этом указанное решение должно быть принято не позднее срока пре</w:t>
      </w:r>
      <w:r w:rsidR="00A00ED9">
        <w:rPr>
          <w:rFonts w:ascii="Times New Roman" w:hAnsi="Times New Roman" w:cs="Times New Roman"/>
        </w:rPr>
        <w:t>доставления Субсидии</w:t>
      </w:r>
      <w:r w:rsidR="000C1BC7" w:rsidRPr="006D6A04">
        <w:rPr>
          <w:rFonts w:ascii="Times New Roman" w:hAnsi="Times New Roman" w:cs="Times New Roman"/>
        </w:rPr>
        <w:t>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0" w:name="P127"/>
      <w:bookmarkEnd w:id="10"/>
      <w:r w:rsidRPr="006D6A04">
        <w:rPr>
          <w:rFonts w:ascii="Times New Roman" w:hAnsi="Times New Roman" w:cs="Times New Roman"/>
        </w:rPr>
        <w:lastRenderedPageBreak/>
        <w:t>III. Порядок перечисления Субсидии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3.1. Перечисление Субсидии осуществляется в соответствии с </w:t>
      </w:r>
      <w:hyperlink r:id="rId9" w:history="1">
        <w:r w:rsidRPr="00850472">
          <w:rPr>
            <w:rFonts w:ascii="Times New Roman" w:hAnsi="Times New Roman" w:cs="Times New Roman"/>
          </w:rPr>
          <w:t>Положением</w:t>
        </w:r>
      </w:hyperlink>
      <w:r w:rsidRPr="006D6A04">
        <w:rPr>
          <w:rFonts w:ascii="Times New Roman" w:hAnsi="Times New Roman" w:cs="Times New Roman"/>
        </w:rPr>
        <w:t>:</w:t>
      </w:r>
    </w:p>
    <w:p w:rsidR="000C1BC7" w:rsidRPr="006D6A04" w:rsidRDefault="000C1BC7" w:rsidP="00850472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bookmarkStart w:id="11" w:name="P130"/>
      <w:bookmarkEnd w:id="11"/>
      <w:r w:rsidRPr="006D6A04">
        <w:rPr>
          <w:rFonts w:ascii="Times New Roman" w:hAnsi="Times New Roman" w:cs="Times New Roman"/>
        </w:rPr>
        <w:t xml:space="preserve">    3.1.1. на лицевой счет, открытый Учреждению в </w:t>
      </w:r>
      <w:r w:rsidR="009476BA">
        <w:rPr>
          <w:rFonts w:ascii="Times New Roman" w:hAnsi="Times New Roman" w:cs="Times New Roman"/>
        </w:rPr>
        <w:t>Финансовом управлении Тымовского</w:t>
      </w:r>
      <w:r w:rsidR="00850472">
        <w:rPr>
          <w:rFonts w:ascii="Times New Roman" w:hAnsi="Times New Roman" w:cs="Times New Roman"/>
        </w:rPr>
        <w:t xml:space="preserve"> </w:t>
      </w:r>
      <w:r w:rsidR="009476BA">
        <w:rPr>
          <w:rFonts w:ascii="Times New Roman" w:hAnsi="Times New Roman" w:cs="Times New Roman"/>
        </w:rPr>
        <w:t>муниципального</w:t>
      </w:r>
      <w:r w:rsidR="00850472">
        <w:rPr>
          <w:rFonts w:ascii="Times New Roman" w:hAnsi="Times New Roman" w:cs="Times New Roman"/>
        </w:rPr>
        <w:t xml:space="preserve"> окр</w:t>
      </w:r>
      <w:r w:rsidR="009476BA">
        <w:rPr>
          <w:rFonts w:ascii="Times New Roman" w:hAnsi="Times New Roman" w:cs="Times New Roman"/>
        </w:rPr>
        <w:t>уга Сахалинской области</w:t>
      </w:r>
      <w:r w:rsidR="00B45EB3">
        <w:rPr>
          <w:rFonts w:ascii="Times New Roman" w:hAnsi="Times New Roman" w:cs="Times New Roman"/>
        </w:rPr>
        <w:t xml:space="preserve"> №</w:t>
      </w:r>
      <w:r w:rsidR="00850472">
        <w:rPr>
          <w:rFonts w:ascii="Times New Roman" w:hAnsi="Times New Roman" w:cs="Times New Roman"/>
        </w:rPr>
        <w:t xml:space="preserve"> </w:t>
      </w:r>
      <w:r w:rsidRPr="006D6A04">
        <w:rPr>
          <w:rFonts w:ascii="Times New Roman" w:hAnsi="Times New Roman" w:cs="Times New Roman"/>
        </w:rPr>
        <w:t>__________________________________</w:t>
      </w:r>
      <w:r w:rsidR="00B45EB3">
        <w:rPr>
          <w:rFonts w:ascii="Times New Roman" w:hAnsi="Times New Roman" w:cs="Times New Roman"/>
        </w:rPr>
        <w:t>______________________________</w:t>
      </w:r>
    </w:p>
    <w:p w:rsidR="00B45EB3" w:rsidRDefault="00B45EB3" w:rsidP="00850472">
      <w:pPr>
        <w:pStyle w:val="ConsPlusNonformat"/>
        <w:jc w:val="center"/>
        <w:rPr>
          <w:rFonts w:ascii="Times New Roman" w:hAnsi="Times New Roman" w:cs="Times New Roman"/>
        </w:rPr>
      </w:pPr>
      <w:bookmarkStart w:id="12" w:name="P133"/>
      <w:bookmarkEnd w:id="12"/>
    </w:p>
    <w:p w:rsidR="000C1BC7" w:rsidRPr="006D6A04" w:rsidRDefault="000C1BC7" w:rsidP="00850472">
      <w:pPr>
        <w:pStyle w:val="ConsPlusNonformat"/>
        <w:jc w:val="center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3.1.2. на счет, открытый Учреждению в ___________________________________________</w:t>
      </w:r>
      <w:r w:rsidR="00850472">
        <w:rPr>
          <w:rFonts w:ascii="Times New Roman" w:hAnsi="Times New Roman" w:cs="Times New Roman"/>
        </w:rPr>
        <w:t>___________</w:t>
      </w:r>
      <w:r w:rsidR="00B45EB3">
        <w:rPr>
          <w:rFonts w:ascii="Times New Roman" w:hAnsi="Times New Roman" w:cs="Times New Roman"/>
        </w:rPr>
        <w:t>___</w:t>
      </w:r>
      <w:r w:rsidR="00850472">
        <w:rPr>
          <w:rFonts w:ascii="Times New Roman" w:hAnsi="Times New Roman" w:cs="Times New Roman"/>
        </w:rPr>
        <w:t>_</w:t>
      </w:r>
      <w:r w:rsidRPr="006D6A04">
        <w:rPr>
          <w:rFonts w:ascii="Times New Roman" w:hAnsi="Times New Roman" w:cs="Times New Roman"/>
        </w:rPr>
        <w:t>.                 (наиме</w:t>
      </w:r>
      <w:r w:rsidR="00850472">
        <w:rPr>
          <w:rFonts w:ascii="Times New Roman" w:hAnsi="Times New Roman" w:cs="Times New Roman"/>
        </w:rPr>
        <w:t>нование кредитной организации) «6»</w:t>
      </w: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B45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«6»</w:t>
      </w:r>
      <w:r w:rsidR="000C1BC7" w:rsidRPr="006D6A04">
        <w:rPr>
          <w:rFonts w:ascii="Times New Roman" w:hAnsi="Times New Roman" w:cs="Times New Roman"/>
        </w:rPr>
        <w:t xml:space="preserve"> Заполняется в случае, если Субсидия перечисляется на счет, открытый учреждению в кредитной организации.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3" w:name="P139"/>
      <w:bookmarkEnd w:id="13"/>
      <w:r w:rsidRPr="006D6A04">
        <w:rPr>
          <w:rFonts w:ascii="Times New Roman" w:hAnsi="Times New Roman" w:cs="Times New Roman"/>
        </w:rPr>
        <w:t>IV. Взаимодействие Сторон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4.1. Учредитель обязуется: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4.1.1. обеспечить предоставление Субсидии в соответствии с </w:t>
      </w:r>
      <w:hyperlink w:anchor="P109" w:history="1">
        <w:r w:rsidRPr="00B45EB3">
          <w:rPr>
            <w:rFonts w:ascii="Times New Roman" w:hAnsi="Times New Roman" w:cs="Times New Roman"/>
          </w:rPr>
          <w:t>разделом II</w:t>
        </w:r>
      </w:hyperlink>
      <w:r w:rsidRPr="00B45EB3">
        <w:rPr>
          <w:rFonts w:ascii="Times New Roman" w:hAnsi="Times New Roman" w:cs="Times New Roman"/>
        </w:rPr>
        <w:t xml:space="preserve"> </w:t>
      </w:r>
      <w:r w:rsidRPr="006D6A04">
        <w:rPr>
          <w:rFonts w:ascii="Times New Roman" w:hAnsi="Times New Roman" w:cs="Times New Roman"/>
        </w:rPr>
        <w:t>настоящего Соглашения;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4" w:name="P143"/>
      <w:bookmarkEnd w:id="14"/>
      <w:r w:rsidRPr="006D6A04">
        <w:rPr>
          <w:rFonts w:ascii="Times New Roman" w:hAnsi="Times New Roman" w:cs="Times New Roman"/>
        </w:rPr>
        <w:t>4.1.2. размещать на официальном сайте Учредителя в информаци</w:t>
      </w:r>
      <w:r w:rsidR="00B45EB3">
        <w:rPr>
          <w:rFonts w:ascii="Times New Roman" w:hAnsi="Times New Roman" w:cs="Times New Roman"/>
        </w:rPr>
        <w:t>онно-телекоммуникационной сети «Интернет»</w:t>
      </w:r>
      <w:r w:rsidRPr="006D6A04">
        <w:rPr>
          <w:rFonts w:ascii="Times New Roman" w:hAnsi="Times New Roman" w:cs="Times New Roman"/>
        </w:rPr>
        <w:t xml:space="preserve"> информацию о нормативных затратах</w:t>
      </w:r>
      <w:r w:rsidR="00B45EB3">
        <w:rPr>
          <w:rFonts w:ascii="Times New Roman" w:hAnsi="Times New Roman" w:cs="Times New Roman"/>
        </w:rPr>
        <w:t xml:space="preserve"> «7»</w:t>
      </w:r>
      <w:r w:rsidRPr="006D6A04">
        <w:rPr>
          <w:rFonts w:ascii="Times New Roman" w:hAnsi="Times New Roman" w:cs="Times New Roman"/>
        </w:rPr>
        <w:t xml:space="preserve">, на основании которых рассчитан размер Субсидии, указанный в </w:t>
      </w:r>
      <w:hyperlink w:anchor="P113" w:history="1">
        <w:r w:rsidRPr="00B45EB3">
          <w:rPr>
            <w:rFonts w:ascii="Times New Roman" w:hAnsi="Times New Roman" w:cs="Times New Roman"/>
          </w:rPr>
          <w:t>пункте 2.2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Соглашения, не позднее </w:t>
      </w:r>
      <w:r w:rsidR="00B45EB3">
        <w:rPr>
          <w:rFonts w:ascii="Times New Roman" w:hAnsi="Times New Roman" w:cs="Times New Roman"/>
        </w:rPr>
        <w:t xml:space="preserve">5 </w:t>
      </w:r>
      <w:r w:rsidRPr="006D6A04">
        <w:rPr>
          <w:rFonts w:ascii="Times New Roman" w:hAnsi="Times New Roman" w:cs="Times New Roman"/>
        </w:rPr>
        <w:t>рабочих дней после утверждения нормативных затрат (внесения в них изменений);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B45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«7»</w:t>
      </w:r>
      <w:r w:rsidR="000C1BC7" w:rsidRPr="006D6A04">
        <w:rPr>
          <w:rFonts w:ascii="Times New Roman" w:hAnsi="Times New Roman" w:cs="Times New Roman"/>
        </w:rPr>
        <w:t xml:space="preserve"> В случае, если информация о нормативных затратах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указанная информация не размещается.</w:t>
      </w: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147"/>
      <w:bookmarkEnd w:id="15"/>
      <w:r w:rsidRPr="006D6A04">
        <w:rPr>
          <w:rFonts w:ascii="Times New Roman" w:hAnsi="Times New Roman" w:cs="Times New Roman"/>
        </w:rPr>
        <w:t xml:space="preserve">4.1.3. обеспечивать перечисление Субсидии на соответствующий счет, указанный в </w:t>
      </w:r>
      <w:hyperlink w:anchor="P302" w:history="1">
        <w:r w:rsidRPr="00B45EB3">
          <w:rPr>
            <w:rFonts w:ascii="Times New Roman" w:hAnsi="Times New Roman" w:cs="Times New Roman"/>
          </w:rPr>
          <w:t>разделе VIII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Соглашения, согласно графику перечисления Субсиди</w:t>
      </w:r>
      <w:r w:rsidR="00B45EB3">
        <w:rPr>
          <w:rFonts w:ascii="Times New Roman" w:hAnsi="Times New Roman" w:cs="Times New Roman"/>
        </w:rPr>
        <w:t>и в соответствии с приложением №</w:t>
      </w:r>
      <w:r w:rsidRPr="006D6A04">
        <w:rPr>
          <w:rFonts w:ascii="Times New Roman" w:hAnsi="Times New Roman" w:cs="Times New Roman"/>
        </w:rPr>
        <w:t xml:space="preserve"> </w:t>
      </w:r>
      <w:r w:rsidR="00B45EB3">
        <w:rPr>
          <w:rFonts w:ascii="Times New Roman" w:hAnsi="Times New Roman" w:cs="Times New Roman"/>
        </w:rPr>
        <w:t>1 к настоящему Соглашению «8»</w:t>
      </w:r>
      <w:r w:rsidRPr="006D6A04">
        <w:rPr>
          <w:rFonts w:ascii="Times New Roman" w:hAnsi="Times New Roman" w:cs="Times New Roman"/>
        </w:rPr>
        <w:t>, являющимся неотъемлемой частью настоящего Соглашения;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B45E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«8»</w:t>
      </w:r>
      <w:r w:rsidR="000C1BC7" w:rsidRPr="006D6A04">
        <w:rPr>
          <w:rFonts w:ascii="Times New Roman" w:hAnsi="Times New Roman" w:cs="Times New Roman"/>
        </w:rPr>
        <w:t xml:space="preserve"> Приложение, указанное в </w:t>
      </w:r>
      <w:hyperlink w:anchor="P147" w:history="1">
        <w:r w:rsidR="000C1BC7" w:rsidRPr="00B45EB3">
          <w:rPr>
            <w:rFonts w:ascii="Times New Roman" w:hAnsi="Times New Roman" w:cs="Times New Roman"/>
          </w:rPr>
          <w:t>пункте 4.1.3</w:t>
        </w:r>
      </w:hyperlink>
      <w:r w:rsidR="000C1BC7" w:rsidRPr="006D6A04">
        <w:rPr>
          <w:rFonts w:ascii="Times New Roman" w:hAnsi="Times New Roman" w:cs="Times New Roman"/>
        </w:rPr>
        <w:t xml:space="preserve">, оформляется в соответствии с </w:t>
      </w:r>
      <w:hyperlink w:anchor="P373" w:history="1">
        <w:r w:rsidR="00675681">
          <w:rPr>
            <w:rFonts w:ascii="Times New Roman" w:hAnsi="Times New Roman" w:cs="Times New Roman"/>
          </w:rPr>
          <w:t>приложением №</w:t>
        </w:r>
        <w:r w:rsidR="000C1BC7" w:rsidRPr="00B45EB3">
          <w:rPr>
            <w:rFonts w:ascii="Times New Roman" w:hAnsi="Times New Roman" w:cs="Times New Roman"/>
          </w:rPr>
          <w:t xml:space="preserve"> 1</w:t>
        </w:r>
      </w:hyperlink>
      <w:r w:rsidR="000C1BC7" w:rsidRPr="00B45EB3">
        <w:rPr>
          <w:rFonts w:ascii="Times New Roman" w:hAnsi="Times New Roman" w:cs="Times New Roman"/>
        </w:rPr>
        <w:t xml:space="preserve"> </w:t>
      </w:r>
      <w:r w:rsidR="000C1BC7" w:rsidRPr="006D6A04">
        <w:rPr>
          <w:rFonts w:ascii="Times New Roman" w:hAnsi="Times New Roman" w:cs="Times New Roman"/>
        </w:rPr>
        <w:t>к настоящей Типовой форме.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151"/>
      <w:bookmarkEnd w:id="16"/>
      <w:r w:rsidRPr="006D6A04">
        <w:rPr>
          <w:rFonts w:ascii="Times New Roman" w:hAnsi="Times New Roman" w:cs="Times New Roman"/>
        </w:rPr>
        <w:t xml:space="preserve">4.1.4. осуществлять контроль за выполнением Учреждением </w:t>
      </w:r>
      <w:r w:rsidR="00B45EB3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 в порядке, предусмотренном </w:t>
      </w:r>
      <w:r w:rsidR="00B45EB3">
        <w:rPr>
          <w:rFonts w:ascii="Times New Roman" w:hAnsi="Times New Roman" w:cs="Times New Roman"/>
        </w:rPr>
        <w:t>муниципальным</w:t>
      </w:r>
      <w:r w:rsidRPr="006D6A04">
        <w:rPr>
          <w:rFonts w:ascii="Times New Roman" w:hAnsi="Times New Roman" w:cs="Times New Roman"/>
        </w:rPr>
        <w:t xml:space="preserve"> заданием, и соблюдением Учреждением условий, установленных </w:t>
      </w:r>
      <w:hyperlink r:id="rId10" w:history="1">
        <w:r w:rsidRPr="00E6201D">
          <w:rPr>
            <w:rFonts w:ascii="Times New Roman" w:hAnsi="Times New Roman" w:cs="Times New Roman"/>
          </w:rPr>
          <w:t>Положением</w:t>
        </w:r>
      </w:hyperlink>
      <w:r w:rsidRPr="006D6A04">
        <w:rPr>
          <w:rFonts w:ascii="Times New Roman" w:hAnsi="Times New Roman" w:cs="Times New Roman"/>
        </w:rPr>
        <w:t xml:space="preserve"> и настоящим Соглашением;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7" w:name="P152"/>
      <w:bookmarkEnd w:id="17"/>
      <w:r w:rsidRPr="006D6A04">
        <w:rPr>
          <w:rFonts w:ascii="Times New Roman" w:hAnsi="Times New Roman" w:cs="Times New Roman"/>
        </w:rPr>
        <w:t xml:space="preserve">4.1.5. рассматривать предложения Учреждения, связанные с исполнением настоящего Соглашения, в том числе по изменению размера Субсидии, и направлять Учреждению решения по результатам их рассмотрения не позднее </w:t>
      </w:r>
      <w:r w:rsidR="00E6201D">
        <w:rPr>
          <w:rFonts w:ascii="Times New Roman" w:hAnsi="Times New Roman" w:cs="Times New Roman"/>
        </w:rPr>
        <w:t xml:space="preserve">3 </w:t>
      </w:r>
      <w:r w:rsidRPr="006D6A04">
        <w:rPr>
          <w:rFonts w:ascii="Times New Roman" w:hAnsi="Times New Roman" w:cs="Times New Roman"/>
        </w:rPr>
        <w:t>рабочих дней после получения предложений;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8" w:name="P153"/>
      <w:bookmarkEnd w:id="18"/>
      <w:r w:rsidRPr="006D6A04">
        <w:rPr>
          <w:rFonts w:ascii="Times New Roman" w:hAnsi="Times New Roman" w:cs="Times New Roman"/>
        </w:rPr>
        <w:t xml:space="preserve">4.1.6. вносить изменения в показатели, характеризующие объем </w:t>
      </w:r>
      <w:r w:rsidR="00E6201D">
        <w:rPr>
          <w:rFonts w:ascii="Times New Roman" w:hAnsi="Times New Roman" w:cs="Times New Roman"/>
        </w:rPr>
        <w:t>муниципальных</w:t>
      </w:r>
      <w:r w:rsidRPr="006D6A04">
        <w:rPr>
          <w:rFonts w:ascii="Times New Roman" w:hAnsi="Times New Roman" w:cs="Times New Roman"/>
        </w:rPr>
        <w:t xml:space="preserve"> услуг, установленные в </w:t>
      </w:r>
      <w:r w:rsidR="00E6201D">
        <w:rPr>
          <w:rFonts w:ascii="Times New Roman" w:hAnsi="Times New Roman" w:cs="Times New Roman"/>
        </w:rPr>
        <w:t>муниципальном</w:t>
      </w:r>
      <w:r w:rsidRPr="006D6A04">
        <w:rPr>
          <w:rFonts w:ascii="Times New Roman" w:hAnsi="Times New Roman" w:cs="Times New Roman"/>
        </w:rPr>
        <w:t xml:space="preserve"> задании, на основании данных предварительного отчета об исполнении </w:t>
      </w:r>
      <w:r w:rsidR="00E6201D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</w:t>
      </w:r>
      <w:r w:rsidR="00E6201D">
        <w:rPr>
          <w:rFonts w:ascii="Times New Roman" w:hAnsi="Times New Roman" w:cs="Times New Roman"/>
        </w:rPr>
        <w:t>ания в текущем финансовом году «9»</w:t>
      </w:r>
      <w:r w:rsidRPr="006D6A04">
        <w:rPr>
          <w:rFonts w:ascii="Times New Roman" w:hAnsi="Times New Roman" w:cs="Times New Roman"/>
        </w:rPr>
        <w:t xml:space="preserve">, представленного Учреждением в соответствии с </w:t>
      </w:r>
      <w:hyperlink w:anchor="P204" w:history="1">
        <w:r w:rsidRPr="00E6201D">
          <w:rPr>
            <w:rFonts w:ascii="Times New Roman" w:hAnsi="Times New Roman" w:cs="Times New Roman"/>
          </w:rPr>
          <w:t>пунктом 4.3.4.1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Соглашения, в течение </w:t>
      </w:r>
      <w:r w:rsidR="00E6201D">
        <w:rPr>
          <w:rFonts w:ascii="Times New Roman" w:hAnsi="Times New Roman" w:cs="Times New Roman"/>
        </w:rPr>
        <w:t xml:space="preserve">3 </w:t>
      </w:r>
      <w:r w:rsidRPr="006D6A04">
        <w:rPr>
          <w:rFonts w:ascii="Times New Roman" w:hAnsi="Times New Roman" w:cs="Times New Roman"/>
        </w:rPr>
        <w:t xml:space="preserve">дней со дня его представления Учреждением, в случае если на основании данных предварительного отчета об исполнении </w:t>
      </w:r>
      <w:r w:rsidR="00E6201D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 необходимо уменьшить показатели, характеризующие объем </w:t>
      </w:r>
      <w:r w:rsidR="00E6201D">
        <w:rPr>
          <w:rFonts w:ascii="Times New Roman" w:hAnsi="Times New Roman" w:cs="Times New Roman"/>
        </w:rPr>
        <w:t>муниципальных</w:t>
      </w:r>
      <w:r w:rsidRPr="006D6A04">
        <w:rPr>
          <w:rFonts w:ascii="Times New Roman" w:hAnsi="Times New Roman" w:cs="Times New Roman"/>
        </w:rPr>
        <w:t xml:space="preserve"> услуг, установленные в </w:t>
      </w:r>
      <w:r w:rsidR="00E6201D">
        <w:rPr>
          <w:rFonts w:ascii="Times New Roman" w:hAnsi="Times New Roman" w:cs="Times New Roman"/>
        </w:rPr>
        <w:t>муниципальном</w:t>
      </w:r>
      <w:r w:rsidRPr="006D6A04">
        <w:rPr>
          <w:rFonts w:ascii="Times New Roman" w:hAnsi="Times New Roman" w:cs="Times New Roman"/>
        </w:rPr>
        <w:t xml:space="preserve"> задании;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lastRenderedPageBreak/>
        <w:t>--------------------------------</w:t>
      </w:r>
    </w:p>
    <w:p w:rsidR="000C1BC7" w:rsidRPr="006D6A04" w:rsidRDefault="00E620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«9»</w:t>
      </w:r>
      <w:r w:rsidR="000C1BC7" w:rsidRPr="006D6A04">
        <w:rPr>
          <w:rFonts w:ascii="Times New Roman" w:hAnsi="Times New Roman" w:cs="Times New Roman"/>
        </w:rPr>
        <w:t xml:space="preserve"> Финансовый год, соответствующий году предоставления Субсидии.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9" w:name="P157"/>
      <w:bookmarkEnd w:id="19"/>
      <w:r w:rsidRPr="006D6A04">
        <w:rPr>
          <w:rFonts w:ascii="Times New Roman" w:hAnsi="Times New Roman" w:cs="Times New Roman"/>
        </w:rPr>
        <w:t xml:space="preserve">4.1.7. направлять Учреждению расчет средств Субсидии, подлежащих возврату в </w:t>
      </w:r>
      <w:r w:rsidR="00E6201D">
        <w:rPr>
          <w:rFonts w:ascii="Times New Roman" w:hAnsi="Times New Roman" w:cs="Times New Roman"/>
        </w:rPr>
        <w:t>местный</w:t>
      </w:r>
      <w:r w:rsidRPr="006D6A04">
        <w:rPr>
          <w:rFonts w:ascii="Times New Roman" w:hAnsi="Times New Roman" w:cs="Times New Roman"/>
        </w:rPr>
        <w:t xml:space="preserve"> бюджет</w:t>
      </w:r>
      <w:r w:rsidR="00E6201D">
        <w:rPr>
          <w:rFonts w:ascii="Times New Roman" w:hAnsi="Times New Roman" w:cs="Times New Roman"/>
        </w:rPr>
        <w:t xml:space="preserve"> </w:t>
      </w:r>
      <w:r w:rsidR="00534AA5">
        <w:rPr>
          <w:rFonts w:ascii="Times New Roman" w:hAnsi="Times New Roman" w:cs="Times New Roman"/>
        </w:rPr>
        <w:t>Тымовского</w:t>
      </w:r>
      <w:r w:rsidR="00E6201D">
        <w:rPr>
          <w:rFonts w:ascii="Times New Roman" w:hAnsi="Times New Roman" w:cs="Times New Roman"/>
        </w:rPr>
        <w:t xml:space="preserve"> </w:t>
      </w:r>
      <w:r w:rsidR="00534AA5">
        <w:rPr>
          <w:rFonts w:ascii="Times New Roman" w:hAnsi="Times New Roman" w:cs="Times New Roman"/>
        </w:rPr>
        <w:t>муниципального округа Сахалинской области</w:t>
      </w:r>
      <w:r w:rsidR="00E6201D">
        <w:rPr>
          <w:rFonts w:ascii="Times New Roman" w:hAnsi="Times New Roman" w:cs="Times New Roman"/>
        </w:rPr>
        <w:t xml:space="preserve"> на 1 января 20__ г. «10»</w:t>
      </w:r>
      <w:r w:rsidRPr="006D6A04">
        <w:rPr>
          <w:rFonts w:ascii="Times New Roman" w:hAnsi="Times New Roman" w:cs="Times New Roman"/>
        </w:rPr>
        <w:t>, составленны</w:t>
      </w:r>
      <w:r w:rsidR="00E6201D">
        <w:rPr>
          <w:rFonts w:ascii="Times New Roman" w:hAnsi="Times New Roman" w:cs="Times New Roman"/>
        </w:rPr>
        <w:t>й по форме согласно приложению №</w:t>
      </w:r>
      <w:r w:rsidRPr="006D6A04">
        <w:rPr>
          <w:rFonts w:ascii="Times New Roman" w:hAnsi="Times New Roman" w:cs="Times New Roman"/>
        </w:rPr>
        <w:t xml:space="preserve"> </w:t>
      </w:r>
      <w:r w:rsidR="00E6201D">
        <w:rPr>
          <w:rFonts w:ascii="Times New Roman" w:hAnsi="Times New Roman" w:cs="Times New Roman"/>
        </w:rPr>
        <w:t>2 к настоящему Соглашению «11»</w:t>
      </w:r>
      <w:r w:rsidRPr="006D6A04">
        <w:rPr>
          <w:rFonts w:ascii="Times New Roman" w:hAnsi="Times New Roman" w:cs="Times New Roman"/>
        </w:rPr>
        <w:t>, являющемуся неотъемлемой частью настоящего Соглашения,</w:t>
      </w:r>
      <w:r w:rsidR="00E6201D">
        <w:rPr>
          <w:rFonts w:ascii="Times New Roman" w:hAnsi="Times New Roman" w:cs="Times New Roman"/>
        </w:rPr>
        <w:t xml:space="preserve"> в срок до "__" ______ 20__ г. «12»</w:t>
      </w:r>
      <w:r w:rsidRPr="006D6A04">
        <w:rPr>
          <w:rFonts w:ascii="Times New Roman" w:hAnsi="Times New Roman" w:cs="Times New Roman"/>
        </w:rPr>
        <w:t>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E620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«10»</w:t>
      </w:r>
      <w:r w:rsidR="000C1BC7" w:rsidRPr="006D6A04">
        <w:rPr>
          <w:rFonts w:ascii="Times New Roman" w:hAnsi="Times New Roman" w:cs="Times New Roman"/>
        </w:rPr>
        <w:t xml:space="preserve"> Формируется на 1 января финансового года, следующего за годом предоставления Субсидии.</w:t>
      </w:r>
    </w:p>
    <w:p w:rsidR="000C1BC7" w:rsidRPr="006D6A04" w:rsidRDefault="00E620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«11»</w:t>
      </w:r>
      <w:r w:rsidR="000C1BC7" w:rsidRPr="006D6A04">
        <w:rPr>
          <w:rFonts w:ascii="Times New Roman" w:hAnsi="Times New Roman" w:cs="Times New Roman"/>
        </w:rPr>
        <w:t xml:space="preserve"> Приложение, указанное в </w:t>
      </w:r>
      <w:hyperlink w:anchor="P157" w:history="1">
        <w:r w:rsidR="000C1BC7" w:rsidRPr="00E6201D">
          <w:rPr>
            <w:rFonts w:ascii="Times New Roman" w:hAnsi="Times New Roman" w:cs="Times New Roman"/>
          </w:rPr>
          <w:t>пункте 4.1.7</w:t>
        </w:r>
      </w:hyperlink>
      <w:r w:rsidR="000C1BC7" w:rsidRPr="006D6A04">
        <w:rPr>
          <w:rFonts w:ascii="Times New Roman" w:hAnsi="Times New Roman" w:cs="Times New Roman"/>
        </w:rPr>
        <w:t xml:space="preserve">, оформляется в соответствии с </w:t>
      </w:r>
      <w:hyperlink w:anchor="P500" w:history="1">
        <w:r>
          <w:rPr>
            <w:rFonts w:ascii="Times New Roman" w:hAnsi="Times New Roman" w:cs="Times New Roman"/>
          </w:rPr>
          <w:t>приложением №</w:t>
        </w:r>
        <w:r w:rsidR="000C1BC7" w:rsidRPr="00E6201D">
          <w:rPr>
            <w:rFonts w:ascii="Times New Roman" w:hAnsi="Times New Roman" w:cs="Times New Roman"/>
          </w:rPr>
          <w:t xml:space="preserve"> 2</w:t>
        </w:r>
      </w:hyperlink>
      <w:r w:rsidR="000C1BC7" w:rsidRPr="006D6A04">
        <w:rPr>
          <w:rFonts w:ascii="Times New Roman" w:hAnsi="Times New Roman" w:cs="Times New Roman"/>
        </w:rPr>
        <w:t xml:space="preserve"> к настоящей Типовой форме.</w:t>
      </w:r>
    </w:p>
    <w:p w:rsidR="000C1BC7" w:rsidRPr="006D6A04" w:rsidRDefault="00E620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«12»</w:t>
      </w:r>
      <w:r w:rsidR="000C1BC7" w:rsidRPr="006D6A04">
        <w:rPr>
          <w:rFonts w:ascii="Times New Roman" w:hAnsi="Times New Roman" w:cs="Times New Roman"/>
        </w:rPr>
        <w:t xml:space="preserve"> Указывается число и месяц, а также год, следующий за годом предоставления Субсидии.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4.1.8. принимать меры, обеспечивающие перечисление Учреждением Учредителю в </w:t>
      </w:r>
      <w:r w:rsidR="00E6201D">
        <w:rPr>
          <w:rFonts w:ascii="Times New Roman" w:hAnsi="Times New Roman" w:cs="Times New Roman"/>
        </w:rPr>
        <w:t xml:space="preserve">местный бюджет </w:t>
      </w:r>
      <w:r w:rsidR="00E6201D" w:rsidRPr="006D6A04">
        <w:rPr>
          <w:rFonts w:ascii="Times New Roman" w:hAnsi="Times New Roman" w:cs="Times New Roman"/>
        </w:rPr>
        <w:t>средств</w:t>
      </w:r>
      <w:r w:rsidRPr="006D6A04">
        <w:rPr>
          <w:rFonts w:ascii="Times New Roman" w:hAnsi="Times New Roman" w:cs="Times New Roman"/>
        </w:rPr>
        <w:t xml:space="preserve"> Субсидии, подлежащих возврату в </w:t>
      </w:r>
      <w:r w:rsidR="00E6201D">
        <w:rPr>
          <w:rFonts w:ascii="Times New Roman" w:hAnsi="Times New Roman" w:cs="Times New Roman"/>
        </w:rPr>
        <w:t>местный</w:t>
      </w:r>
      <w:r w:rsidRPr="006D6A04">
        <w:rPr>
          <w:rFonts w:ascii="Times New Roman" w:hAnsi="Times New Roman" w:cs="Times New Roman"/>
        </w:rPr>
        <w:t xml:space="preserve"> бюджет</w:t>
      </w:r>
      <w:r w:rsidR="00E6201D">
        <w:rPr>
          <w:rFonts w:ascii="Times New Roman" w:hAnsi="Times New Roman" w:cs="Times New Roman"/>
        </w:rPr>
        <w:t xml:space="preserve"> </w:t>
      </w:r>
      <w:r w:rsidR="00534AA5">
        <w:rPr>
          <w:rFonts w:ascii="Times New Roman" w:hAnsi="Times New Roman" w:cs="Times New Roman"/>
        </w:rPr>
        <w:t>Тымовского</w:t>
      </w:r>
      <w:r w:rsidR="00E6201D">
        <w:rPr>
          <w:rFonts w:ascii="Times New Roman" w:hAnsi="Times New Roman" w:cs="Times New Roman"/>
        </w:rPr>
        <w:t xml:space="preserve"> </w:t>
      </w:r>
      <w:r w:rsidR="00534AA5">
        <w:rPr>
          <w:rFonts w:ascii="Times New Roman" w:hAnsi="Times New Roman" w:cs="Times New Roman"/>
        </w:rPr>
        <w:t>муниципального округа Сахалинской области</w:t>
      </w:r>
      <w:r w:rsidRPr="006D6A04">
        <w:rPr>
          <w:rFonts w:ascii="Times New Roman" w:hAnsi="Times New Roman" w:cs="Times New Roman"/>
        </w:rPr>
        <w:t xml:space="preserve"> на 1 января 20__ г., в соответствии с расчетом, указанным в </w:t>
      </w:r>
      <w:hyperlink w:anchor="P157" w:history="1">
        <w:r w:rsidRPr="00E6201D">
          <w:rPr>
            <w:rFonts w:ascii="Times New Roman" w:hAnsi="Times New Roman" w:cs="Times New Roman"/>
          </w:rPr>
          <w:t>пункте 4.1.7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Соглашения, в срок, указанный в </w:t>
      </w:r>
      <w:hyperlink w:anchor="P186" w:history="1">
        <w:r w:rsidRPr="00E6201D">
          <w:rPr>
            <w:rFonts w:ascii="Times New Roman" w:hAnsi="Times New Roman" w:cs="Times New Roman"/>
          </w:rPr>
          <w:t>пункте 4.3.2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0" w:name="P164"/>
      <w:bookmarkEnd w:id="20"/>
      <w:r w:rsidRPr="006D6A04">
        <w:rPr>
          <w:rFonts w:ascii="Times New Roman" w:hAnsi="Times New Roman" w:cs="Times New Roman"/>
        </w:rPr>
        <w:t xml:space="preserve">4.1.9. выполнять иные обязательства, установленные бюджетным законодательством Российской Федерации, </w:t>
      </w:r>
      <w:hyperlink r:id="rId11" w:history="1">
        <w:r w:rsidRPr="00E33515">
          <w:rPr>
            <w:rFonts w:ascii="Times New Roman" w:hAnsi="Times New Roman" w:cs="Times New Roman"/>
          </w:rPr>
          <w:t>Положением</w:t>
        </w:r>
      </w:hyperlink>
      <w:r w:rsidR="00E33515">
        <w:rPr>
          <w:rFonts w:ascii="Times New Roman" w:hAnsi="Times New Roman" w:cs="Times New Roman"/>
        </w:rPr>
        <w:t xml:space="preserve"> и настоящим Соглашением «13»</w:t>
      </w:r>
      <w:r w:rsidRPr="006D6A04">
        <w:rPr>
          <w:rFonts w:ascii="Times New Roman" w:hAnsi="Times New Roman" w:cs="Times New Roman"/>
        </w:rPr>
        <w:t>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E335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«13»</w:t>
      </w:r>
      <w:r w:rsidR="000C1BC7" w:rsidRPr="006D6A04">
        <w:rPr>
          <w:rFonts w:ascii="Times New Roman" w:hAnsi="Times New Roman" w:cs="Times New Roman"/>
        </w:rPr>
        <w:t xml:space="preserve"> Указываются иные конкретные обязательства (при наличии).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4.1.9.1. _____________________________________________________________;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4.1.9.2. _____________________________________________________________.</w:t>
      </w:r>
    </w:p>
    <w:p w:rsidR="00E33515" w:rsidRDefault="00E335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4.2. Учредитель вправе: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4.2.1. запрашивать у Учреждения информацию и документы, необходимые для осуществления контроля за выполнением Учреждением </w:t>
      </w:r>
      <w:r w:rsidR="00E33515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1" w:name="P172"/>
      <w:bookmarkEnd w:id="21"/>
      <w:r w:rsidRPr="006D6A04">
        <w:rPr>
          <w:rFonts w:ascii="Times New Roman" w:hAnsi="Times New Roman" w:cs="Times New Roman"/>
        </w:rPr>
        <w:t>4.2.2. принимать решение об изменении размера Субсидии: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4.2.2.1. при соответствующем изменении показателей, характеризующих объем </w:t>
      </w:r>
      <w:r w:rsidR="00E33515">
        <w:rPr>
          <w:rFonts w:ascii="Times New Roman" w:hAnsi="Times New Roman" w:cs="Times New Roman"/>
        </w:rPr>
        <w:t>муниципальных</w:t>
      </w:r>
      <w:r w:rsidRPr="006D6A04">
        <w:rPr>
          <w:rFonts w:ascii="Times New Roman" w:hAnsi="Times New Roman" w:cs="Times New Roman"/>
        </w:rPr>
        <w:t xml:space="preserve"> услуг (работ), установленных в </w:t>
      </w:r>
      <w:r w:rsidR="00E33515">
        <w:rPr>
          <w:rFonts w:ascii="Times New Roman" w:hAnsi="Times New Roman" w:cs="Times New Roman"/>
        </w:rPr>
        <w:t>муниципальном</w:t>
      </w:r>
      <w:r w:rsidRPr="006D6A04">
        <w:rPr>
          <w:rFonts w:ascii="Times New Roman" w:hAnsi="Times New Roman" w:cs="Times New Roman"/>
        </w:rPr>
        <w:t xml:space="preserve"> задании, в случае: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4.2.2.1.1. уменьшения Учредителю ранее утвержденных лимитов бюджетных обязательств, указанных в </w:t>
      </w:r>
      <w:hyperlink w:anchor="P113" w:history="1">
        <w:r w:rsidRPr="00E33515">
          <w:rPr>
            <w:rFonts w:ascii="Times New Roman" w:hAnsi="Times New Roman" w:cs="Times New Roman"/>
          </w:rPr>
          <w:t>пункте 2.2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4.2.2.1.2. увеличения (при наличии у Учредителя лимитов бюджетных обязательств, указанных в </w:t>
      </w:r>
      <w:hyperlink w:anchor="P113" w:history="1">
        <w:r w:rsidRPr="00E33515">
          <w:rPr>
            <w:rFonts w:ascii="Times New Roman" w:hAnsi="Times New Roman" w:cs="Times New Roman"/>
          </w:rPr>
          <w:t>пункте 2.2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Соглашения) или уменьшения потребности в оказании </w:t>
      </w:r>
      <w:r w:rsidR="00E33515">
        <w:rPr>
          <w:rFonts w:ascii="Times New Roman" w:hAnsi="Times New Roman" w:cs="Times New Roman"/>
        </w:rPr>
        <w:t>муниципальных</w:t>
      </w:r>
      <w:r w:rsidRPr="006D6A04">
        <w:rPr>
          <w:rFonts w:ascii="Times New Roman" w:hAnsi="Times New Roman" w:cs="Times New Roman"/>
        </w:rPr>
        <w:t xml:space="preserve"> услуг (выполнении работ);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4.2.2.1.3. принятия решения по результатам рассмотрения предложений Учреждения, направленных в соответствии с </w:t>
      </w:r>
      <w:hyperlink w:anchor="P225" w:history="1">
        <w:r w:rsidRPr="00E33515">
          <w:rPr>
            <w:rFonts w:ascii="Times New Roman" w:hAnsi="Times New Roman" w:cs="Times New Roman"/>
          </w:rPr>
          <w:t>пунктом 4.4.2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4.2.2.2. без соответствующего изменения показателей, характеризующих объем </w:t>
      </w:r>
      <w:r w:rsidR="00E33515">
        <w:rPr>
          <w:rFonts w:ascii="Times New Roman" w:hAnsi="Times New Roman" w:cs="Times New Roman"/>
        </w:rPr>
        <w:t>муниципальных</w:t>
      </w:r>
      <w:r w:rsidRPr="006D6A04">
        <w:rPr>
          <w:rFonts w:ascii="Times New Roman" w:hAnsi="Times New Roman" w:cs="Times New Roman"/>
        </w:rPr>
        <w:t xml:space="preserve"> услуг (работ), установленных в </w:t>
      </w:r>
      <w:r w:rsidR="00E33515">
        <w:rPr>
          <w:rFonts w:ascii="Times New Roman" w:hAnsi="Times New Roman" w:cs="Times New Roman"/>
        </w:rPr>
        <w:t>муниципальном</w:t>
      </w:r>
      <w:r w:rsidRPr="006D6A04">
        <w:rPr>
          <w:rFonts w:ascii="Times New Roman" w:hAnsi="Times New Roman" w:cs="Times New Roman"/>
        </w:rPr>
        <w:t xml:space="preserve"> задании, в связи с внесением изменений в нормативные затраты в течение срока выполнения </w:t>
      </w:r>
      <w:r w:rsidR="00E33515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 (при необходимости) в случаях, предусмотренных нормативными правовыми актами Российской Федерации (включая внесение изменений в указанные нормативные правовые акты), приводящих к </w:t>
      </w:r>
      <w:r w:rsidRPr="006D6A04">
        <w:rPr>
          <w:rFonts w:ascii="Times New Roman" w:hAnsi="Times New Roman" w:cs="Times New Roman"/>
        </w:rPr>
        <w:lastRenderedPageBreak/>
        <w:t xml:space="preserve">изменению объема финансового обеспечения выполнения </w:t>
      </w:r>
      <w:r w:rsidR="00E33515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задания, включая внесение изменений в законодательство Российской Федерации о налогах и сборах, в том числе в случае отмены ранее установленных налоговых льгот;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2" w:name="P178"/>
      <w:bookmarkEnd w:id="22"/>
      <w:r w:rsidRPr="006D6A04">
        <w:rPr>
          <w:rFonts w:ascii="Times New Roman" w:hAnsi="Times New Roman" w:cs="Times New Roman"/>
        </w:rPr>
        <w:t xml:space="preserve">4.2.3. осуществлять иные права, установленные бюджетным законодательством Российской Федерации, </w:t>
      </w:r>
      <w:hyperlink r:id="rId12" w:history="1">
        <w:r w:rsidRPr="00E33515">
          <w:rPr>
            <w:rFonts w:ascii="Times New Roman" w:hAnsi="Times New Roman" w:cs="Times New Roman"/>
          </w:rPr>
          <w:t>Положением</w:t>
        </w:r>
      </w:hyperlink>
      <w:r w:rsidRPr="00E33515">
        <w:rPr>
          <w:rFonts w:ascii="Times New Roman" w:hAnsi="Times New Roman" w:cs="Times New Roman"/>
        </w:rPr>
        <w:t xml:space="preserve"> </w:t>
      </w:r>
      <w:r w:rsidR="00E33515">
        <w:rPr>
          <w:rFonts w:ascii="Times New Roman" w:hAnsi="Times New Roman" w:cs="Times New Roman"/>
        </w:rPr>
        <w:t>и настоящим Соглашением «14»</w:t>
      </w:r>
      <w:r w:rsidRPr="006D6A04">
        <w:rPr>
          <w:rFonts w:ascii="Times New Roman" w:hAnsi="Times New Roman" w:cs="Times New Roman"/>
        </w:rPr>
        <w:t>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E335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«14»</w:t>
      </w:r>
      <w:r w:rsidR="000C1BC7" w:rsidRPr="006D6A04">
        <w:rPr>
          <w:rFonts w:ascii="Times New Roman" w:hAnsi="Times New Roman" w:cs="Times New Roman"/>
        </w:rPr>
        <w:t xml:space="preserve"> Указываются иные конкретные права (при наличии).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4.2.3.1. _____________________________________________________________;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4.2.3.2. _____________________________________________________________.</w:t>
      </w:r>
    </w:p>
    <w:p w:rsidR="00E33515" w:rsidRDefault="00E335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4.3. Учреждение обязуется: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3" w:name="P185"/>
      <w:bookmarkEnd w:id="23"/>
      <w:r w:rsidRPr="006D6A04">
        <w:rPr>
          <w:rFonts w:ascii="Times New Roman" w:hAnsi="Times New Roman" w:cs="Times New Roman"/>
        </w:rPr>
        <w:t xml:space="preserve">4.3.1. предоставлять в течение </w:t>
      </w:r>
      <w:r w:rsidR="00D66E09">
        <w:rPr>
          <w:rFonts w:ascii="Times New Roman" w:hAnsi="Times New Roman" w:cs="Times New Roman"/>
        </w:rPr>
        <w:t xml:space="preserve">2 </w:t>
      </w:r>
      <w:r w:rsidRPr="006D6A04">
        <w:rPr>
          <w:rFonts w:ascii="Times New Roman" w:hAnsi="Times New Roman" w:cs="Times New Roman"/>
        </w:rPr>
        <w:t xml:space="preserve">дней по запросу Учредителя информацию и документы, необходимые для осуществления контроля, предусмотренного </w:t>
      </w:r>
      <w:hyperlink w:anchor="P151" w:history="1">
        <w:r w:rsidRPr="00D66E09">
          <w:rPr>
            <w:rFonts w:ascii="Times New Roman" w:hAnsi="Times New Roman" w:cs="Times New Roman"/>
          </w:rPr>
          <w:t>пунктом 4.1.4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Соглашения;</w:t>
      </w:r>
    </w:p>
    <w:p w:rsidR="000C1BC7" w:rsidRPr="006D6A04" w:rsidRDefault="00196C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4" w:name="P186"/>
      <w:bookmarkEnd w:id="24"/>
      <w:r>
        <w:rPr>
          <w:rFonts w:ascii="Times New Roman" w:hAnsi="Times New Roman" w:cs="Times New Roman"/>
        </w:rPr>
        <w:t>4.3.2. осуществлять в срок до «</w:t>
      </w:r>
      <w:r w:rsidRPr="00196C9D">
        <w:rPr>
          <w:rFonts w:ascii="Times New Roman" w:hAnsi="Times New Roman" w:cs="Times New Roman"/>
          <w:u w:val="single"/>
        </w:rPr>
        <w:t>01</w:t>
      </w:r>
      <w:r>
        <w:rPr>
          <w:rFonts w:ascii="Times New Roman" w:hAnsi="Times New Roman" w:cs="Times New Roman"/>
        </w:rPr>
        <w:t xml:space="preserve">» </w:t>
      </w:r>
      <w:r w:rsidR="000C1BC7" w:rsidRPr="006D6A04">
        <w:rPr>
          <w:rFonts w:ascii="Times New Roman" w:hAnsi="Times New Roman" w:cs="Times New Roman"/>
        </w:rPr>
        <w:t xml:space="preserve"> </w:t>
      </w:r>
      <w:r w:rsidRPr="00196C9D">
        <w:rPr>
          <w:rFonts w:ascii="Times New Roman" w:hAnsi="Times New Roman" w:cs="Times New Roman"/>
          <w:u w:val="single"/>
        </w:rPr>
        <w:t>апреля 20</w:t>
      </w:r>
      <w:r>
        <w:rPr>
          <w:rFonts w:ascii="Times New Roman" w:hAnsi="Times New Roman" w:cs="Times New Roman"/>
        </w:rPr>
        <w:t>__ г. «15»</w:t>
      </w:r>
      <w:r w:rsidR="000C1BC7" w:rsidRPr="006D6A04">
        <w:rPr>
          <w:rFonts w:ascii="Times New Roman" w:hAnsi="Times New Roman" w:cs="Times New Roman"/>
        </w:rPr>
        <w:t xml:space="preserve"> возврат средств Субсидии, подлежащих возврату в </w:t>
      </w:r>
      <w:r>
        <w:rPr>
          <w:rFonts w:ascii="Times New Roman" w:hAnsi="Times New Roman" w:cs="Times New Roman"/>
        </w:rPr>
        <w:t>местный</w:t>
      </w:r>
      <w:r w:rsidR="000C1BC7" w:rsidRPr="006D6A04">
        <w:rPr>
          <w:rFonts w:ascii="Times New Roman" w:hAnsi="Times New Roman" w:cs="Times New Roman"/>
        </w:rPr>
        <w:t xml:space="preserve"> бюджет на 1 января 20__ г., в размере, указанном в расчете, представленном Учредителем в соответствии с </w:t>
      </w:r>
      <w:hyperlink w:anchor="P157" w:history="1">
        <w:r w:rsidR="000C1BC7" w:rsidRPr="00196C9D">
          <w:rPr>
            <w:rFonts w:ascii="Times New Roman" w:hAnsi="Times New Roman" w:cs="Times New Roman"/>
          </w:rPr>
          <w:t>пунктом 4.1.7</w:t>
        </w:r>
      </w:hyperlink>
      <w:r w:rsidR="000C1BC7" w:rsidRPr="00196C9D">
        <w:rPr>
          <w:rFonts w:ascii="Times New Roman" w:hAnsi="Times New Roman" w:cs="Times New Roman"/>
        </w:rPr>
        <w:t xml:space="preserve"> </w:t>
      </w:r>
      <w:r w:rsidR="000C1BC7" w:rsidRPr="006D6A04">
        <w:rPr>
          <w:rFonts w:ascii="Times New Roman" w:hAnsi="Times New Roman" w:cs="Times New Roman"/>
        </w:rPr>
        <w:t>настоящего Соглашения;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196C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«15»</w:t>
      </w:r>
      <w:r w:rsidR="000C1BC7" w:rsidRPr="006D6A04">
        <w:rPr>
          <w:rFonts w:ascii="Times New Roman" w:hAnsi="Times New Roman" w:cs="Times New Roman"/>
        </w:rPr>
        <w:t xml:space="preserve"> Указывается число и месяц, а также год, следующий за годом предоставления Субсидии, но не позднее сроков, установленных бюджетным законодательством Российской Федерации.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196C9D" w:rsidRDefault="000C1BC7" w:rsidP="00196C9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5" w:name="P190"/>
      <w:bookmarkEnd w:id="25"/>
      <w:r w:rsidRPr="00196C9D">
        <w:rPr>
          <w:rFonts w:ascii="Times New Roman" w:hAnsi="Times New Roman" w:cs="Times New Roman"/>
          <w:sz w:val="22"/>
          <w:szCs w:val="22"/>
        </w:rPr>
        <w:t xml:space="preserve">    </w:t>
      </w:r>
      <w:r w:rsidR="00196C9D">
        <w:rPr>
          <w:rFonts w:ascii="Times New Roman" w:hAnsi="Times New Roman" w:cs="Times New Roman"/>
          <w:sz w:val="22"/>
          <w:szCs w:val="22"/>
        </w:rPr>
        <w:t xml:space="preserve">      </w:t>
      </w:r>
      <w:r w:rsidRPr="00196C9D">
        <w:rPr>
          <w:rFonts w:ascii="Times New Roman" w:hAnsi="Times New Roman" w:cs="Times New Roman"/>
          <w:sz w:val="22"/>
          <w:szCs w:val="22"/>
        </w:rPr>
        <w:t xml:space="preserve">4.3.3.  </w:t>
      </w:r>
      <w:r w:rsidR="00196C9D" w:rsidRPr="00196C9D">
        <w:rPr>
          <w:rFonts w:ascii="Times New Roman" w:hAnsi="Times New Roman" w:cs="Times New Roman"/>
          <w:sz w:val="22"/>
          <w:szCs w:val="22"/>
        </w:rPr>
        <w:t>направлять средства Субсидии</w:t>
      </w:r>
      <w:r w:rsidRPr="00196C9D">
        <w:rPr>
          <w:rFonts w:ascii="Times New Roman" w:hAnsi="Times New Roman" w:cs="Times New Roman"/>
          <w:sz w:val="22"/>
          <w:szCs w:val="22"/>
        </w:rPr>
        <w:t xml:space="preserve"> на выплаты, установленные планом</w:t>
      </w:r>
      <w:r w:rsidR="00196C9D">
        <w:rPr>
          <w:rFonts w:ascii="Times New Roman" w:hAnsi="Times New Roman" w:cs="Times New Roman"/>
          <w:sz w:val="22"/>
          <w:szCs w:val="22"/>
        </w:rPr>
        <w:t xml:space="preserve"> </w:t>
      </w:r>
      <w:r w:rsidRPr="00196C9D">
        <w:rPr>
          <w:rFonts w:ascii="Times New Roman" w:hAnsi="Times New Roman" w:cs="Times New Roman"/>
          <w:sz w:val="22"/>
          <w:szCs w:val="22"/>
        </w:rPr>
        <w:t>финансово-хозяйственной    деятельности    Учреждения</w:t>
      </w:r>
      <w:r w:rsidR="00196C9D">
        <w:rPr>
          <w:rFonts w:ascii="Times New Roman" w:hAnsi="Times New Roman" w:cs="Times New Roman"/>
          <w:sz w:val="22"/>
          <w:szCs w:val="22"/>
        </w:rPr>
        <w:t xml:space="preserve"> </w:t>
      </w:r>
      <w:r w:rsidRPr="00196C9D">
        <w:rPr>
          <w:rFonts w:ascii="Times New Roman" w:hAnsi="Times New Roman" w:cs="Times New Roman"/>
          <w:sz w:val="22"/>
          <w:szCs w:val="22"/>
        </w:rPr>
        <w:t>(далее    -   план</w:t>
      </w:r>
      <w:r w:rsidR="00196C9D">
        <w:rPr>
          <w:rFonts w:ascii="Times New Roman" w:hAnsi="Times New Roman" w:cs="Times New Roman"/>
          <w:sz w:val="22"/>
          <w:szCs w:val="22"/>
        </w:rPr>
        <w:t xml:space="preserve"> </w:t>
      </w:r>
      <w:r w:rsidRPr="00196C9D">
        <w:rPr>
          <w:rFonts w:ascii="Times New Roman" w:hAnsi="Times New Roman" w:cs="Times New Roman"/>
          <w:sz w:val="22"/>
          <w:szCs w:val="22"/>
        </w:rPr>
        <w:t>финансово-</w:t>
      </w:r>
      <w:r w:rsidR="00196C9D" w:rsidRPr="00196C9D">
        <w:rPr>
          <w:rFonts w:ascii="Times New Roman" w:hAnsi="Times New Roman" w:cs="Times New Roman"/>
          <w:sz w:val="22"/>
          <w:szCs w:val="22"/>
        </w:rPr>
        <w:t>хозяйственной деятельности</w:t>
      </w:r>
      <w:r w:rsidR="00196C9D">
        <w:rPr>
          <w:rFonts w:ascii="Times New Roman" w:hAnsi="Times New Roman" w:cs="Times New Roman"/>
          <w:sz w:val="22"/>
          <w:szCs w:val="22"/>
        </w:rPr>
        <w:t xml:space="preserve">), </w:t>
      </w:r>
      <w:r w:rsidRPr="00196C9D">
        <w:rPr>
          <w:rFonts w:ascii="Times New Roman" w:hAnsi="Times New Roman" w:cs="Times New Roman"/>
          <w:sz w:val="22"/>
          <w:szCs w:val="22"/>
        </w:rPr>
        <w:t>сформированным  и  утвержденным  в</w:t>
      </w:r>
      <w:r w:rsidR="00196C9D">
        <w:rPr>
          <w:rFonts w:ascii="Times New Roman" w:hAnsi="Times New Roman" w:cs="Times New Roman"/>
          <w:sz w:val="22"/>
          <w:szCs w:val="22"/>
        </w:rPr>
        <w:t xml:space="preserve"> </w:t>
      </w:r>
      <w:r w:rsidRPr="00196C9D">
        <w:rPr>
          <w:rFonts w:ascii="Times New Roman" w:hAnsi="Times New Roman" w:cs="Times New Roman"/>
          <w:sz w:val="22"/>
          <w:szCs w:val="22"/>
        </w:rPr>
        <w:t>порядке, определенном ________________________________________________</w:t>
      </w:r>
      <w:r w:rsidR="00196C9D">
        <w:rPr>
          <w:rFonts w:ascii="Times New Roman" w:hAnsi="Times New Roman" w:cs="Times New Roman"/>
          <w:sz w:val="22"/>
          <w:szCs w:val="22"/>
        </w:rPr>
        <w:t>_______________________________ «16»</w:t>
      </w:r>
      <w:r w:rsidRPr="00196C9D">
        <w:rPr>
          <w:rFonts w:ascii="Times New Roman" w:hAnsi="Times New Roman" w:cs="Times New Roman"/>
          <w:sz w:val="22"/>
          <w:szCs w:val="22"/>
        </w:rPr>
        <w:t>;</w:t>
      </w:r>
    </w:p>
    <w:p w:rsidR="000C1BC7" w:rsidRPr="00196C9D" w:rsidRDefault="000C1BC7" w:rsidP="00196C9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96C9D">
        <w:rPr>
          <w:rFonts w:ascii="Times New Roman" w:hAnsi="Times New Roman" w:cs="Times New Roman"/>
          <w:sz w:val="22"/>
          <w:szCs w:val="22"/>
        </w:rPr>
        <w:t>(реквизиты нормативного правового акта Учредителя)</w:t>
      </w:r>
    </w:p>
    <w:p w:rsidR="00196C9D" w:rsidRDefault="00196C9D" w:rsidP="00196C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1BC7" w:rsidRPr="00196C9D" w:rsidRDefault="000C1BC7" w:rsidP="00196C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196C9D">
        <w:rPr>
          <w:rFonts w:ascii="Times New Roman" w:hAnsi="Times New Roman" w:cs="Times New Roman"/>
          <w:szCs w:val="22"/>
        </w:rPr>
        <w:t>--------------------------------</w:t>
      </w:r>
    </w:p>
    <w:p w:rsidR="000C1BC7" w:rsidRPr="00196C9D" w:rsidRDefault="00196C9D" w:rsidP="00196C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«16»</w:t>
      </w:r>
      <w:r w:rsidR="000C1BC7" w:rsidRPr="00196C9D">
        <w:rPr>
          <w:rFonts w:ascii="Times New Roman" w:hAnsi="Times New Roman" w:cs="Times New Roman"/>
          <w:szCs w:val="22"/>
        </w:rPr>
        <w:t xml:space="preserve"> Указываются реквизиты нормативного правового акта Учредителя, определяющего порядок составления и утверждения плана финансово-хозяйственной деятельности Учреждения.</w:t>
      </w:r>
    </w:p>
    <w:p w:rsidR="000C1BC7" w:rsidRPr="00196C9D" w:rsidRDefault="000C1BC7" w:rsidP="00196C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C1BC7" w:rsidRPr="00196C9D" w:rsidRDefault="000C1BC7" w:rsidP="00196C9D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6" w:name="P198"/>
      <w:bookmarkEnd w:id="26"/>
      <w:r w:rsidRPr="00196C9D">
        <w:rPr>
          <w:rFonts w:ascii="Times New Roman" w:hAnsi="Times New Roman" w:cs="Times New Roman"/>
          <w:szCs w:val="22"/>
        </w:rPr>
        <w:t xml:space="preserve">4.3.3(1). обеспечить представление информации в случае привлечения юридических лиц, индивидуальных предпринимателей к выполнению части объема </w:t>
      </w:r>
      <w:r w:rsidR="00196C9D">
        <w:rPr>
          <w:rFonts w:ascii="Times New Roman" w:hAnsi="Times New Roman" w:cs="Times New Roman"/>
          <w:szCs w:val="22"/>
        </w:rPr>
        <w:t>муниципальной</w:t>
      </w:r>
      <w:r w:rsidRPr="00196C9D">
        <w:rPr>
          <w:rFonts w:ascii="Times New Roman" w:hAnsi="Times New Roman" w:cs="Times New Roman"/>
          <w:szCs w:val="22"/>
        </w:rPr>
        <w:t xml:space="preserve"> услуги и (или) работ</w:t>
      </w:r>
      <w:r w:rsidR="00196C9D">
        <w:rPr>
          <w:rFonts w:ascii="Times New Roman" w:hAnsi="Times New Roman" w:cs="Times New Roman"/>
          <w:szCs w:val="22"/>
        </w:rPr>
        <w:t>ы по форме согласно приложению № 2.1  к настоящему Соглашению «16.1»</w:t>
      </w:r>
      <w:r w:rsidRPr="00196C9D">
        <w:rPr>
          <w:rFonts w:ascii="Times New Roman" w:hAnsi="Times New Roman" w:cs="Times New Roman"/>
          <w:szCs w:val="22"/>
        </w:rPr>
        <w:t>, являющемуся неотъемлемой частью настоящего Соглашения, путем заполнения указанной формы в государственной интегрированной информационной системе управления общественными финансам</w:t>
      </w:r>
      <w:r w:rsidR="00196C9D">
        <w:rPr>
          <w:rFonts w:ascii="Times New Roman" w:hAnsi="Times New Roman" w:cs="Times New Roman"/>
          <w:szCs w:val="22"/>
        </w:rPr>
        <w:t>и «Электронный бюджет» «16.2»</w:t>
      </w:r>
      <w:r w:rsidRPr="00196C9D">
        <w:rPr>
          <w:rFonts w:ascii="Times New Roman" w:hAnsi="Times New Roman" w:cs="Times New Roman"/>
          <w:szCs w:val="22"/>
        </w:rPr>
        <w:t>;</w:t>
      </w:r>
    </w:p>
    <w:p w:rsidR="000C1BC7" w:rsidRPr="00196C9D" w:rsidRDefault="000C1BC7" w:rsidP="00196C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196C9D">
        <w:rPr>
          <w:rFonts w:ascii="Times New Roman" w:hAnsi="Times New Roman" w:cs="Times New Roman"/>
          <w:szCs w:val="22"/>
        </w:rPr>
        <w:t>--------------------------------</w:t>
      </w:r>
    </w:p>
    <w:p w:rsidR="000C1BC7" w:rsidRPr="006D6A04" w:rsidRDefault="00196C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«16.1»</w:t>
      </w:r>
      <w:r w:rsidR="000C1BC7" w:rsidRPr="006D6A04">
        <w:rPr>
          <w:rFonts w:ascii="Times New Roman" w:hAnsi="Times New Roman" w:cs="Times New Roman"/>
        </w:rPr>
        <w:t xml:space="preserve"> Приложение, указанное в </w:t>
      </w:r>
      <w:hyperlink w:anchor="P198" w:history="1">
        <w:r w:rsidR="000C1BC7" w:rsidRPr="00196C9D">
          <w:rPr>
            <w:rFonts w:ascii="Times New Roman" w:hAnsi="Times New Roman" w:cs="Times New Roman"/>
          </w:rPr>
          <w:t>пункте 4.3.3(1)</w:t>
        </w:r>
      </w:hyperlink>
      <w:r w:rsidR="000C1BC7" w:rsidRPr="006D6A04">
        <w:rPr>
          <w:rFonts w:ascii="Times New Roman" w:hAnsi="Times New Roman" w:cs="Times New Roman"/>
        </w:rPr>
        <w:t xml:space="preserve">, оформляется в соответствии с </w:t>
      </w:r>
      <w:hyperlink w:anchor="P643" w:history="1">
        <w:r>
          <w:rPr>
            <w:rFonts w:ascii="Times New Roman" w:hAnsi="Times New Roman" w:cs="Times New Roman"/>
          </w:rPr>
          <w:t xml:space="preserve">приложением № </w:t>
        </w:r>
        <w:r w:rsidR="000C1BC7" w:rsidRPr="00196C9D">
          <w:rPr>
            <w:rFonts w:ascii="Times New Roman" w:hAnsi="Times New Roman" w:cs="Times New Roman"/>
          </w:rPr>
          <w:t>2.1</w:t>
        </w:r>
      </w:hyperlink>
      <w:r w:rsidR="000C1BC7" w:rsidRPr="006D6A04">
        <w:rPr>
          <w:rFonts w:ascii="Times New Roman" w:hAnsi="Times New Roman" w:cs="Times New Roman"/>
        </w:rPr>
        <w:t xml:space="preserve"> к настоящей Типовой форме.</w:t>
      </w:r>
    </w:p>
    <w:p w:rsidR="000C1BC7" w:rsidRPr="00196C9D" w:rsidRDefault="00196C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«16.2»</w:t>
      </w:r>
      <w:r w:rsidR="000C1BC7" w:rsidRPr="006D6A04">
        <w:rPr>
          <w:rFonts w:ascii="Times New Roman" w:hAnsi="Times New Roman" w:cs="Times New Roman"/>
        </w:rPr>
        <w:t xml:space="preserve"> Указывается при наличии в Соглашении </w:t>
      </w:r>
      <w:hyperlink w:anchor="P227" w:history="1">
        <w:r w:rsidR="000C1BC7" w:rsidRPr="00196C9D">
          <w:rPr>
            <w:rFonts w:ascii="Times New Roman" w:hAnsi="Times New Roman" w:cs="Times New Roman"/>
          </w:rPr>
          <w:t>пункта 4.4.3(1)</w:t>
        </w:r>
      </w:hyperlink>
      <w:r w:rsidR="000C1BC7" w:rsidRPr="00196C9D">
        <w:rPr>
          <w:rFonts w:ascii="Times New Roman" w:hAnsi="Times New Roman" w:cs="Times New Roman"/>
        </w:rPr>
        <w:t>.</w:t>
      </w:r>
    </w:p>
    <w:p w:rsidR="000C1BC7" w:rsidRPr="00196C9D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196C9D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4.3.4. представлять Учредителю в соответствии с </w:t>
      </w:r>
      <w:hyperlink r:id="rId13" w:history="1">
        <w:r w:rsidRPr="00196C9D">
          <w:rPr>
            <w:rFonts w:ascii="Times New Roman" w:hAnsi="Times New Roman" w:cs="Times New Roman"/>
          </w:rPr>
          <w:t>Положением</w:t>
        </w:r>
      </w:hyperlink>
      <w:r w:rsidRPr="00196C9D">
        <w:rPr>
          <w:rFonts w:ascii="Times New Roman" w:hAnsi="Times New Roman" w:cs="Times New Roman"/>
        </w:rPr>
        <w:t>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7" w:name="P204"/>
      <w:bookmarkEnd w:id="27"/>
      <w:r w:rsidRPr="006D6A04">
        <w:rPr>
          <w:rFonts w:ascii="Times New Roman" w:hAnsi="Times New Roman" w:cs="Times New Roman"/>
        </w:rPr>
        <w:t xml:space="preserve">4.3.4.1. предварительный отчет об исполнении </w:t>
      </w:r>
      <w:r w:rsidR="00196C9D">
        <w:rPr>
          <w:rFonts w:ascii="Times New Roman" w:hAnsi="Times New Roman" w:cs="Times New Roman"/>
        </w:rPr>
        <w:t>муниципального задания «17»</w:t>
      </w:r>
      <w:r w:rsidRPr="006D6A04">
        <w:rPr>
          <w:rFonts w:ascii="Times New Roman" w:hAnsi="Times New Roman" w:cs="Times New Roman"/>
        </w:rPr>
        <w:t xml:space="preserve">, составленный по </w:t>
      </w:r>
      <w:hyperlink r:id="rId14" w:history="1">
        <w:r w:rsidRPr="00196C9D">
          <w:rPr>
            <w:rFonts w:ascii="Times New Roman" w:hAnsi="Times New Roman" w:cs="Times New Roman"/>
          </w:rPr>
          <w:t>форме</w:t>
        </w:r>
      </w:hyperlink>
      <w:r w:rsidRPr="006D6A04">
        <w:rPr>
          <w:rFonts w:ascii="Times New Roman" w:hAnsi="Times New Roman" w:cs="Times New Roman"/>
        </w:rPr>
        <w:t xml:space="preserve">, предусмотренной для отчета о выполнении </w:t>
      </w:r>
      <w:r w:rsidR="00196C9D">
        <w:rPr>
          <w:rFonts w:ascii="Times New Roman" w:hAnsi="Times New Roman" w:cs="Times New Roman"/>
        </w:rPr>
        <w:t>муниципального задания (приложение №</w:t>
      </w:r>
      <w:r w:rsidR="00D2276D">
        <w:rPr>
          <w:rFonts w:ascii="Times New Roman" w:hAnsi="Times New Roman" w:cs="Times New Roman"/>
        </w:rPr>
        <w:t xml:space="preserve"> 2 к Положению), в срок до «_____» ______________ 20__ г. «18»</w:t>
      </w:r>
      <w:r w:rsidRPr="006D6A04">
        <w:rPr>
          <w:rFonts w:ascii="Times New Roman" w:hAnsi="Times New Roman" w:cs="Times New Roman"/>
        </w:rPr>
        <w:t>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lastRenderedPageBreak/>
        <w:t>--------------------------------</w:t>
      </w:r>
    </w:p>
    <w:p w:rsidR="000C1BC7" w:rsidRPr="006D6A04" w:rsidRDefault="00D227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«17»</w:t>
      </w:r>
      <w:r w:rsidR="000C1BC7" w:rsidRPr="006D6A04">
        <w:rPr>
          <w:rFonts w:ascii="Times New Roman" w:hAnsi="Times New Roman" w:cs="Times New Roman"/>
        </w:rPr>
        <w:t xml:space="preserve"> В отношении выполнения работ представляется Учреждением в случае установления Учредителем соответствующего требования в </w:t>
      </w:r>
      <w:r>
        <w:rPr>
          <w:rFonts w:ascii="Times New Roman" w:hAnsi="Times New Roman" w:cs="Times New Roman"/>
        </w:rPr>
        <w:t>муниципальном</w:t>
      </w:r>
      <w:r w:rsidR="000C1BC7" w:rsidRPr="006D6A04">
        <w:rPr>
          <w:rFonts w:ascii="Times New Roman" w:hAnsi="Times New Roman" w:cs="Times New Roman"/>
        </w:rPr>
        <w:t xml:space="preserve"> задании.</w:t>
      </w:r>
    </w:p>
    <w:p w:rsidR="000C1BC7" w:rsidRPr="006D6A04" w:rsidRDefault="00D227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«18»</w:t>
      </w:r>
      <w:r w:rsidR="000C1BC7" w:rsidRPr="006D6A04">
        <w:rPr>
          <w:rFonts w:ascii="Times New Roman" w:hAnsi="Times New Roman" w:cs="Times New Roman"/>
        </w:rPr>
        <w:t xml:space="preserve"> Указывается число и месяц, а также год предоставления Субсидии, соответствующие сроку, установленному Учредителем в </w:t>
      </w:r>
      <w:r>
        <w:rPr>
          <w:rFonts w:ascii="Times New Roman" w:hAnsi="Times New Roman" w:cs="Times New Roman"/>
        </w:rPr>
        <w:t>муниципальном</w:t>
      </w:r>
      <w:r w:rsidR="000C1BC7" w:rsidRPr="006D6A04">
        <w:rPr>
          <w:rFonts w:ascii="Times New Roman" w:hAnsi="Times New Roman" w:cs="Times New Roman"/>
        </w:rPr>
        <w:t xml:space="preserve"> задании.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8" w:name="P209"/>
      <w:bookmarkEnd w:id="28"/>
      <w:r w:rsidRPr="006D6A04">
        <w:rPr>
          <w:rFonts w:ascii="Times New Roman" w:hAnsi="Times New Roman" w:cs="Times New Roman"/>
        </w:rPr>
        <w:t xml:space="preserve">4.3.4.2. отчет о выполнении </w:t>
      </w:r>
      <w:r w:rsidR="00D2276D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 по </w:t>
      </w:r>
      <w:hyperlink r:id="rId15" w:history="1">
        <w:r w:rsidRPr="00D2276D">
          <w:rPr>
            <w:rFonts w:ascii="Times New Roman" w:hAnsi="Times New Roman" w:cs="Times New Roman"/>
          </w:rPr>
          <w:t>форме</w:t>
        </w:r>
      </w:hyperlink>
      <w:r w:rsidRPr="00D2276D">
        <w:rPr>
          <w:rFonts w:ascii="Times New Roman" w:hAnsi="Times New Roman" w:cs="Times New Roman"/>
        </w:rPr>
        <w:t>,</w:t>
      </w:r>
      <w:r w:rsidR="00D2276D">
        <w:rPr>
          <w:rFonts w:ascii="Times New Roman" w:hAnsi="Times New Roman" w:cs="Times New Roman"/>
        </w:rPr>
        <w:t xml:space="preserve"> согласно приложению №</w:t>
      </w:r>
      <w:r w:rsidRPr="006D6A04">
        <w:rPr>
          <w:rFonts w:ascii="Times New Roman" w:hAnsi="Times New Roman" w:cs="Times New Roman"/>
        </w:rPr>
        <w:t xml:space="preserve"> 2 к Положению, в с</w:t>
      </w:r>
      <w:r w:rsidR="00D2276D">
        <w:rPr>
          <w:rFonts w:ascii="Times New Roman" w:hAnsi="Times New Roman" w:cs="Times New Roman"/>
        </w:rPr>
        <w:t>рок до "__" __________ 20__ г. «19»</w:t>
      </w:r>
      <w:r w:rsidRPr="006D6A04">
        <w:rPr>
          <w:rFonts w:ascii="Times New Roman" w:hAnsi="Times New Roman" w:cs="Times New Roman"/>
        </w:rPr>
        <w:t>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D227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«19»</w:t>
      </w:r>
      <w:r w:rsidR="000C1BC7" w:rsidRPr="006D6A04">
        <w:rPr>
          <w:rFonts w:ascii="Times New Roman" w:hAnsi="Times New Roman" w:cs="Times New Roman"/>
        </w:rPr>
        <w:t xml:space="preserve"> Указывается число и месяц, а также год, следующий за годом предоставления Субсидии, соответствующие сроку, установленному Учредителем в </w:t>
      </w:r>
      <w:r>
        <w:rPr>
          <w:rFonts w:ascii="Times New Roman" w:hAnsi="Times New Roman" w:cs="Times New Roman"/>
        </w:rPr>
        <w:t>муниципальном</w:t>
      </w:r>
      <w:r w:rsidR="000C1BC7" w:rsidRPr="006D6A04">
        <w:rPr>
          <w:rFonts w:ascii="Times New Roman" w:hAnsi="Times New Roman" w:cs="Times New Roman"/>
        </w:rPr>
        <w:t xml:space="preserve"> задании, но не позднее 1 марта финансового года, следующего за годом предоставления Субсидии.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9" w:name="P213"/>
      <w:bookmarkEnd w:id="29"/>
      <w:r w:rsidRPr="006D6A04">
        <w:rPr>
          <w:rFonts w:ascii="Times New Roman" w:hAnsi="Times New Roman" w:cs="Times New Roman"/>
        </w:rPr>
        <w:t xml:space="preserve">4.3.5. выполнять иные обязательства, установленные бюджетным законодательством Российской Федерации, </w:t>
      </w:r>
      <w:hyperlink r:id="rId16" w:history="1">
        <w:r w:rsidRPr="00D2276D">
          <w:rPr>
            <w:rFonts w:ascii="Times New Roman" w:hAnsi="Times New Roman" w:cs="Times New Roman"/>
          </w:rPr>
          <w:t>Положением</w:t>
        </w:r>
      </w:hyperlink>
      <w:r w:rsidR="00D2276D">
        <w:rPr>
          <w:rFonts w:ascii="Times New Roman" w:hAnsi="Times New Roman" w:cs="Times New Roman"/>
        </w:rPr>
        <w:t xml:space="preserve"> и настоящим Соглашением «20»</w:t>
      </w:r>
      <w:r w:rsidRPr="006D6A04">
        <w:rPr>
          <w:rFonts w:ascii="Times New Roman" w:hAnsi="Times New Roman" w:cs="Times New Roman"/>
        </w:rPr>
        <w:t>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D227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«20»</w:t>
      </w:r>
      <w:r w:rsidR="000C1BC7" w:rsidRPr="006D6A04">
        <w:rPr>
          <w:rFonts w:ascii="Times New Roman" w:hAnsi="Times New Roman" w:cs="Times New Roman"/>
        </w:rPr>
        <w:t xml:space="preserve"> Указываются иные конкретные обязательства (при наличии).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bookmarkStart w:id="30" w:name="P217"/>
      <w:bookmarkEnd w:id="30"/>
      <w:r w:rsidRPr="006D6A04">
        <w:rPr>
          <w:rFonts w:ascii="Times New Roman" w:hAnsi="Times New Roman" w:cs="Times New Roman"/>
        </w:rPr>
        <w:t xml:space="preserve">    4.3.5.1. _____________________________________________________________;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bookmarkStart w:id="31" w:name="P218"/>
      <w:bookmarkEnd w:id="31"/>
      <w:r w:rsidRPr="006D6A04">
        <w:rPr>
          <w:rFonts w:ascii="Times New Roman" w:hAnsi="Times New Roman" w:cs="Times New Roman"/>
        </w:rPr>
        <w:t xml:space="preserve">    4.3.5.2. _____________________________________________________________.</w:t>
      </w:r>
    </w:p>
    <w:p w:rsidR="00D2276D" w:rsidRDefault="00D2276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4.4. Учреждение вправе: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2" w:name="P220"/>
      <w:bookmarkEnd w:id="32"/>
      <w:r w:rsidRPr="006D6A04">
        <w:rPr>
          <w:rFonts w:ascii="Times New Roman" w:hAnsi="Times New Roman" w:cs="Times New Roman"/>
        </w:rPr>
        <w:t>4.4.1. направля</w:t>
      </w:r>
      <w:r w:rsidR="00D2276D">
        <w:rPr>
          <w:rFonts w:ascii="Times New Roman" w:hAnsi="Times New Roman" w:cs="Times New Roman"/>
        </w:rPr>
        <w:t>ть не использованный в 20__ г. «21»</w:t>
      </w:r>
      <w:r w:rsidRPr="006D6A04">
        <w:rPr>
          <w:rFonts w:ascii="Times New Roman" w:hAnsi="Times New Roman" w:cs="Times New Roman"/>
        </w:rPr>
        <w:t xml:space="preserve"> остаток Субси</w:t>
      </w:r>
      <w:r w:rsidR="00D2276D">
        <w:rPr>
          <w:rFonts w:ascii="Times New Roman" w:hAnsi="Times New Roman" w:cs="Times New Roman"/>
        </w:rPr>
        <w:t>дии на осуществление в 20__ г. «22»</w:t>
      </w:r>
      <w:r w:rsidRPr="006D6A04">
        <w:rPr>
          <w:rFonts w:ascii="Times New Roman" w:hAnsi="Times New Roman" w:cs="Times New Roman"/>
        </w:rPr>
        <w:t xml:space="preserve">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</w:t>
      </w:r>
      <w:r w:rsidR="00D2276D">
        <w:rPr>
          <w:rFonts w:ascii="Times New Roman" w:hAnsi="Times New Roman" w:cs="Times New Roman"/>
        </w:rPr>
        <w:t>местный</w:t>
      </w:r>
      <w:r w:rsidRPr="006D6A04">
        <w:rPr>
          <w:rFonts w:ascii="Times New Roman" w:hAnsi="Times New Roman" w:cs="Times New Roman"/>
        </w:rPr>
        <w:t xml:space="preserve"> бюджет в соответствии с </w:t>
      </w:r>
      <w:hyperlink w:anchor="P186" w:history="1">
        <w:r w:rsidRPr="00D2276D">
          <w:rPr>
            <w:rFonts w:ascii="Times New Roman" w:hAnsi="Times New Roman" w:cs="Times New Roman"/>
          </w:rPr>
          <w:t>пунктом 4.3.2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D227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«21»</w:t>
      </w:r>
      <w:r w:rsidR="000C1BC7" w:rsidRPr="006D6A04">
        <w:rPr>
          <w:rFonts w:ascii="Times New Roman" w:hAnsi="Times New Roman" w:cs="Times New Roman"/>
        </w:rPr>
        <w:t xml:space="preserve"> Указывается год предоставления Субсидии.</w:t>
      </w:r>
    </w:p>
    <w:p w:rsidR="000C1BC7" w:rsidRPr="006D6A04" w:rsidRDefault="00D2276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«22»</w:t>
      </w:r>
      <w:r w:rsidR="000C1BC7" w:rsidRPr="006D6A04">
        <w:rPr>
          <w:rFonts w:ascii="Times New Roman" w:hAnsi="Times New Roman" w:cs="Times New Roman"/>
        </w:rPr>
        <w:t xml:space="preserve"> Указывается год, следующий за годом предоставления Субсидии.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3" w:name="P225"/>
      <w:bookmarkEnd w:id="33"/>
      <w:r w:rsidRPr="006D6A04">
        <w:rPr>
          <w:rFonts w:ascii="Times New Roman" w:hAnsi="Times New Roman" w:cs="Times New Roman"/>
        </w:rPr>
        <w:t>4.4.2. направлять Учредителю предложения по исполнению настоящего Соглашения, в том числе по изменению размера Субсидии;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4.4.3. обращаться к Учредителю в целях получения разъяснений в связи с исполнением настоящего Соглашения;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4" w:name="P227"/>
      <w:bookmarkEnd w:id="34"/>
      <w:r w:rsidRPr="006D6A04">
        <w:rPr>
          <w:rFonts w:ascii="Times New Roman" w:hAnsi="Times New Roman" w:cs="Times New Roman"/>
        </w:rPr>
        <w:t xml:space="preserve">4.4.3(1). привлекать при выполнении </w:t>
      </w:r>
      <w:r w:rsidR="00D2276D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 в пределах средств Субсидии, предусмотренных </w:t>
      </w:r>
      <w:hyperlink w:anchor="P113" w:history="1">
        <w:r w:rsidRPr="00D2276D">
          <w:rPr>
            <w:rFonts w:ascii="Times New Roman" w:hAnsi="Times New Roman" w:cs="Times New Roman"/>
          </w:rPr>
          <w:t>пунктом 2.2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Соглашения, юридических лиц, индивидуальных предпринимателей к выполнению части объема </w:t>
      </w:r>
      <w:r w:rsidR="00D2276D">
        <w:rPr>
          <w:rFonts w:ascii="Times New Roman" w:hAnsi="Times New Roman" w:cs="Times New Roman"/>
        </w:rPr>
        <w:t>муниципальной услуги и (или) работы «22.1»</w:t>
      </w:r>
      <w:r w:rsidRPr="006D6A04">
        <w:rPr>
          <w:rFonts w:ascii="Times New Roman" w:hAnsi="Times New Roman" w:cs="Times New Roman"/>
        </w:rPr>
        <w:t>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052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«22.1»</w:t>
      </w:r>
      <w:r w:rsidR="000C1BC7" w:rsidRPr="006D6A04">
        <w:rPr>
          <w:rFonts w:ascii="Times New Roman" w:hAnsi="Times New Roman" w:cs="Times New Roman"/>
        </w:rPr>
        <w:t xml:space="preserve"> Указывается в случае привлечения Учреждением юридических лиц, индивидуальных предпринимателей к выполнению части объема </w:t>
      </w:r>
      <w:r>
        <w:rPr>
          <w:rFonts w:ascii="Times New Roman" w:hAnsi="Times New Roman" w:cs="Times New Roman"/>
        </w:rPr>
        <w:t>муниципальной</w:t>
      </w:r>
      <w:r w:rsidR="000C1BC7" w:rsidRPr="006D6A04">
        <w:rPr>
          <w:rFonts w:ascii="Times New Roman" w:hAnsi="Times New Roman" w:cs="Times New Roman"/>
        </w:rPr>
        <w:t xml:space="preserve"> услуги и (или) работы.</w:t>
      </w: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5" w:name="P231"/>
      <w:bookmarkEnd w:id="35"/>
      <w:r w:rsidRPr="006D6A04">
        <w:rPr>
          <w:rFonts w:ascii="Times New Roman" w:hAnsi="Times New Roman" w:cs="Times New Roman"/>
        </w:rPr>
        <w:t xml:space="preserve">4.4.4. осуществлять иные права, установленные бюджетным законодательством Российской Федерации, </w:t>
      </w:r>
      <w:hyperlink r:id="rId17" w:history="1">
        <w:r w:rsidRPr="00052DE1">
          <w:rPr>
            <w:rFonts w:ascii="Times New Roman" w:hAnsi="Times New Roman" w:cs="Times New Roman"/>
          </w:rPr>
          <w:t>Положением</w:t>
        </w:r>
      </w:hyperlink>
      <w:r w:rsidR="00052DE1">
        <w:rPr>
          <w:rFonts w:ascii="Times New Roman" w:hAnsi="Times New Roman" w:cs="Times New Roman"/>
        </w:rPr>
        <w:t xml:space="preserve"> и настоящим Соглашением «23»</w:t>
      </w:r>
      <w:r w:rsidRPr="006D6A04">
        <w:rPr>
          <w:rFonts w:ascii="Times New Roman" w:hAnsi="Times New Roman" w:cs="Times New Roman"/>
        </w:rPr>
        <w:t>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052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«23»</w:t>
      </w:r>
      <w:r w:rsidR="000C1BC7" w:rsidRPr="006D6A04">
        <w:rPr>
          <w:rFonts w:ascii="Times New Roman" w:hAnsi="Times New Roman" w:cs="Times New Roman"/>
        </w:rPr>
        <w:t xml:space="preserve"> Указываются иные конкретные права (при наличии).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4.4.4.1. _____________________________________________________________;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4.4.4.2. _____________________________________________________________.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V. Ответственность Сторон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0D2F" w:rsidRDefault="003672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4A4F0D">
        <w:rPr>
          <w:rFonts w:ascii="Times New Roman" w:hAnsi="Times New Roman" w:cs="Times New Roman"/>
        </w:rPr>
        <w:t xml:space="preserve">В случае </w:t>
      </w:r>
      <w:r w:rsidR="005040CD">
        <w:rPr>
          <w:rFonts w:ascii="Times New Roman" w:hAnsi="Times New Roman" w:cs="Times New Roman"/>
        </w:rPr>
        <w:t>нарушения условий</w:t>
      </w:r>
      <w:r w:rsidR="004A4F0D">
        <w:rPr>
          <w:rFonts w:ascii="Times New Roman" w:hAnsi="Times New Roman" w:cs="Times New Roman"/>
        </w:rPr>
        <w:t xml:space="preserve"> выполнения муниципального задания на оказание </w:t>
      </w:r>
      <w:r>
        <w:rPr>
          <w:rFonts w:ascii="Times New Roman" w:hAnsi="Times New Roman" w:cs="Times New Roman"/>
        </w:rPr>
        <w:t>муниципальных услуг (выполнение</w:t>
      </w:r>
      <w:r w:rsidR="004A4F0D">
        <w:rPr>
          <w:rFonts w:ascii="Times New Roman" w:hAnsi="Times New Roman" w:cs="Times New Roman"/>
        </w:rPr>
        <w:t xml:space="preserve"> работ) </w:t>
      </w:r>
      <w:r w:rsidR="0097109E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чреждениями, в соответствии с приказом </w:t>
      </w:r>
      <w:r w:rsidR="0097109E">
        <w:rPr>
          <w:rFonts w:ascii="Times New Roman" w:hAnsi="Times New Roman" w:cs="Times New Roman"/>
        </w:rPr>
        <w:t>Учредителя применяются</w:t>
      </w:r>
      <w:r w:rsidR="005040CD">
        <w:rPr>
          <w:rFonts w:ascii="Times New Roman" w:hAnsi="Times New Roman" w:cs="Times New Roman"/>
        </w:rPr>
        <w:t xml:space="preserve"> </w:t>
      </w:r>
      <w:r w:rsidR="0097109E">
        <w:rPr>
          <w:rFonts w:ascii="Times New Roman" w:hAnsi="Times New Roman" w:cs="Times New Roman"/>
        </w:rPr>
        <w:t xml:space="preserve">финансовые </w:t>
      </w:r>
      <w:r w:rsidR="005040CD">
        <w:rPr>
          <w:rFonts w:ascii="Times New Roman" w:hAnsi="Times New Roman" w:cs="Times New Roman"/>
        </w:rPr>
        <w:t>санкции</w:t>
      </w:r>
      <w:r w:rsidR="0097109E">
        <w:rPr>
          <w:rFonts w:ascii="Times New Roman" w:hAnsi="Times New Roman" w:cs="Times New Roman"/>
        </w:rPr>
        <w:t xml:space="preserve"> (штрафы, изъятия).</w:t>
      </w:r>
    </w:p>
    <w:p w:rsidR="0097109E" w:rsidRDefault="0097109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6720A" w:rsidRDefault="0036720A" w:rsidP="0036720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 </w:t>
      </w:r>
      <w:r w:rsidRPr="006D6A04">
        <w:rPr>
          <w:rFonts w:ascii="Times New Roman" w:hAnsi="Times New Roman" w:cs="Times New Roman"/>
        </w:rP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6720A" w:rsidRPr="006D6A04" w:rsidRDefault="0036720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6D6A04" w:rsidRDefault="0036720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6" w:name="P241"/>
      <w:bookmarkEnd w:id="36"/>
      <w:r>
        <w:rPr>
          <w:rFonts w:ascii="Times New Roman" w:hAnsi="Times New Roman" w:cs="Times New Roman"/>
        </w:rPr>
        <w:t>5.3</w:t>
      </w:r>
      <w:r w:rsidR="000C1BC7" w:rsidRPr="006D6A04">
        <w:rPr>
          <w:rFonts w:ascii="Times New Roman" w:hAnsi="Times New Roman" w:cs="Times New Roman"/>
        </w:rPr>
        <w:t>. Иные положения об ответственности за неисполнение или ненадлежащее исполнение Сторонами обязате</w:t>
      </w:r>
      <w:r w:rsidR="00052DE1">
        <w:rPr>
          <w:rFonts w:ascii="Times New Roman" w:hAnsi="Times New Roman" w:cs="Times New Roman"/>
        </w:rPr>
        <w:t>льств по настоящему Соглашению «24»</w:t>
      </w:r>
      <w:r w:rsidR="000C1BC7" w:rsidRPr="006D6A04">
        <w:rPr>
          <w:rFonts w:ascii="Times New Roman" w:hAnsi="Times New Roman" w:cs="Times New Roman"/>
        </w:rPr>
        <w:t>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052D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«24»</w:t>
      </w:r>
      <w:r w:rsidR="000C1BC7" w:rsidRPr="006D6A04">
        <w:rPr>
          <w:rFonts w:ascii="Times New Roman" w:hAnsi="Times New Roman" w:cs="Times New Roman"/>
        </w:rPr>
        <w:t xml:space="preserve"> Указываются иные конкретные положения (при наличии).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5.2.1. _______________________________________________________________;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5.2.2. _______________________________________________________________.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VI. Иные условия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7" w:name="P250"/>
      <w:bookmarkEnd w:id="37"/>
      <w:r w:rsidRPr="006D6A04">
        <w:rPr>
          <w:rFonts w:ascii="Times New Roman" w:hAnsi="Times New Roman" w:cs="Times New Roman"/>
        </w:rPr>
        <w:t>6.1. Иные условия по настоящему</w:t>
      </w:r>
      <w:r w:rsidR="00052DE1">
        <w:rPr>
          <w:rFonts w:ascii="Times New Roman" w:hAnsi="Times New Roman" w:cs="Times New Roman"/>
        </w:rPr>
        <w:t xml:space="preserve"> Соглашению «25»</w:t>
      </w:r>
      <w:r w:rsidRPr="006D6A04">
        <w:rPr>
          <w:rFonts w:ascii="Times New Roman" w:hAnsi="Times New Roman" w:cs="Times New Roman"/>
        </w:rPr>
        <w:t>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9710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«25»</w:t>
      </w:r>
      <w:r w:rsidR="000C1BC7" w:rsidRPr="006D6A04">
        <w:rPr>
          <w:rFonts w:ascii="Times New Roman" w:hAnsi="Times New Roman" w:cs="Times New Roman"/>
        </w:rPr>
        <w:t xml:space="preserve"> Указываются иные конкретные условия помимо условий, установленных настоящей Типовой формой (при наличии).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6.1.1. _______________________________________________________________;</w:t>
      </w:r>
    </w:p>
    <w:p w:rsidR="000C1BC7" w:rsidRPr="006D6A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6.1.2. _______________________________________________________________.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VII. Заключительные положения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7.1. Расторжение Соглашения осуществляется по соглашению сторон, за исключением расторжения в одностороннем порядке, предусмотренного </w:t>
      </w:r>
      <w:hyperlink w:anchor="P263" w:history="1">
        <w:r w:rsidRPr="0097109E">
          <w:rPr>
            <w:rFonts w:ascii="Times New Roman" w:hAnsi="Times New Roman" w:cs="Times New Roman"/>
          </w:rPr>
          <w:t>пунктом 7.1.1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9710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«26»</w:t>
      </w:r>
      <w:r w:rsidR="000C1BC7" w:rsidRPr="006D6A04">
        <w:rPr>
          <w:rFonts w:ascii="Times New Roman" w:hAnsi="Times New Roman" w:cs="Times New Roman"/>
        </w:rPr>
        <w:t xml:space="preserve"> Дополнительное соглашение о расторжении Соглашения оформляется согласно </w:t>
      </w:r>
      <w:hyperlink w:anchor="P1119" w:history="1">
        <w:r>
          <w:rPr>
            <w:rFonts w:ascii="Times New Roman" w:hAnsi="Times New Roman" w:cs="Times New Roman"/>
          </w:rPr>
          <w:t>приложению №</w:t>
        </w:r>
        <w:r w:rsidR="000C1BC7" w:rsidRPr="0097109E">
          <w:rPr>
            <w:rFonts w:ascii="Times New Roman" w:hAnsi="Times New Roman" w:cs="Times New Roman"/>
          </w:rPr>
          <w:t xml:space="preserve"> 4</w:t>
        </w:r>
      </w:hyperlink>
      <w:r w:rsidR="000C1BC7" w:rsidRPr="0097109E">
        <w:rPr>
          <w:rFonts w:ascii="Times New Roman" w:hAnsi="Times New Roman" w:cs="Times New Roman"/>
        </w:rPr>
        <w:t xml:space="preserve"> </w:t>
      </w:r>
      <w:r w:rsidR="000C1BC7" w:rsidRPr="006D6A04">
        <w:rPr>
          <w:rFonts w:ascii="Times New Roman" w:hAnsi="Times New Roman" w:cs="Times New Roman"/>
        </w:rPr>
        <w:t>к настоящей Типовой форме.</w:t>
      </w: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8" w:name="P263"/>
      <w:bookmarkEnd w:id="38"/>
      <w:r w:rsidRPr="006D6A04">
        <w:rPr>
          <w:rFonts w:ascii="Times New Roman" w:hAnsi="Times New Roman" w:cs="Times New Roman"/>
        </w:rPr>
        <w:t>7.1.1. Расторжение настоящего Соглашения Учредителем в одностороннем порядке возможно в случаях: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9" w:name="P264"/>
      <w:bookmarkEnd w:id="39"/>
      <w:r w:rsidRPr="006D6A04">
        <w:rPr>
          <w:rFonts w:ascii="Times New Roman" w:hAnsi="Times New Roman" w:cs="Times New Roman"/>
        </w:rPr>
        <w:t>7.1.1.1. прекращения деятельности Учреждения при реорганизации или ликвидации;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7.1.1.2. нарушения Учреждением условий предоставления субсидии, предусмотренных настоящим Соглашением;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7.1.1.3. _____________</w:t>
      </w:r>
      <w:r w:rsidR="0097109E">
        <w:rPr>
          <w:rFonts w:ascii="Times New Roman" w:hAnsi="Times New Roman" w:cs="Times New Roman"/>
        </w:rPr>
        <w:t>______________________________ «27»</w:t>
      </w:r>
      <w:r w:rsidRPr="006D6A04">
        <w:rPr>
          <w:rFonts w:ascii="Times New Roman" w:hAnsi="Times New Roman" w:cs="Times New Roman"/>
        </w:rPr>
        <w:t>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9710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«27»</w:t>
      </w:r>
      <w:r w:rsidR="000C1BC7" w:rsidRPr="006D6A04">
        <w:rPr>
          <w:rFonts w:ascii="Times New Roman" w:hAnsi="Times New Roman" w:cs="Times New Roman"/>
        </w:rPr>
        <w:t xml:space="preserve"> Указываются иные случаи расторжения Соглашения.</w:t>
      </w: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0" w:name="P270"/>
      <w:bookmarkEnd w:id="40"/>
      <w:r w:rsidRPr="006D6A04">
        <w:rPr>
          <w:rFonts w:ascii="Times New Roman" w:hAnsi="Times New Roman" w:cs="Times New Roman"/>
        </w:rPr>
        <w:t xml:space="preserve">7.2. При досрочном прекращении выполнения </w:t>
      </w:r>
      <w:r w:rsidR="0097109E">
        <w:rPr>
          <w:rFonts w:ascii="Times New Roman" w:hAnsi="Times New Roman" w:cs="Times New Roman"/>
        </w:rPr>
        <w:t>муниципального</w:t>
      </w:r>
      <w:r w:rsidRPr="006D6A04">
        <w:rPr>
          <w:rFonts w:ascii="Times New Roman" w:hAnsi="Times New Roman" w:cs="Times New Roman"/>
        </w:rPr>
        <w:t xml:space="preserve"> задания по установленным в нем основаниям неиспользованные остатки Субсидии в размере, соответствующем показателям, характеризующим объем неоказанных </w:t>
      </w:r>
      <w:r w:rsidR="0097109E">
        <w:rPr>
          <w:rFonts w:ascii="Times New Roman" w:hAnsi="Times New Roman" w:cs="Times New Roman"/>
        </w:rPr>
        <w:t>муниципальных</w:t>
      </w:r>
      <w:r w:rsidRPr="006D6A04">
        <w:rPr>
          <w:rFonts w:ascii="Times New Roman" w:hAnsi="Times New Roman" w:cs="Times New Roman"/>
        </w:rPr>
        <w:t xml:space="preserve"> услуг (невыполненных работ), подлежат перечислению Учреждением в </w:t>
      </w:r>
      <w:r w:rsidR="0097109E">
        <w:rPr>
          <w:rFonts w:ascii="Times New Roman" w:hAnsi="Times New Roman" w:cs="Times New Roman"/>
        </w:rPr>
        <w:t>местный</w:t>
      </w:r>
      <w:r w:rsidRPr="006D6A04">
        <w:rPr>
          <w:rFonts w:ascii="Times New Roman" w:hAnsi="Times New Roman" w:cs="Times New Roman"/>
        </w:rPr>
        <w:t xml:space="preserve"> </w:t>
      </w:r>
      <w:r w:rsidR="0097109E">
        <w:rPr>
          <w:rFonts w:ascii="Times New Roman" w:hAnsi="Times New Roman" w:cs="Times New Roman"/>
        </w:rPr>
        <w:t>бюджет в установленном порядке «28»</w:t>
      </w:r>
      <w:r w:rsidRPr="006D6A04">
        <w:rPr>
          <w:rFonts w:ascii="Times New Roman" w:hAnsi="Times New Roman" w:cs="Times New Roman"/>
        </w:rPr>
        <w:t>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9710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«28»</w:t>
      </w:r>
      <w:r w:rsidR="000C1BC7" w:rsidRPr="006D6A04">
        <w:rPr>
          <w:rFonts w:ascii="Times New Roman" w:hAnsi="Times New Roman" w:cs="Times New Roman"/>
        </w:rPr>
        <w:t xml:space="preserve"> В порядке, установленном для учета возврата дебиторской задолженности финансового года, соответствующего году предоставления Субсидии, в соответствии с </w:t>
      </w:r>
      <w:hyperlink r:id="rId18" w:history="1">
        <w:r w:rsidR="000C1BC7" w:rsidRPr="0097109E">
          <w:rPr>
            <w:rFonts w:ascii="Times New Roman" w:hAnsi="Times New Roman" w:cs="Times New Roman"/>
          </w:rPr>
          <w:t>пунктом 41</w:t>
        </w:r>
      </w:hyperlink>
      <w:r w:rsidR="000C1BC7" w:rsidRPr="006D6A04">
        <w:rPr>
          <w:rFonts w:ascii="Times New Roman" w:hAnsi="Times New Roman" w:cs="Times New Roman"/>
        </w:rPr>
        <w:t xml:space="preserve"> Положения.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6D6A04">
        <w:rPr>
          <w:rFonts w:ascii="Times New Roman" w:hAnsi="Times New Roman" w:cs="Times New Roman"/>
        </w:rPr>
        <w:t>недостижении</w:t>
      </w:r>
      <w:proofErr w:type="spellEnd"/>
      <w:r w:rsidRPr="006D6A04">
        <w:rPr>
          <w:rFonts w:ascii="Times New Roman" w:hAnsi="Times New Roman" w:cs="Times New Roman"/>
        </w:rPr>
        <w:t xml:space="preserve"> согласия споры между Сторонами решаются в судебном порядке.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7.4.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3" w:history="1">
        <w:r w:rsidRPr="0097109E">
          <w:rPr>
            <w:rFonts w:ascii="Times New Roman" w:hAnsi="Times New Roman" w:cs="Times New Roman"/>
          </w:rPr>
          <w:t>пункте 2.2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1" w:name="P276"/>
      <w:bookmarkEnd w:id="41"/>
      <w:r w:rsidRPr="006D6A04">
        <w:rPr>
          <w:rFonts w:ascii="Times New Roman" w:hAnsi="Times New Roman" w:cs="Times New Roman"/>
        </w:rPr>
        <w:t xml:space="preserve">7.5. Изменение настоящего Соглашения, в том числе в соответствии с положениями </w:t>
      </w:r>
      <w:hyperlink w:anchor="P172" w:history="1">
        <w:r w:rsidRPr="0097109E">
          <w:rPr>
            <w:rFonts w:ascii="Times New Roman" w:hAnsi="Times New Roman" w:cs="Times New Roman"/>
          </w:rPr>
          <w:t>пункта 4.2.2</w:t>
        </w:r>
      </w:hyperlink>
      <w:r w:rsidRPr="006D6A04">
        <w:rPr>
          <w:rFonts w:ascii="Times New Roman" w:hAnsi="Times New Roman" w:cs="Times New Roman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</w:t>
      </w:r>
      <w:r w:rsidR="0097109E">
        <w:rPr>
          <w:rFonts w:ascii="Times New Roman" w:hAnsi="Times New Roman" w:cs="Times New Roman"/>
        </w:rPr>
        <w:t>й частью настоящего Соглашения «29»</w:t>
      </w:r>
      <w:r w:rsidRPr="006D6A04">
        <w:rPr>
          <w:rFonts w:ascii="Times New Roman" w:hAnsi="Times New Roman" w:cs="Times New Roman"/>
        </w:rPr>
        <w:t>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97109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«29»</w:t>
      </w:r>
      <w:r w:rsidR="000C1BC7" w:rsidRPr="006D6A04">
        <w:rPr>
          <w:rFonts w:ascii="Times New Roman" w:hAnsi="Times New Roman" w:cs="Times New Roman"/>
        </w:rPr>
        <w:t xml:space="preserve"> Дополнительное соглашение, указанное в </w:t>
      </w:r>
      <w:hyperlink w:anchor="P276" w:history="1">
        <w:r w:rsidR="000C1BC7" w:rsidRPr="0097109E">
          <w:rPr>
            <w:rFonts w:ascii="Times New Roman" w:hAnsi="Times New Roman" w:cs="Times New Roman"/>
          </w:rPr>
          <w:t>пункте 7.5</w:t>
        </w:r>
      </w:hyperlink>
      <w:r w:rsidR="000C1BC7" w:rsidRPr="0097109E">
        <w:rPr>
          <w:rFonts w:ascii="Times New Roman" w:hAnsi="Times New Roman" w:cs="Times New Roman"/>
        </w:rPr>
        <w:t>,</w:t>
      </w:r>
      <w:r w:rsidR="000C1BC7" w:rsidRPr="006D6A04">
        <w:rPr>
          <w:rFonts w:ascii="Times New Roman" w:hAnsi="Times New Roman" w:cs="Times New Roman"/>
        </w:rPr>
        <w:t xml:space="preserve"> оформляется согласно </w:t>
      </w:r>
      <w:hyperlink w:anchor="P919" w:history="1">
        <w:r>
          <w:rPr>
            <w:rFonts w:ascii="Times New Roman" w:hAnsi="Times New Roman" w:cs="Times New Roman"/>
          </w:rPr>
          <w:t>приложению №</w:t>
        </w:r>
        <w:r w:rsidR="000C1BC7" w:rsidRPr="0097109E">
          <w:rPr>
            <w:rFonts w:ascii="Times New Roman" w:hAnsi="Times New Roman" w:cs="Times New Roman"/>
          </w:rPr>
          <w:t xml:space="preserve"> 3</w:t>
        </w:r>
      </w:hyperlink>
      <w:r w:rsidR="000C1BC7" w:rsidRPr="006D6A04">
        <w:rPr>
          <w:rFonts w:ascii="Times New Roman" w:hAnsi="Times New Roman" w:cs="Times New Roman"/>
        </w:rPr>
        <w:t xml:space="preserve"> к настоящей Типовой форме.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7.6. Документы и иная информация, предусмотренные настоящим Соглашением, могут направляться Сторона</w:t>
      </w:r>
      <w:r w:rsidR="0097109E">
        <w:rPr>
          <w:rFonts w:ascii="Times New Roman" w:hAnsi="Times New Roman" w:cs="Times New Roman"/>
        </w:rPr>
        <w:t>ми следующим(ми) способом(</w:t>
      </w:r>
      <w:proofErr w:type="spellStart"/>
      <w:r w:rsidR="0097109E">
        <w:rPr>
          <w:rFonts w:ascii="Times New Roman" w:hAnsi="Times New Roman" w:cs="Times New Roman"/>
        </w:rPr>
        <w:t>ами</w:t>
      </w:r>
      <w:proofErr w:type="spellEnd"/>
      <w:r w:rsidR="0097109E">
        <w:rPr>
          <w:rFonts w:ascii="Times New Roman" w:hAnsi="Times New Roman" w:cs="Times New Roman"/>
        </w:rPr>
        <w:t>) «30»</w:t>
      </w:r>
      <w:r w:rsidRPr="006D6A04">
        <w:rPr>
          <w:rFonts w:ascii="Times New Roman" w:hAnsi="Times New Roman" w:cs="Times New Roman"/>
        </w:rPr>
        <w:t>: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567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«30»</w:t>
      </w:r>
      <w:r w:rsidR="000C1BC7" w:rsidRPr="006D6A04">
        <w:rPr>
          <w:rFonts w:ascii="Times New Roman" w:hAnsi="Times New Roman" w:cs="Times New Roman"/>
        </w:rPr>
        <w:t xml:space="preserve"> Указывается способ направления документов по выбору Сторон.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7.6.1. путем использования государственной интегрированной информационной системы управления общественными финанс</w:t>
      </w:r>
      <w:r w:rsidR="00567286">
        <w:rPr>
          <w:rFonts w:ascii="Times New Roman" w:hAnsi="Times New Roman" w:cs="Times New Roman"/>
        </w:rPr>
        <w:t>ами "Электронный бюджет" «31»</w:t>
      </w:r>
      <w:r w:rsidRPr="006D6A04">
        <w:rPr>
          <w:rFonts w:ascii="Times New Roman" w:hAnsi="Times New Roman" w:cs="Times New Roman"/>
        </w:rPr>
        <w:t>;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567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«31»</w:t>
      </w:r>
      <w:r w:rsidR="000C1BC7" w:rsidRPr="006D6A04">
        <w:rPr>
          <w:rFonts w:ascii="Times New Roman" w:hAnsi="Times New Roman" w:cs="Times New Roman"/>
        </w:rPr>
        <w:t xml:space="preserve"> Указанный способ применяется при направлении документов, формы которых утверждены настоящим приказом.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7.6.2.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0C1BC7" w:rsidRPr="006D6A04" w:rsidRDefault="000C1BC7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 xml:space="preserve">    7.6.3. ____________________________</w:t>
      </w:r>
      <w:r w:rsidR="00567286">
        <w:rPr>
          <w:rFonts w:ascii="Times New Roman" w:hAnsi="Times New Roman" w:cs="Times New Roman"/>
        </w:rPr>
        <w:t>______________________________ «32»</w:t>
      </w:r>
      <w:r w:rsidRPr="006D6A04">
        <w:rPr>
          <w:rFonts w:ascii="Times New Roman" w:hAnsi="Times New Roman" w:cs="Times New Roman"/>
        </w:rPr>
        <w:t>.</w:t>
      </w: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--------------------------------</w:t>
      </w:r>
    </w:p>
    <w:p w:rsidR="000C1BC7" w:rsidRPr="006D6A04" w:rsidRDefault="00567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«32»</w:t>
      </w:r>
      <w:r w:rsidR="000C1BC7" w:rsidRPr="006D6A04">
        <w:rPr>
          <w:rFonts w:ascii="Times New Roman" w:hAnsi="Times New Roman" w:cs="Times New Roman"/>
        </w:rPr>
        <w:t xml:space="preserve"> Указывается иной способ направления документов (при наличии).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7.7. Настоящее Соглашение заключено Сторонами в форме: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  <w:bookmarkStart w:id="42" w:name="P294"/>
      <w:bookmarkEnd w:id="42"/>
    </w:p>
    <w:p w:rsidR="000C1BC7" w:rsidRPr="006D6A04" w:rsidRDefault="0056728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3" w:name="P298"/>
      <w:bookmarkEnd w:id="43"/>
      <w:r>
        <w:rPr>
          <w:rFonts w:ascii="Times New Roman" w:hAnsi="Times New Roman" w:cs="Times New Roman"/>
        </w:rPr>
        <w:t>7.7.1</w:t>
      </w:r>
      <w:r w:rsidR="000C1BC7" w:rsidRPr="006D6A04">
        <w:rPr>
          <w:rFonts w:ascii="Times New Roman" w:hAnsi="Times New Roman" w:cs="Times New Roman"/>
        </w:rPr>
        <w:t>. настоящее Соглашение составлено в форме бумажного документа в двух экземплярах, по одному э</w:t>
      </w:r>
      <w:r>
        <w:rPr>
          <w:rFonts w:ascii="Times New Roman" w:hAnsi="Times New Roman" w:cs="Times New Roman"/>
        </w:rPr>
        <w:t>кземпляру для каждой из Сторон «33»</w:t>
      </w:r>
      <w:r w:rsidR="000C1BC7" w:rsidRPr="006D6A04">
        <w:rPr>
          <w:rFonts w:ascii="Times New Roman" w:hAnsi="Times New Roman" w:cs="Times New Roman"/>
        </w:rPr>
        <w:t>.</w:t>
      </w:r>
    </w:p>
    <w:p w:rsidR="000C1BC7" w:rsidRPr="006D6A04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lastRenderedPageBreak/>
        <w:t>--------------------------------</w:t>
      </w:r>
    </w:p>
    <w:p w:rsidR="000C1BC7" w:rsidRPr="006D6A04" w:rsidRDefault="0056728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«33»</w:t>
      </w:r>
      <w:r w:rsidR="000C1BC7" w:rsidRPr="006D6A04">
        <w:rPr>
          <w:rFonts w:ascii="Times New Roman" w:hAnsi="Times New Roman" w:cs="Times New Roman"/>
        </w:rPr>
        <w:t xml:space="preserve"> </w:t>
      </w:r>
      <w:hyperlink w:anchor="P298" w:history="1">
        <w:r w:rsidR="000C1BC7" w:rsidRPr="00567286">
          <w:rPr>
            <w:rFonts w:ascii="Times New Roman" w:hAnsi="Times New Roman" w:cs="Times New Roman"/>
          </w:rPr>
          <w:t>Пункт 7.7.</w:t>
        </w:r>
        <w:r w:rsidRPr="00567286">
          <w:rPr>
            <w:rFonts w:ascii="Times New Roman" w:hAnsi="Times New Roman" w:cs="Times New Roman"/>
          </w:rPr>
          <w:t>1</w:t>
        </w:r>
      </w:hyperlink>
      <w:r w:rsidR="000C1BC7" w:rsidRPr="00567286">
        <w:rPr>
          <w:rFonts w:ascii="Times New Roman" w:hAnsi="Times New Roman" w:cs="Times New Roman"/>
        </w:rPr>
        <w:t xml:space="preserve"> </w:t>
      </w:r>
      <w:r w:rsidR="000C1BC7" w:rsidRPr="006D6A04">
        <w:rPr>
          <w:rFonts w:ascii="Times New Roman" w:hAnsi="Times New Roman" w:cs="Times New Roman"/>
        </w:rPr>
        <w:t>включается в Соглашение в случае формирования и подписания Соглашения в форме бумажного документа.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44" w:name="P302"/>
      <w:bookmarkEnd w:id="44"/>
      <w:r w:rsidRPr="006D6A04">
        <w:rPr>
          <w:rFonts w:ascii="Times New Roman" w:hAnsi="Times New Roman" w:cs="Times New Roman"/>
        </w:rPr>
        <w:t>VIII. Платежные реквизиты Сторон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8"/>
      </w:tblGrid>
      <w:tr w:rsidR="000C1BC7" w:rsidRPr="006D6A04"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0C1BC7" w:rsidRPr="006D6A04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4478" w:type="dxa"/>
            <w:tcBorders>
              <w:top w:val="single" w:sz="4" w:space="0" w:color="auto"/>
              <w:bottom w:val="nil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0C1BC7" w:rsidRPr="006D6A04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tcBorders>
              <w:top w:val="nil"/>
              <w:bottom w:val="nil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6D6A04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nil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 xml:space="preserve">ОГРН, </w:t>
            </w:r>
            <w:hyperlink r:id="rId19" w:history="1">
              <w:r w:rsidRPr="00567286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4478" w:type="dxa"/>
            <w:tcBorders>
              <w:top w:val="nil"/>
              <w:bottom w:val="nil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 xml:space="preserve">ОГРН, </w:t>
            </w:r>
            <w:hyperlink r:id="rId20" w:history="1">
              <w:r w:rsidRPr="00567286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</w:tr>
      <w:tr w:rsidR="000C1BC7" w:rsidRPr="006D6A04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tcBorders>
              <w:top w:val="nil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6D6A04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478" w:type="dxa"/>
            <w:tcBorders>
              <w:top w:val="single" w:sz="4" w:space="0" w:color="auto"/>
              <w:bottom w:val="nil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0C1BC7" w:rsidRPr="006D6A04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tcBorders>
              <w:top w:val="nil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6D6A04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single" w:sz="4" w:space="0" w:color="auto"/>
              <w:bottom w:val="nil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478" w:type="dxa"/>
            <w:tcBorders>
              <w:top w:val="single" w:sz="4" w:space="0" w:color="auto"/>
              <w:bottom w:val="nil"/>
            </w:tcBorders>
          </w:tcPr>
          <w:p w:rsidR="000C1BC7" w:rsidRPr="006D6A04" w:rsidRDefault="000C1BC7" w:rsidP="008812E8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 xml:space="preserve">ИНН/КПП </w:t>
            </w:r>
          </w:p>
        </w:tc>
      </w:tr>
      <w:tr w:rsidR="000C1BC7" w:rsidRPr="006D6A04">
        <w:tblPrEx>
          <w:tblBorders>
            <w:insideH w:val="none" w:sz="0" w:space="0" w:color="auto"/>
          </w:tblBorders>
        </w:tblPrEx>
        <w:tc>
          <w:tcPr>
            <w:tcW w:w="4592" w:type="dxa"/>
            <w:tcBorders>
              <w:top w:val="nil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tcBorders>
              <w:top w:val="nil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6D6A04"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Платежные реквизиты:</w:t>
            </w:r>
          </w:p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78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Платежные реквизиты:</w:t>
            </w:r>
          </w:p>
          <w:p w:rsidR="000C1BC7" w:rsidRPr="006D6A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 w:rsidP="008812E8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  <w:bookmarkStart w:id="45" w:name="P337"/>
      <w:bookmarkEnd w:id="45"/>
    </w:p>
    <w:p w:rsidR="000C1BC7" w:rsidRPr="006D6A04" w:rsidRDefault="000C1BC7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6D6A04">
        <w:rPr>
          <w:rFonts w:ascii="Times New Roman" w:hAnsi="Times New Roman" w:cs="Times New Roman"/>
        </w:rPr>
        <w:t>IX. Подписи Сторон</w:t>
      </w:r>
    </w:p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2"/>
        <w:gridCol w:w="2098"/>
        <w:gridCol w:w="2257"/>
        <w:gridCol w:w="2494"/>
      </w:tblGrid>
      <w:tr w:rsidR="000C1BC7" w:rsidRPr="006D6A04">
        <w:tc>
          <w:tcPr>
            <w:tcW w:w="4280" w:type="dxa"/>
            <w:gridSpan w:val="2"/>
          </w:tcPr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Сокращенное наименование Учредителя</w:t>
            </w:r>
          </w:p>
        </w:tc>
        <w:tc>
          <w:tcPr>
            <w:tcW w:w="4751" w:type="dxa"/>
            <w:gridSpan w:val="2"/>
          </w:tcPr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Сокращенное наименование Учреждения</w:t>
            </w:r>
          </w:p>
        </w:tc>
      </w:tr>
      <w:tr w:rsidR="000C1BC7" w:rsidRPr="006D6A04">
        <w:tblPrEx>
          <w:tblBorders>
            <w:insideV w:val="none" w:sz="0" w:space="0" w:color="auto"/>
          </w:tblBorders>
        </w:tblPrEx>
        <w:tc>
          <w:tcPr>
            <w:tcW w:w="2182" w:type="dxa"/>
            <w:tcBorders>
              <w:left w:val="single" w:sz="4" w:space="0" w:color="auto"/>
              <w:right w:val="nil"/>
            </w:tcBorders>
          </w:tcPr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_______________/</w:t>
            </w:r>
          </w:p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098" w:type="dxa"/>
            <w:tcBorders>
              <w:left w:val="nil"/>
              <w:right w:val="single" w:sz="4" w:space="0" w:color="auto"/>
            </w:tcBorders>
          </w:tcPr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________________</w:t>
            </w:r>
          </w:p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257" w:type="dxa"/>
            <w:tcBorders>
              <w:left w:val="single" w:sz="4" w:space="0" w:color="auto"/>
              <w:right w:val="nil"/>
            </w:tcBorders>
          </w:tcPr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________________/</w:t>
            </w:r>
          </w:p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494" w:type="dxa"/>
            <w:tcBorders>
              <w:left w:val="nil"/>
              <w:right w:val="single" w:sz="4" w:space="0" w:color="auto"/>
            </w:tcBorders>
          </w:tcPr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_________________</w:t>
            </w:r>
          </w:p>
          <w:p w:rsidR="000C1BC7" w:rsidRPr="006D6A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6A04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0C1BC7" w:rsidRPr="006D6A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Default="000C1BC7">
      <w:pPr>
        <w:pStyle w:val="ConsPlusNormal"/>
        <w:jc w:val="both"/>
      </w:pPr>
    </w:p>
    <w:p w:rsidR="000C1BC7" w:rsidRDefault="000C1BC7">
      <w:pPr>
        <w:pStyle w:val="ConsPlusNormal"/>
        <w:jc w:val="both"/>
      </w:pPr>
    </w:p>
    <w:p w:rsidR="000C1BC7" w:rsidRDefault="000C1BC7">
      <w:pPr>
        <w:pStyle w:val="ConsPlusNormal"/>
        <w:jc w:val="both"/>
      </w:pPr>
    </w:p>
    <w:p w:rsidR="000C1BC7" w:rsidRDefault="000C1BC7">
      <w:pPr>
        <w:pStyle w:val="ConsPlusNormal"/>
        <w:jc w:val="both"/>
      </w:pPr>
    </w:p>
    <w:p w:rsidR="00B45EB3" w:rsidRDefault="00B45EB3">
      <w:pPr>
        <w:pStyle w:val="ConsPlusNormal"/>
        <w:jc w:val="right"/>
        <w:outlineLvl w:val="1"/>
      </w:pPr>
    </w:p>
    <w:p w:rsidR="00B45EB3" w:rsidRDefault="00B45EB3">
      <w:pPr>
        <w:pStyle w:val="ConsPlusNormal"/>
        <w:jc w:val="right"/>
        <w:outlineLvl w:val="1"/>
      </w:pPr>
    </w:p>
    <w:p w:rsidR="00B45EB3" w:rsidRDefault="00B45EB3">
      <w:pPr>
        <w:pStyle w:val="ConsPlusNormal"/>
        <w:jc w:val="right"/>
        <w:outlineLvl w:val="1"/>
      </w:pPr>
    </w:p>
    <w:p w:rsidR="00B45EB3" w:rsidRDefault="00B45EB3">
      <w:pPr>
        <w:pStyle w:val="ConsPlusNormal"/>
        <w:jc w:val="right"/>
        <w:outlineLvl w:val="1"/>
      </w:pPr>
    </w:p>
    <w:p w:rsidR="00B45EB3" w:rsidRDefault="00B45EB3">
      <w:pPr>
        <w:pStyle w:val="ConsPlusNormal"/>
        <w:jc w:val="right"/>
        <w:outlineLvl w:val="1"/>
      </w:pPr>
    </w:p>
    <w:p w:rsidR="00B45EB3" w:rsidRDefault="00B45EB3">
      <w:pPr>
        <w:pStyle w:val="ConsPlusNormal"/>
        <w:jc w:val="right"/>
        <w:outlineLvl w:val="1"/>
      </w:pPr>
    </w:p>
    <w:p w:rsidR="00B45EB3" w:rsidRDefault="00B45EB3">
      <w:pPr>
        <w:pStyle w:val="ConsPlusNormal"/>
        <w:jc w:val="right"/>
        <w:outlineLvl w:val="1"/>
      </w:pPr>
    </w:p>
    <w:p w:rsidR="00B45EB3" w:rsidRDefault="00B45EB3">
      <w:pPr>
        <w:pStyle w:val="ConsPlusNormal"/>
        <w:jc w:val="right"/>
        <w:outlineLvl w:val="1"/>
      </w:pPr>
    </w:p>
    <w:p w:rsidR="00B45EB3" w:rsidRDefault="00B45EB3">
      <w:pPr>
        <w:pStyle w:val="ConsPlusNormal"/>
        <w:jc w:val="right"/>
        <w:outlineLvl w:val="1"/>
      </w:pPr>
    </w:p>
    <w:p w:rsidR="00B45EB3" w:rsidRDefault="00B45EB3">
      <w:pPr>
        <w:pStyle w:val="ConsPlusNormal"/>
        <w:jc w:val="right"/>
        <w:outlineLvl w:val="1"/>
      </w:pPr>
    </w:p>
    <w:p w:rsidR="008812E8" w:rsidRDefault="008812E8">
      <w:pPr>
        <w:pStyle w:val="ConsPlusNormal"/>
        <w:jc w:val="right"/>
        <w:outlineLvl w:val="1"/>
      </w:pPr>
    </w:p>
    <w:p w:rsidR="008812E8" w:rsidRDefault="008812E8">
      <w:pPr>
        <w:pStyle w:val="ConsPlusNormal"/>
        <w:jc w:val="right"/>
        <w:outlineLvl w:val="1"/>
      </w:pPr>
    </w:p>
    <w:p w:rsidR="008812E8" w:rsidRDefault="008812E8">
      <w:pPr>
        <w:pStyle w:val="ConsPlusNormal"/>
        <w:jc w:val="right"/>
        <w:outlineLvl w:val="1"/>
      </w:pPr>
    </w:p>
    <w:p w:rsidR="008812E8" w:rsidRDefault="008812E8">
      <w:pPr>
        <w:pStyle w:val="ConsPlusNormal"/>
        <w:jc w:val="right"/>
        <w:outlineLvl w:val="1"/>
      </w:pPr>
    </w:p>
    <w:p w:rsidR="008812E8" w:rsidRDefault="008812E8">
      <w:pPr>
        <w:pStyle w:val="ConsPlusNormal"/>
        <w:jc w:val="right"/>
        <w:outlineLvl w:val="1"/>
      </w:pPr>
    </w:p>
    <w:p w:rsidR="008812E8" w:rsidRDefault="008812E8">
      <w:pPr>
        <w:pStyle w:val="ConsPlusNormal"/>
        <w:jc w:val="right"/>
        <w:outlineLvl w:val="1"/>
      </w:pPr>
    </w:p>
    <w:p w:rsidR="008812E8" w:rsidRDefault="008812E8">
      <w:pPr>
        <w:pStyle w:val="ConsPlusNormal"/>
        <w:jc w:val="right"/>
        <w:outlineLvl w:val="1"/>
      </w:pPr>
    </w:p>
    <w:p w:rsidR="008812E8" w:rsidRDefault="008812E8">
      <w:pPr>
        <w:pStyle w:val="ConsPlusNormal"/>
        <w:jc w:val="right"/>
        <w:outlineLvl w:val="1"/>
      </w:pPr>
    </w:p>
    <w:p w:rsidR="000C1BC7" w:rsidRPr="00567286" w:rsidRDefault="0055146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567286">
        <w:rPr>
          <w:rFonts w:ascii="Times New Roman" w:hAnsi="Times New Roman" w:cs="Times New Roman"/>
        </w:rPr>
        <w:t xml:space="preserve"> №</w:t>
      </w:r>
      <w:r w:rsidR="000C1BC7" w:rsidRPr="00567286">
        <w:rPr>
          <w:rFonts w:ascii="Times New Roman" w:hAnsi="Times New Roman" w:cs="Times New Roman"/>
        </w:rPr>
        <w:t xml:space="preserve"> 1</w:t>
      </w:r>
    </w:p>
    <w:p w:rsidR="000C1BC7" w:rsidRPr="00567286" w:rsidRDefault="000C1BC7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к Типовой форме соглашения о предоставлении</w:t>
      </w:r>
    </w:p>
    <w:p w:rsidR="0055146F" w:rsidRDefault="000C1BC7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субсидии </w:t>
      </w:r>
      <w:r w:rsidR="00567286">
        <w:rPr>
          <w:rFonts w:ascii="Times New Roman" w:hAnsi="Times New Roman" w:cs="Times New Roman"/>
        </w:rPr>
        <w:t xml:space="preserve">из местного </w:t>
      </w:r>
      <w:r w:rsidR="0055146F">
        <w:rPr>
          <w:rFonts w:ascii="Times New Roman" w:hAnsi="Times New Roman" w:cs="Times New Roman"/>
        </w:rPr>
        <w:t>бюджета</w:t>
      </w:r>
      <w:r w:rsidR="0055146F" w:rsidRPr="00567286">
        <w:rPr>
          <w:rFonts w:ascii="Times New Roman" w:hAnsi="Times New Roman" w:cs="Times New Roman"/>
        </w:rPr>
        <w:t xml:space="preserve"> </w:t>
      </w:r>
      <w:r w:rsidR="0055146F">
        <w:rPr>
          <w:rFonts w:ascii="Times New Roman" w:hAnsi="Times New Roman" w:cs="Times New Roman"/>
        </w:rPr>
        <w:t>бюджетному</w:t>
      </w:r>
      <w:r w:rsidRPr="00567286">
        <w:rPr>
          <w:rFonts w:ascii="Times New Roman" w:hAnsi="Times New Roman" w:cs="Times New Roman"/>
        </w:rPr>
        <w:t xml:space="preserve"> </w:t>
      </w:r>
    </w:p>
    <w:p w:rsidR="00567286" w:rsidRDefault="000C1BC7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учреждению</w:t>
      </w:r>
      <w:r w:rsidR="00567286"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>на финансовое</w:t>
      </w:r>
      <w:r w:rsidR="00567286"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 xml:space="preserve">обеспечение </w:t>
      </w:r>
    </w:p>
    <w:p w:rsidR="00567286" w:rsidRDefault="000C1BC7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выполнения </w:t>
      </w:r>
      <w:r w:rsidR="00567286">
        <w:rPr>
          <w:rFonts w:ascii="Times New Roman" w:hAnsi="Times New Roman" w:cs="Times New Roman"/>
        </w:rPr>
        <w:t xml:space="preserve">муниципального </w:t>
      </w:r>
      <w:r w:rsidRPr="00567286">
        <w:rPr>
          <w:rFonts w:ascii="Times New Roman" w:hAnsi="Times New Roman" w:cs="Times New Roman"/>
        </w:rPr>
        <w:t xml:space="preserve">задания на оказание </w:t>
      </w:r>
    </w:p>
    <w:p w:rsidR="00567286" w:rsidRDefault="005672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</w:t>
      </w:r>
      <w:r w:rsidR="000C1BC7" w:rsidRPr="00567286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 xml:space="preserve"> </w:t>
      </w:r>
      <w:r w:rsidR="000C1BC7" w:rsidRPr="00567286">
        <w:rPr>
          <w:rFonts w:ascii="Times New Roman" w:hAnsi="Times New Roman" w:cs="Times New Roman"/>
        </w:rPr>
        <w:t xml:space="preserve">(выполнение работ), </w:t>
      </w:r>
    </w:p>
    <w:p w:rsidR="000C1BC7" w:rsidRPr="00567286" w:rsidRDefault="000C1BC7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утвержденной приказом</w:t>
      </w:r>
    </w:p>
    <w:p w:rsidR="00030435" w:rsidRDefault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Финансового управления Тымовского</w:t>
      </w:r>
      <w:r w:rsidR="00567286">
        <w:rPr>
          <w:rFonts w:ascii="Times New Roman" w:hAnsi="Times New Roman" w:cs="Times New Roman"/>
        </w:rPr>
        <w:t xml:space="preserve"> </w:t>
      </w:r>
    </w:p>
    <w:p w:rsidR="00030435" w:rsidRPr="00567286" w:rsidRDefault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Сахалинской области</w:t>
      </w:r>
    </w:p>
    <w:p w:rsidR="000C1BC7" w:rsidRPr="00567286" w:rsidRDefault="00567286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030435">
        <w:rPr>
          <w:rFonts w:ascii="Times New Roman" w:hAnsi="Times New Roman" w:cs="Times New Roman"/>
        </w:rPr>
        <w:t>т 22.05.2025</w:t>
      </w:r>
      <w:r w:rsidR="000C1BC7" w:rsidRPr="00567286">
        <w:rPr>
          <w:rFonts w:ascii="Times New Roman" w:hAnsi="Times New Roman" w:cs="Times New Roman"/>
        </w:rPr>
        <w:t xml:space="preserve"> </w:t>
      </w:r>
      <w:r w:rsidR="00030435">
        <w:rPr>
          <w:rFonts w:ascii="Times New Roman" w:hAnsi="Times New Roman" w:cs="Times New Roman"/>
        </w:rPr>
        <w:t>№ 9</w:t>
      </w:r>
    </w:p>
    <w:p w:rsidR="000C1BC7" w:rsidRPr="00567286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E2613D" w:rsidRDefault="00E2613D" w:rsidP="00E2613D">
      <w:pPr>
        <w:pStyle w:val="ConsPlusNonformat"/>
        <w:jc w:val="right"/>
        <w:rPr>
          <w:rFonts w:ascii="Times New Roman" w:hAnsi="Times New Roman" w:cs="Times New Roman"/>
        </w:rPr>
      </w:pPr>
    </w:p>
    <w:p w:rsidR="000C1BC7" w:rsidRPr="00A00ED9" w:rsidRDefault="00A00ED9" w:rsidP="00A00E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0ED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ПРИЛОЖЕНИЕ</w:t>
      </w:r>
      <w:r w:rsidR="0055146F" w:rsidRPr="00A00ED9">
        <w:rPr>
          <w:rFonts w:ascii="Times New Roman" w:hAnsi="Times New Roman" w:cs="Times New Roman"/>
          <w:sz w:val="22"/>
          <w:szCs w:val="22"/>
        </w:rPr>
        <w:t>№</w:t>
      </w:r>
      <w:r w:rsidR="000C1BC7" w:rsidRPr="00A00ED9">
        <w:rPr>
          <w:rFonts w:ascii="Times New Roman" w:hAnsi="Times New Roman" w:cs="Times New Roman"/>
          <w:sz w:val="22"/>
          <w:szCs w:val="22"/>
        </w:rPr>
        <w:t xml:space="preserve"> ___</w:t>
      </w:r>
      <w:r w:rsidR="0055146F" w:rsidRPr="00A00ED9">
        <w:rPr>
          <w:rFonts w:ascii="Times New Roman" w:hAnsi="Times New Roman" w:cs="Times New Roman"/>
          <w:sz w:val="22"/>
          <w:szCs w:val="22"/>
        </w:rPr>
        <w:t>__</w:t>
      </w:r>
      <w:r w:rsidR="000C1BC7" w:rsidRPr="00A00ED9">
        <w:rPr>
          <w:rFonts w:ascii="Times New Roman" w:hAnsi="Times New Roman" w:cs="Times New Roman"/>
          <w:sz w:val="22"/>
          <w:szCs w:val="22"/>
        </w:rPr>
        <w:t>к Соглашению</w:t>
      </w:r>
    </w:p>
    <w:p w:rsidR="000C1BC7" w:rsidRPr="00A00ED9" w:rsidRDefault="0055146F" w:rsidP="00E2613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00ED9">
        <w:rPr>
          <w:rFonts w:ascii="Times New Roman" w:hAnsi="Times New Roman" w:cs="Times New Roman"/>
          <w:sz w:val="22"/>
          <w:szCs w:val="22"/>
        </w:rPr>
        <w:t>от ____________ №</w:t>
      </w:r>
      <w:r w:rsidR="000C1BC7" w:rsidRPr="00A00ED9">
        <w:rPr>
          <w:rFonts w:ascii="Times New Roman" w:hAnsi="Times New Roman" w:cs="Times New Roman"/>
          <w:sz w:val="22"/>
          <w:szCs w:val="22"/>
        </w:rPr>
        <w:t xml:space="preserve"> _____</w:t>
      </w:r>
    </w:p>
    <w:p w:rsidR="00E2613D" w:rsidRPr="00A00ED9" w:rsidRDefault="00E2613D" w:rsidP="0055146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E2613D" w:rsidRPr="00A00ED9" w:rsidRDefault="00E2613D" w:rsidP="0055146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0C1BC7" w:rsidRPr="00A00ED9" w:rsidRDefault="000C1BC7" w:rsidP="0055146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00ED9">
        <w:rPr>
          <w:rFonts w:ascii="Times New Roman" w:hAnsi="Times New Roman" w:cs="Times New Roman"/>
          <w:sz w:val="22"/>
          <w:szCs w:val="22"/>
        </w:rPr>
        <w:t>(</w:t>
      </w:r>
      <w:r w:rsidR="00A00ED9">
        <w:rPr>
          <w:rFonts w:ascii="Times New Roman" w:hAnsi="Times New Roman" w:cs="Times New Roman"/>
          <w:sz w:val="22"/>
          <w:szCs w:val="22"/>
        </w:rPr>
        <w:t>ПРИЛОЖЕНИЕ</w:t>
      </w:r>
      <w:r w:rsidRPr="00A00ED9">
        <w:rPr>
          <w:rFonts w:ascii="Times New Roman" w:hAnsi="Times New Roman" w:cs="Times New Roman"/>
          <w:sz w:val="22"/>
          <w:szCs w:val="22"/>
        </w:rPr>
        <w:t xml:space="preserve"> </w:t>
      </w:r>
      <w:r w:rsidR="0055146F" w:rsidRPr="00A00ED9">
        <w:rPr>
          <w:rFonts w:ascii="Times New Roman" w:hAnsi="Times New Roman" w:cs="Times New Roman"/>
          <w:sz w:val="22"/>
          <w:szCs w:val="22"/>
        </w:rPr>
        <w:t>№___</w:t>
      </w:r>
      <w:r w:rsidRPr="00A00ED9">
        <w:rPr>
          <w:rFonts w:ascii="Times New Roman" w:hAnsi="Times New Roman" w:cs="Times New Roman"/>
          <w:sz w:val="22"/>
          <w:szCs w:val="22"/>
        </w:rPr>
        <w:t>____</w:t>
      </w:r>
    </w:p>
    <w:p w:rsidR="000C1BC7" w:rsidRPr="00A00ED9" w:rsidRDefault="000C1BC7" w:rsidP="0055146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00ED9">
        <w:rPr>
          <w:rFonts w:ascii="Times New Roman" w:hAnsi="Times New Roman" w:cs="Times New Roman"/>
          <w:sz w:val="22"/>
          <w:szCs w:val="22"/>
        </w:rPr>
        <w:t>к Дополнительному соглашению</w:t>
      </w:r>
    </w:p>
    <w:p w:rsidR="000C1BC7" w:rsidRPr="00A00ED9" w:rsidRDefault="0055146F" w:rsidP="0055146F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00ED9">
        <w:rPr>
          <w:rFonts w:ascii="Times New Roman" w:hAnsi="Times New Roman" w:cs="Times New Roman"/>
          <w:sz w:val="22"/>
          <w:szCs w:val="22"/>
        </w:rPr>
        <w:t>от ___________ №</w:t>
      </w:r>
      <w:r w:rsidR="000C1BC7" w:rsidRPr="00A00ED9">
        <w:rPr>
          <w:rFonts w:ascii="Times New Roman" w:hAnsi="Times New Roman" w:cs="Times New Roman"/>
          <w:sz w:val="22"/>
          <w:szCs w:val="22"/>
        </w:rPr>
        <w:t xml:space="preserve"> _______) </w:t>
      </w:r>
      <w:hyperlink w:anchor="P476" w:history="1">
        <w:r w:rsidRPr="00A00ED9">
          <w:rPr>
            <w:rFonts w:ascii="Times New Roman" w:hAnsi="Times New Roman" w:cs="Times New Roman"/>
            <w:sz w:val="22"/>
            <w:szCs w:val="22"/>
          </w:rPr>
          <w:t>«</w:t>
        </w:r>
        <w:r w:rsidR="000C1BC7" w:rsidRPr="00A00ED9">
          <w:rPr>
            <w:rFonts w:ascii="Times New Roman" w:hAnsi="Times New Roman" w:cs="Times New Roman"/>
            <w:sz w:val="22"/>
            <w:szCs w:val="22"/>
          </w:rPr>
          <w:t>1</w:t>
        </w:r>
        <w:r w:rsidRPr="00A00ED9">
          <w:rPr>
            <w:rFonts w:ascii="Times New Roman" w:hAnsi="Times New Roman" w:cs="Times New Roman"/>
            <w:sz w:val="22"/>
            <w:szCs w:val="22"/>
          </w:rPr>
          <w:t>»</w:t>
        </w:r>
      </w:hyperlink>
    </w:p>
    <w:p w:rsidR="000C1BC7" w:rsidRPr="00A00ED9" w:rsidRDefault="000C1BC7" w:rsidP="005514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C1BC7" w:rsidRPr="00A00ED9" w:rsidRDefault="000C1BC7" w:rsidP="005514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P373"/>
      <w:bookmarkEnd w:id="46"/>
      <w:r w:rsidRPr="00A00ED9">
        <w:rPr>
          <w:rFonts w:ascii="Times New Roman" w:hAnsi="Times New Roman" w:cs="Times New Roman"/>
          <w:sz w:val="24"/>
          <w:szCs w:val="24"/>
        </w:rPr>
        <w:t>График</w:t>
      </w:r>
    </w:p>
    <w:p w:rsidR="000C1BC7" w:rsidRPr="00A00ED9" w:rsidRDefault="000C1BC7" w:rsidP="005514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перечисления Субсидии (Изменения в график</w:t>
      </w:r>
    </w:p>
    <w:p w:rsidR="000C1BC7" w:rsidRPr="00A00ED9" w:rsidRDefault="000C1BC7" w:rsidP="005514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перечисления Субсидии) </w:t>
      </w:r>
      <w:hyperlink w:anchor="P477" w:history="1">
        <w:r w:rsidR="0055146F" w:rsidRPr="00A00ED9">
          <w:rPr>
            <w:rFonts w:ascii="Times New Roman" w:hAnsi="Times New Roman" w:cs="Times New Roman"/>
            <w:sz w:val="24"/>
            <w:szCs w:val="24"/>
          </w:rPr>
          <w:t>«</w:t>
        </w:r>
        <w:r w:rsidRPr="00A00ED9">
          <w:rPr>
            <w:rFonts w:ascii="Times New Roman" w:hAnsi="Times New Roman" w:cs="Times New Roman"/>
            <w:sz w:val="24"/>
            <w:szCs w:val="24"/>
          </w:rPr>
          <w:t>2</w:t>
        </w:r>
        <w:r w:rsidR="0055146F" w:rsidRPr="00A00ED9">
          <w:rPr>
            <w:rFonts w:ascii="Times New Roman" w:hAnsi="Times New Roman" w:cs="Times New Roman"/>
            <w:sz w:val="24"/>
            <w:szCs w:val="24"/>
          </w:rPr>
          <w:t>»</w:t>
        </w:r>
      </w:hyperlink>
    </w:p>
    <w:p w:rsidR="000C1BC7" w:rsidRPr="00A00ED9" w:rsidRDefault="000C1B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1BC7" w:rsidRPr="00567286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Наименование Учредителя ___________________________________________________</w:t>
      </w:r>
      <w:r w:rsidR="00A00ED9">
        <w:rPr>
          <w:rFonts w:ascii="Times New Roman" w:hAnsi="Times New Roman" w:cs="Times New Roman"/>
        </w:rPr>
        <w:t>___________________</w:t>
      </w:r>
    </w:p>
    <w:p w:rsidR="000C1BC7" w:rsidRPr="00567286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Наименование Учреждения ___________________________________________________</w:t>
      </w:r>
      <w:r w:rsidR="00A00ED9">
        <w:rPr>
          <w:rFonts w:ascii="Times New Roman" w:hAnsi="Times New Roman" w:cs="Times New Roman"/>
        </w:rPr>
        <w:t>__________________</w:t>
      </w:r>
    </w:p>
    <w:p w:rsidR="000C1BC7" w:rsidRPr="00567286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22"/>
        <w:gridCol w:w="907"/>
        <w:gridCol w:w="622"/>
        <w:gridCol w:w="623"/>
        <w:gridCol w:w="2494"/>
        <w:gridCol w:w="1701"/>
        <w:gridCol w:w="1701"/>
      </w:tblGrid>
      <w:tr w:rsidR="000C1BC7" w:rsidRPr="00567286" w:rsidTr="00F70C39">
        <w:tc>
          <w:tcPr>
            <w:tcW w:w="964" w:type="dxa"/>
            <w:vMerge w:val="restart"/>
          </w:tcPr>
          <w:p w:rsidR="000C1BC7" w:rsidRPr="00567286" w:rsidRDefault="00F70C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0C1BC7" w:rsidRPr="0056728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774" w:type="dxa"/>
            <w:gridSpan w:val="4"/>
          </w:tcPr>
          <w:p w:rsidR="000C1BC7" w:rsidRPr="00567286" w:rsidRDefault="000C1BC7" w:rsidP="00F70C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 xml:space="preserve">Код по бюджетной классификации Российской Федерации (по расходам </w:t>
            </w:r>
            <w:r w:rsidR="00F70C39">
              <w:rPr>
                <w:rFonts w:ascii="Times New Roman" w:hAnsi="Times New Roman" w:cs="Times New Roman"/>
              </w:rPr>
              <w:t>местного</w:t>
            </w:r>
            <w:r w:rsidRPr="00567286">
              <w:rPr>
                <w:rFonts w:ascii="Times New Roman" w:hAnsi="Times New Roman" w:cs="Times New Roman"/>
              </w:rPr>
              <w:t xml:space="preserve"> бюджета на предоставление Субсидии) </w:t>
            </w:r>
            <w:hyperlink w:anchor="P478" w:history="1">
              <w:r w:rsidR="00F70C39" w:rsidRPr="00F70C39">
                <w:rPr>
                  <w:rFonts w:ascii="Times New Roman" w:hAnsi="Times New Roman" w:cs="Times New Roman"/>
                </w:rPr>
                <w:t>«</w:t>
              </w:r>
              <w:r w:rsidRPr="00F70C39">
                <w:rPr>
                  <w:rFonts w:ascii="Times New Roman" w:hAnsi="Times New Roman" w:cs="Times New Roman"/>
                </w:rPr>
                <w:t>3</w:t>
              </w:r>
              <w:r w:rsidR="00F70C39" w:rsidRPr="00F70C39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2494" w:type="dxa"/>
            <w:vMerge w:val="restart"/>
          </w:tcPr>
          <w:p w:rsidR="000C1BC7" w:rsidRPr="00567286" w:rsidRDefault="000C1BC7" w:rsidP="00F70C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 xml:space="preserve">Сроки перечисления Субсидии </w:t>
            </w:r>
            <w:hyperlink w:anchor="P479" w:history="1">
              <w:r w:rsidR="00F70C39" w:rsidRPr="00F70C39">
                <w:rPr>
                  <w:rFonts w:ascii="Times New Roman" w:hAnsi="Times New Roman" w:cs="Times New Roman"/>
                </w:rPr>
                <w:t>«</w:t>
              </w:r>
              <w:r w:rsidRPr="00F70C39">
                <w:rPr>
                  <w:rFonts w:ascii="Times New Roman" w:hAnsi="Times New Roman" w:cs="Times New Roman"/>
                </w:rPr>
                <w:t>4</w:t>
              </w:r>
              <w:r w:rsidR="00F70C39" w:rsidRPr="00F70C39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3402" w:type="dxa"/>
            <w:gridSpan w:val="2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Сумма, подлежащая перечислению, рублей</w:t>
            </w:r>
          </w:p>
        </w:tc>
      </w:tr>
      <w:tr w:rsidR="000C1BC7" w:rsidRPr="00567286" w:rsidTr="00F70C39">
        <w:tc>
          <w:tcPr>
            <w:tcW w:w="964" w:type="dxa"/>
            <w:vMerge/>
          </w:tcPr>
          <w:p w:rsidR="000C1BC7" w:rsidRPr="00567286" w:rsidRDefault="000C1BC7"/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раздел, подраздел</w:t>
            </w: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2494" w:type="dxa"/>
            <w:vMerge/>
          </w:tcPr>
          <w:p w:rsidR="000C1BC7" w:rsidRPr="00567286" w:rsidRDefault="000C1BC7"/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</w:tcPr>
          <w:p w:rsidR="000C1BC7" w:rsidRPr="00F70C39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567286">
              <w:rPr>
                <w:rFonts w:ascii="Times New Roman" w:hAnsi="Times New Roman" w:cs="Times New Roman"/>
              </w:rPr>
              <w:t>т.ч</w:t>
            </w:r>
            <w:proofErr w:type="spellEnd"/>
            <w:r w:rsidRPr="00F70C39">
              <w:rPr>
                <w:rFonts w:ascii="Times New Roman" w:hAnsi="Times New Roman" w:cs="Times New Roman"/>
              </w:rPr>
              <w:t xml:space="preserve">. </w:t>
            </w:r>
            <w:hyperlink w:anchor="P480" w:history="1">
              <w:r w:rsidR="00F70C39" w:rsidRPr="00F70C39">
                <w:rPr>
                  <w:rFonts w:ascii="Times New Roman" w:hAnsi="Times New Roman" w:cs="Times New Roman"/>
                </w:rPr>
                <w:t>«</w:t>
              </w:r>
              <w:r w:rsidRPr="00F70C39">
                <w:rPr>
                  <w:rFonts w:ascii="Times New Roman" w:hAnsi="Times New Roman" w:cs="Times New Roman"/>
                </w:rPr>
                <w:t>5</w:t>
              </w:r>
              <w:r w:rsidR="00F70C39" w:rsidRPr="00F70C39">
                <w:rPr>
                  <w:rFonts w:ascii="Times New Roman" w:hAnsi="Times New Roman" w:cs="Times New Roman"/>
                </w:rPr>
                <w:t>»</w:t>
              </w:r>
            </w:hyperlink>
          </w:p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_________</w:t>
            </w: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94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7" w:name="P396"/>
            <w:bookmarkEnd w:id="47"/>
            <w:r w:rsidRPr="005672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8" w:name="P398"/>
            <w:bookmarkEnd w:id="48"/>
            <w:r w:rsidRPr="00567286">
              <w:rPr>
                <w:rFonts w:ascii="Times New Roman" w:hAnsi="Times New Roman" w:cs="Times New Roman"/>
              </w:rPr>
              <w:t>8</w:t>
            </w: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- до "__" ________ 20__ г.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- до "__" ________ 20__ г.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- до "__" ________ 20__ г.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Align w:val="center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- до "__" ________ 20__ г.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- до "__" ________ 20__ г.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- до "__" ________ 20__ г.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567286" w:rsidTr="00F70C39">
        <w:tc>
          <w:tcPr>
            <w:tcW w:w="964" w:type="dxa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Итого по КБК</w:t>
            </w: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2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3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Align w:val="center"/>
          </w:tcPr>
          <w:p w:rsidR="000C1BC7" w:rsidRPr="00567286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567286" w:rsidTr="00F70C39">
        <w:tblPrEx>
          <w:tblBorders>
            <w:left w:val="nil"/>
          </w:tblBorders>
        </w:tblPrEx>
        <w:tc>
          <w:tcPr>
            <w:tcW w:w="6232" w:type="dxa"/>
            <w:gridSpan w:val="6"/>
            <w:tcBorders>
              <w:left w:val="nil"/>
              <w:bottom w:val="nil"/>
            </w:tcBorders>
          </w:tcPr>
          <w:p w:rsidR="000C1BC7" w:rsidRPr="00567286" w:rsidRDefault="000C1B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67286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C1BC7" w:rsidRPr="00567286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1BC7" w:rsidRPr="00567286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567286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--------------------------------</w:t>
      </w:r>
    </w:p>
    <w:p w:rsidR="000C1BC7" w:rsidRPr="00567286" w:rsidRDefault="00F70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9" w:name="P476"/>
      <w:bookmarkEnd w:id="49"/>
      <w:r>
        <w:rPr>
          <w:rFonts w:ascii="Times New Roman" w:hAnsi="Times New Roman" w:cs="Times New Roman"/>
        </w:rPr>
        <w:t>«1»</w:t>
      </w:r>
      <w:r w:rsidR="000C1BC7" w:rsidRPr="00567286">
        <w:rPr>
          <w:rFonts w:ascii="Times New Roman" w:hAnsi="Times New Roman" w:cs="Times New Roman"/>
        </w:rPr>
        <w:t xml:space="preserve"> Указывается в случае заключения Дополнительного соглашения к Соглашению.</w:t>
      </w:r>
    </w:p>
    <w:p w:rsidR="000C1BC7" w:rsidRPr="00567286" w:rsidRDefault="00F70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0" w:name="P477"/>
      <w:bookmarkEnd w:id="50"/>
      <w:r>
        <w:rPr>
          <w:rFonts w:ascii="Times New Roman" w:hAnsi="Times New Roman" w:cs="Times New Roman"/>
        </w:rPr>
        <w:t>«2»</w:t>
      </w:r>
      <w:r w:rsidR="000C1BC7" w:rsidRPr="00567286">
        <w:rPr>
          <w:rFonts w:ascii="Times New Roman" w:hAnsi="Times New Roman" w:cs="Times New Roman"/>
        </w:rPr>
        <w:t xml:space="preserve"> Указывается в случае внесения изменения в график перечисления Субсидии, при этом в </w:t>
      </w:r>
      <w:hyperlink w:anchor="P396" w:history="1">
        <w:r w:rsidR="000C1BC7" w:rsidRPr="00F70C39">
          <w:rPr>
            <w:rFonts w:ascii="Times New Roman" w:hAnsi="Times New Roman" w:cs="Times New Roman"/>
          </w:rPr>
          <w:t>графах 6</w:t>
        </w:r>
      </w:hyperlink>
      <w:r w:rsidR="000C1BC7" w:rsidRPr="00F70C39">
        <w:rPr>
          <w:rFonts w:ascii="Times New Roman" w:hAnsi="Times New Roman" w:cs="Times New Roman"/>
        </w:rPr>
        <w:t xml:space="preserve"> - </w:t>
      </w:r>
      <w:hyperlink w:anchor="P398" w:history="1">
        <w:r w:rsidR="000C1BC7" w:rsidRPr="00F70C39">
          <w:rPr>
            <w:rFonts w:ascii="Times New Roman" w:hAnsi="Times New Roman" w:cs="Times New Roman"/>
          </w:rPr>
          <w:t>8</w:t>
        </w:r>
      </w:hyperlink>
      <w:r w:rsidR="000C1BC7" w:rsidRPr="00567286">
        <w:rPr>
          <w:rFonts w:ascii="Times New Roman" w:hAnsi="Times New Roman" w:cs="Times New Roman"/>
        </w:rPr>
        <w:t xml:space="preserve"> настоящего графика указываются изменения сумм, подлежащих перечислен</w:t>
      </w:r>
      <w:r>
        <w:rPr>
          <w:rFonts w:ascii="Times New Roman" w:hAnsi="Times New Roman" w:cs="Times New Roman"/>
        </w:rPr>
        <w:t>ию: со знаком «плюс» при их увеличении и со знаком «минус»</w:t>
      </w:r>
      <w:r w:rsidR="000C1BC7" w:rsidRPr="00567286">
        <w:rPr>
          <w:rFonts w:ascii="Times New Roman" w:hAnsi="Times New Roman" w:cs="Times New Roman"/>
        </w:rPr>
        <w:t xml:space="preserve"> при их уменьшении.</w:t>
      </w:r>
    </w:p>
    <w:p w:rsidR="000C1BC7" w:rsidRPr="00567286" w:rsidRDefault="00F70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1" w:name="P478"/>
      <w:bookmarkEnd w:id="51"/>
      <w:r>
        <w:rPr>
          <w:rFonts w:ascii="Times New Roman" w:hAnsi="Times New Roman" w:cs="Times New Roman"/>
        </w:rPr>
        <w:t>«3»</w:t>
      </w:r>
      <w:r w:rsidR="000C1BC7" w:rsidRPr="00567286">
        <w:rPr>
          <w:rFonts w:ascii="Times New Roman" w:hAnsi="Times New Roman" w:cs="Times New Roman"/>
        </w:rPr>
        <w:t xml:space="preserve"> Указывается в соответствии с </w:t>
      </w:r>
      <w:hyperlink w:anchor="P112" w:history="1">
        <w:r w:rsidR="000C1BC7" w:rsidRPr="00F70C39">
          <w:rPr>
            <w:rFonts w:ascii="Times New Roman" w:hAnsi="Times New Roman" w:cs="Times New Roman"/>
          </w:rPr>
          <w:t>пунктом 2.1</w:t>
        </w:r>
      </w:hyperlink>
      <w:r w:rsidR="000C1BC7" w:rsidRPr="00F70C39">
        <w:rPr>
          <w:rFonts w:ascii="Times New Roman" w:hAnsi="Times New Roman" w:cs="Times New Roman"/>
        </w:rPr>
        <w:t xml:space="preserve"> С</w:t>
      </w:r>
      <w:r w:rsidR="000C1BC7" w:rsidRPr="00567286">
        <w:rPr>
          <w:rFonts w:ascii="Times New Roman" w:hAnsi="Times New Roman" w:cs="Times New Roman"/>
        </w:rPr>
        <w:t>оглашения.</w:t>
      </w:r>
    </w:p>
    <w:p w:rsidR="000C1BC7" w:rsidRPr="00567286" w:rsidRDefault="00F70C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2" w:name="P479"/>
      <w:bookmarkEnd w:id="52"/>
      <w:r>
        <w:rPr>
          <w:rFonts w:ascii="Times New Roman" w:hAnsi="Times New Roman" w:cs="Times New Roman"/>
        </w:rPr>
        <w:t>«4»</w:t>
      </w:r>
      <w:r w:rsidR="000C1BC7" w:rsidRPr="00567286">
        <w:rPr>
          <w:rFonts w:ascii="Times New Roman" w:hAnsi="Times New Roman" w:cs="Times New Roman"/>
        </w:rPr>
        <w:t xml:space="preserve"> Указываются конкретные сроки перечисления Субсидии Учреждению, при этом перечисление Субсидии должно осуществляться в соответствии с требованиями, установленными </w:t>
      </w:r>
      <w:hyperlink r:id="rId21" w:history="1">
        <w:r w:rsidR="000C1BC7" w:rsidRPr="00485AD7">
          <w:rPr>
            <w:rFonts w:ascii="Times New Roman" w:hAnsi="Times New Roman" w:cs="Times New Roman"/>
          </w:rPr>
          <w:t>пунктами 4</w:t>
        </w:r>
        <w:r w:rsidR="00485AD7">
          <w:rPr>
            <w:rFonts w:ascii="Times New Roman" w:hAnsi="Times New Roman" w:cs="Times New Roman"/>
          </w:rPr>
          <w:t>0</w:t>
        </w:r>
      </w:hyperlink>
      <w:r w:rsidR="000C1BC7" w:rsidRPr="00485AD7">
        <w:rPr>
          <w:rFonts w:ascii="Times New Roman" w:hAnsi="Times New Roman" w:cs="Times New Roman"/>
        </w:rPr>
        <w:t xml:space="preserve"> и </w:t>
      </w:r>
      <w:hyperlink r:id="rId22" w:history="1">
        <w:r w:rsidR="000C1BC7" w:rsidRPr="00485AD7">
          <w:rPr>
            <w:rFonts w:ascii="Times New Roman" w:hAnsi="Times New Roman" w:cs="Times New Roman"/>
          </w:rPr>
          <w:t>4</w:t>
        </w:r>
        <w:r w:rsidR="00485AD7">
          <w:rPr>
            <w:rFonts w:ascii="Times New Roman" w:hAnsi="Times New Roman" w:cs="Times New Roman"/>
          </w:rPr>
          <w:t>1</w:t>
        </w:r>
      </w:hyperlink>
      <w:r w:rsidR="000C1BC7" w:rsidRPr="00567286">
        <w:rPr>
          <w:rFonts w:ascii="Times New Roman" w:hAnsi="Times New Roman" w:cs="Times New Roman"/>
        </w:rPr>
        <w:t xml:space="preserve"> Положения, а перечисление платежа, завершающего выплату Субсидии, в IV квартале - после предоставления Учреждением предварительного отчета об исполнении </w:t>
      </w:r>
      <w:r w:rsidR="00485AD7">
        <w:rPr>
          <w:rFonts w:ascii="Times New Roman" w:hAnsi="Times New Roman" w:cs="Times New Roman"/>
        </w:rPr>
        <w:t>муниципального</w:t>
      </w:r>
      <w:r w:rsidR="000C1BC7" w:rsidRPr="00567286">
        <w:rPr>
          <w:rFonts w:ascii="Times New Roman" w:hAnsi="Times New Roman" w:cs="Times New Roman"/>
        </w:rPr>
        <w:t xml:space="preserve"> задания за соответствующий финансовый год в соответствии с </w:t>
      </w:r>
      <w:hyperlink w:anchor="P217" w:history="1">
        <w:r w:rsidR="000C1BC7" w:rsidRPr="00485AD7">
          <w:rPr>
            <w:rFonts w:ascii="Times New Roman" w:hAnsi="Times New Roman" w:cs="Times New Roman"/>
          </w:rPr>
          <w:t>пунктом 4.3.5.1</w:t>
        </w:r>
      </w:hyperlink>
      <w:r w:rsidR="000C1BC7" w:rsidRPr="00567286">
        <w:rPr>
          <w:rFonts w:ascii="Times New Roman" w:hAnsi="Times New Roman" w:cs="Times New Roman"/>
        </w:rPr>
        <w:t xml:space="preserve"> Соглашения и его рассмотрения Учредителем в соответствии с </w:t>
      </w:r>
      <w:hyperlink w:anchor="P152" w:history="1">
        <w:r w:rsidR="000C1BC7" w:rsidRPr="00485AD7">
          <w:rPr>
            <w:rFonts w:ascii="Times New Roman" w:hAnsi="Times New Roman" w:cs="Times New Roman"/>
          </w:rPr>
          <w:t>пунктом 4.1.5</w:t>
        </w:r>
      </w:hyperlink>
      <w:r w:rsidR="000C1BC7" w:rsidRPr="00567286">
        <w:rPr>
          <w:rFonts w:ascii="Times New Roman" w:hAnsi="Times New Roman" w:cs="Times New Roman"/>
        </w:rPr>
        <w:t xml:space="preserve"> Соглашения.</w:t>
      </w:r>
    </w:p>
    <w:p w:rsidR="000C1BC7" w:rsidRPr="00567286" w:rsidRDefault="00485A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3" w:name="P480"/>
      <w:bookmarkEnd w:id="53"/>
      <w:r>
        <w:rPr>
          <w:rFonts w:ascii="Times New Roman" w:hAnsi="Times New Roman" w:cs="Times New Roman"/>
        </w:rPr>
        <w:t>«</w:t>
      </w:r>
      <w:r w:rsidR="000C1BC7" w:rsidRPr="0056728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</w:t>
      </w:r>
      <w:r w:rsidR="000C1BC7" w:rsidRPr="00567286">
        <w:rPr>
          <w:rFonts w:ascii="Times New Roman" w:hAnsi="Times New Roman" w:cs="Times New Roman"/>
        </w:rPr>
        <w:t xml:space="preserve"> Заполняется по решению Учредителя для отражения сумм, подлежащих перечислению в связи с реализацией нормативных правовых актов Президента Российской Федерации и Правительства Российской Федерации, а также иных сумм.</w:t>
      </w:r>
    </w:p>
    <w:p w:rsidR="000C1BC7" w:rsidRPr="00567286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567286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567286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567286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567286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Pr="00567286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E6201D" w:rsidRDefault="00E6201D">
      <w:pPr>
        <w:pStyle w:val="ConsPlusNormal"/>
        <w:jc w:val="both"/>
        <w:rPr>
          <w:rFonts w:ascii="Times New Roman" w:hAnsi="Times New Roman" w:cs="Times New Roman"/>
        </w:rPr>
      </w:pPr>
    </w:p>
    <w:p w:rsidR="00567286" w:rsidRDefault="00567286">
      <w:pPr>
        <w:pStyle w:val="ConsPlusNormal"/>
        <w:jc w:val="both"/>
        <w:rPr>
          <w:rFonts w:ascii="Times New Roman" w:hAnsi="Times New Roman" w:cs="Times New Roman"/>
        </w:rPr>
      </w:pPr>
    </w:p>
    <w:p w:rsidR="00567286" w:rsidRDefault="00567286">
      <w:pPr>
        <w:pStyle w:val="ConsPlusNormal"/>
        <w:jc w:val="both"/>
        <w:rPr>
          <w:rFonts w:ascii="Times New Roman" w:hAnsi="Times New Roman" w:cs="Times New Roman"/>
        </w:rPr>
      </w:pPr>
    </w:p>
    <w:p w:rsidR="00567286" w:rsidRDefault="00567286">
      <w:pPr>
        <w:pStyle w:val="ConsPlusNormal"/>
        <w:jc w:val="both"/>
        <w:rPr>
          <w:rFonts w:ascii="Times New Roman" w:hAnsi="Times New Roman" w:cs="Times New Roman"/>
        </w:rPr>
      </w:pPr>
    </w:p>
    <w:p w:rsidR="00567286" w:rsidRDefault="00567286">
      <w:pPr>
        <w:pStyle w:val="ConsPlusNormal"/>
        <w:jc w:val="both"/>
        <w:rPr>
          <w:rFonts w:ascii="Times New Roman" w:hAnsi="Times New Roman" w:cs="Times New Roman"/>
        </w:rPr>
      </w:pPr>
    </w:p>
    <w:p w:rsidR="00567286" w:rsidRDefault="00567286">
      <w:pPr>
        <w:pStyle w:val="ConsPlusNormal"/>
        <w:jc w:val="both"/>
        <w:rPr>
          <w:rFonts w:ascii="Times New Roman" w:hAnsi="Times New Roman" w:cs="Times New Roman"/>
        </w:rPr>
      </w:pPr>
    </w:p>
    <w:p w:rsidR="00466504" w:rsidRPr="00567286" w:rsidRDefault="00466504" w:rsidP="0046650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466504" w:rsidRPr="00567286" w:rsidRDefault="00466504" w:rsidP="00466504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к Типовой форме соглашения о предоставлении</w:t>
      </w:r>
    </w:p>
    <w:p w:rsidR="00466504" w:rsidRDefault="00466504" w:rsidP="00466504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субсидии </w:t>
      </w:r>
      <w:r>
        <w:rPr>
          <w:rFonts w:ascii="Times New Roman" w:hAnsi="Times New Roman" w:cs="Times New Roman"/>
        </w:rPr>
        <w:t>из местного бюджета</w:t>
      </w:r>
      <w:r w:rsidRPr="00567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бюджетному</w:t>
      </w:r>
      <w:r w:rsidRPr="00567286">
        <w:rPr>
          <w:rFonts w:ascii="Times New Roman" w:hAnsi="Times New Roman" w:cs="Times New Roman"/>
        </w:rPr>
        <w:t xml:space="preserve"> </w:t>
      </w:r>
    </w:p>
    <w:p w:rsidR="00466504" w:rsidRDefault="00466504" w:rsidP="00466504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учреждению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>на финансовое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 xml:space="preserve">обеспечение </w:t>
      </w:r>
    </w:p>
    <w:p w:rsidR="00466504" w:rsidRDefault="00466504" w:rsidP="00466504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выполнения </w:t>
      </w:r>
      <w:r>
        <w:rPr>
          <w:rFonts w:ascii="Times New Roman" w:hAnsi="Times New Roman" w:cs="Times New Roman"/>
        </w:rPr>
        <w:t xml:space="preserve">муниципального </w:t>
      </w:r>
      <w:r w:rsidRPr="00567286">
        <w:rPr>
          <w:rFonts w:ascii="Times New Roman" w:hAnsi="Times New Roman" w:cs="Times New Roman"/>
        </w:rPr>
        <w:t xml:space="preserve">задания на оказание </w:t>
      </w:r>
    </w:p>
    <w:p w:rsidR="00466504" w:rsidRDefault="00466504" w:rsidP="00466504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</w:t>
      </w:r>
      <w:r w:rsidRPr="00567286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 xml:space="preserve">(выполнение работ), </w:t>
      </w:r>
    </w:p>
    <w:p w:rsidR="00466504" w:rsidRPr="00567286" w:rsidRDefault="00466504" w:rsidP="00466504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утвержденной приказом</w:t>
      </w:r>
    </w:p>
    <w:p w:rsidR="00030435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Финансового управления Тымовского </w:t>
      </w:r>
    </w:p>
    <w:p w:rsidR="00030435" w:rsidRPr="00567286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Сахалинской области</w:t>
      </w:r>
    </w:p>
    <w:p w:rsidR="00030435" w:rsidRPr="00567286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22.05.2025</w:t>
      </w:r>
      <w:r w:rsidRPr="00567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9</w:t>
      </w:r>
    </w:p>
    <w:p w:rsidR="000C1BC7" w:rsidRPr="004665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E2613D" w:rsidRDefault="000C1BC7" w:rsidP="00466504">
      <w:pPr>
        <w:pStyle w:val="ConsPlusNonformat"/>
        <w:jc w:val="right"/>
        <w:rPr>
          <w:rFonts w:ascii="Times New Roman" w:hAnsi="Times New Roman" w:cs="Times New Roman"/>
        </w:rPr>
      </w:pPr>
      <w:r w:rsidRPr="00466504">
        <w:rPr>
          <w:rFonts w:ascii="Times New Roman" w:hAnsi="Times New Roman" w:cs="Times New Roman"/>
        </w:rPr>
        <w:t xml:space="preserve">                                       </w:t>
      </w:r>
      <w:r w:rsidR="00466504">
        <w:rPr>
          <w:rFonts w:ascii="Times New Roman" w:hAnsi="Times New Roman" w:cs="Times New Roman"/>
        </w:rPr>
        <w:t xml:space="preserve">                </w:t>
      </w:r>
    </w:p>
    <w:p w:rsidR="00A00ED9" w:rsidRDefault="00A00ED9" w:rsidP="00A00ED9">
      <w:pPr>
        <w:pStyle w:val="ConsPlusNonformat"/>
        <w:ind w:left="4956"/>
        <w:rPr>
          <w:rFonts w:ascii="Times New Roman" w:hAnsi="Times New Roman" w:cs="Times New Roman"/>
          <w:sz w:val="22"/>
          <w:szCs w:val="22"/>
        </w:rPr>
      </w:pPr>
    </w:p>
    <w:p w:rsidR="000C1BC7" w:rsidRPr="00A00ED9" w:rsidRDefault="00A00ED9" w:rsidP="00A00ED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ПРИЛОЖЕНИЕ</w:t>
      </w:r>
      <w:r w:rsidR="00466504" w:rsidRPr="00A00ED9">
        <w:rPr>
          <w:rFonts w:ascii="Times New Roman" w:hAnsi="Times New Roman" w:cs="Times New Roman"/>
          <w:sz w:val="22"/>
          <w:szCs w:val="22"/>
        </w:rPr>
        <w:t xml:space="preserve"> №___</w:t>
      </w:r>
      <w:r w:rsidR="000C1BC7" w:rsidRPr="00A00ED9">
        <w:rPr>
          <w:rFonts w:ascii="Times New Roman" w:hAnsi="Times New Roman" w:cs="Times New Roman"/>
          <w:sz w:val="22"/>
          <w:szCs w:val="22"/>
        </w:rPr>
        <w:t>___к Соглашению</w:t>
      </w:r>
    </w:p>
    <w:p w:rsidR="000C1BC7" w:rsidRPr="00A00ED9" w:rsidRDefault="00466504" w:rsidP="00A00ED9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00ED9">
        <w:rPr>
          <w:rFonts w:ascii="Times New Roman" w:hAnsi="Times New Roman" w:cs="Times New Roman"/>
          <w:sz w:val="22"/>
          <w:szCs w:val="22"/>
        </w:rPr>
        <w:t>от ____________ №_</w:t>
      </w:r>
      <w:r w:rsidR="000C1BC7" w:rsidRPr="00A00ED9">
        <w:rPr>
          <w:rFonts w:ascii="Times New Roman" w:hAnsi="Times New Roman" w:cs="Times New Roman"/>
          <w:sz w:val="22"/>
          <w:szCs w:val="22"/>
        </w:rPr>
        <w:t xml:space="preserve"> _____</w:t>
      </w:r>
    </w:p>
    <w:p w:rsidR="000C1BC7" w:rsidRPr="00A00ED9" w:rsidRDefault="000C1BC7" w:rsidP="00A00E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467F" w:rsidRDefault="001D467F" w:rsidP="004665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4" w:name="P500"/>
      <w:bookmarkEnd w:id="54"/>
    </w:p>
    <w:p w:rsidR="000C1BC7" w:rsidRPr="00A00ED9" w:rsidRDefault="000C1BC7" w:rsidP="004665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Расчет</w:t>
      </w:r>
    </w:p>
    <w:p w:rsidR="000C1BC7" w:rsidRPr="00A00ED9" w:rsidRDefault="000C1BC7" w:rsidP="004665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 xml:space="preserve">средств Субсидии, подлежащих возврату в </w:t>
      </w:r>
      <w:r w:rsidR="00466504" w:rsidRPr="00A00ED9">
        <w:rPr>
          <w:rFonts w:ascii="Times New Roman" w:hAnsi="Times New Roman" w:cs="Times New Roman"/>
          <w:sz w:val="24"/>
          <w:szCs w:val="24"/>
        </w:rPr>
        <w:t>местный</w:t>
      </w:r>
      <w:r w:rsidRPr="00A00ED9">
        <w:rPr>
          <w:rFonts w:ascii="Times New Roman" w:hAnsi="Times New Roman" w:cs="Times New Roman"/>
          <w:sz w:val="24"/>
          <w:szCs w:val="24"/>
        </w:rPr>
        <w:t xml:space="preserve"> бюджет</w:t>
      </w:r>
    </w:p>
    <w:p w:rsidR="000C1BC7" w:rsidRPr="00A00ED9" w:rsidRDefault="000C1BC7" w:rsidP="004665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0ED9">
        <w:rPr>
          <w:rFonts w:ascii="Times New Roman" w:hAnsi="Times New Roman" w:cs="Times New Roman"/>
          <w:sz w:val="24"/>
          <w:szCs w:val="24"/>
        </w:rPr>
        <w:t>на 1 января 20__</w:t>
      </w:r>
      <w:r w:rsidR="00466504" w:rsidRPr="00A00ED9">
        <w:rPr>
          <w:rFonts w:ascii="Times New Roman" w:hAnsi="Times New Roman" w:cs="Times New Roman"/>
          <w:sz w:val="24"/>
          <w:szCs w:val="24"/>
        </w:rPr>
        <w:t>__</w:t>
      </w:r>
      <w:r w:rsidRPr="00A00ED9">
        <w:rPr>
          <w:rFonts w:ascii="Times New Roman" w:hAnsi="Times New Roman" w:cs="Times New Roman"/>
          <w:sz w:val="24"/>
          <w:szCs w:val="24"/>
        </w:rPr>
        <w:t xml:space="preserve"> г. </w:t>
      </w:r>
      <w:hyperlink w:anchor="P611" w:history="1">
        <w:r w:rsidR="00466504" w:rsidRPr="00A00ED9">
          <w:rPr>
            <w:rFonts w:ascii="Times New Roman" w:hAnsi="Times New Roman" w:cs="Times New Roman"/>
            <w:sz w:val="24"/>
            <w:szCs w:val="24"/>
          </w:rPr>
          <w:t>«</w:t>
        </w:r>
        <w:r w:rsidRPr="00A00ED9">
          <w:rPr>
            <w:rFonts w:ascii="Times New Roman" w:hAnsi="Times New Roman" w:cs="Times New Roman"/>
            <w:sz w:val="24"/>
            <w:szCs w:val="24"/>
          </w:rPr>
          <w:t>1</w:t>
        </w:r>
        <w:r w:rsidR="00466504" w:rsidRPr="00A00ED9"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A00ED9">
        <w:rPr>
          <w:rFonts w:ascii="Times New Roman" w:hAnsi="Times New Roman" w:cs="Times New Roman"/>
          <w:sz w:val="24"/>
          <w:szCs w:val="24"/>
        </w:rPr>
        <w:t>,</w:t>
      </w:r>
    </w:p>
    <w:p w:rsidR="000C1BC7" w:rsidRPr="00466504" w:rsidRDefault="000C1BC7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4665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466504">
        <w:rPr>
          <w:rFonts w:ascii="Times New Roman" w:hAnsi="Times New Roman" w:cs="Times New Roman"/>
        </w:rPr>
        <w:t>Наименование Учредителя ___________________________________________________</w:t>
      </w:r>
    </w:p>
    <w:p w:rsidR="000C1BC7" w:rsidRPr="004665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466504">
        <w:rPr>
          <w:rFonts w:ascii="Times New Roman" w:hAnsi="Times New Roman" w:cs="Times New Roman"/>
        </w:rPr>
        <w:t>Наименование Учреждения ___________________________________________________</w:t>
      </w:r>
    </w:p>
    <w:p w:rsidR="000C1BC7" w:rsidRPr="004665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466504" w:rsidRDefault="000C1BC7">
      <w:pPr>
        <w:sectPr w:rsidR="000C1BC7" w:rsidRPr="00466504" w:rsidSect="002727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080"/>
        <w:gridCol w:w="1070"/>
        <w:gridCol w:w="1070"/>
        <w:gridCol w:w="936"/>
        <w:gridCol w:w="941"/>
        <w:gridCol w:w="1070"/>
        <w:gridCol w:w="941"/>
        <w:gridCol w:w="802"/>
        <w:gridCol w:w="802"/>
        <w:gridCol w:w="672"/>
        <w:gridCol w:w="1205"/>
        <w:gridCol w:w="1474"/>
        <w:gridCol w:w="1358"/>
      </w:tblGrid>
      <w:tr w:rsidR="000C1BC7" w:rsidRPr="00466504">
        <w:tc>
          <w:tcPr>
            <w:tcW w:w="737" w:type="dxa"/>
            <w:vMerge w:val="restart"/>
          </w:tcPr>
          <w:p w:rsidR="000C1BC7" w:rsidRPr="00466504" w:rsidRDefault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№</w:t>
            </w:r>
            <w:r w:rsidR="000C1BC7" w:rsidRPr="00466504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7108" w:type="dxa"/>
            <w:gridSpan w:val="7"/>
          </w:tcPr>
          <w:p w:rsidR="000C1BC7" w:rsidRPr="007933AD" w:rsidRDefault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>Муниципальная</w:t>
            </w:r>
            <w:r w:rsidR="000C1BC7" w:rsidRPr="007933AD">
              <w:rPr>
                <w:rFonts w:ascii="Times New Roman" w:hAnsi="Times New Roman" w:cs="Times New Roman"/>
              </w:rPr>
              <w:t xml:space="preserve"> услуга или работа</w:t>
            </w:r>
          </w:p>
        </w:tc>
        <w:tc>
          <w:tcPr>
            <w:tcW w:w="3481" w:type="dxa"/>
            <w:gridSpan w:val="4"/>
          </w:tcPr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Показатель, характеризующий объем неоказанных </w:t>
            </w:r>
            <w:r w:rsidR="00466504" w:rsidRPr="007933AD">
              <w:rPr>
                <w:rFonts w:ascii="Times New Roman" w:hAnsi="Times New Roman" w:cs="Times New Roman"/>
              </w:rPr>
              <w:t>муниципальных</w:t>
            </w:r>
            <w:r w:rsidRPr="007933AD">
              <w:rPr>
                <w:rFonts w:ascii="Times New Roman" w:hAnsi="Times New Roman" w:cs="Times New Roman"/>
              </w:rPr>
              <w:t xml:space="preserve"> услуг и невыполненных работ</w:t>
            </w:r>
          </w:p>
        </w:tc>
        <w:tc>
          <w:tcPr>
            <w:tcW w:w="1474" w:type="dxa"/>
            <w:vMerge w:val="restart"/>
          </w:tcPr>
          <w:p w:rsidR="000C1BC7" w:rsidRPr="007933AD" w:rsidRDefault="000C1BC7" w:rsidP="007933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Нормативные затраты на оказание единицы показателя, характеризующего объем </w:t>
            </w:r>
            <w:r w:rsidR="007933AD" w:rsidRPr="007933AD">
              <w:rPr>
                <w:rFonts w:ascii="Times New Roman" w:hAnsi="Times New Roman" w:cs="Times New Roman"/>
              </w:rPr>
              <w:t>муниципальной</w:t>
            </w:r>
            <w:r w:rsidRPr="007933AD">
              <w:rPr>
                <w:rFonts w:ascii="Times New Roman" w:hAnsi="Times New Roman" w:cs="Times New Roman"/>
              </w:rPr>
              <w:t xml:space="preserve"> услуги или работы, рублей </w:t>
            </w:r>
            <w:hyperlink w:anchor="P614" w:history="1">
              <w:r w:rsidR="007933AD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4</w:t>
              </w:r>
              <w:r w:rsidR="007933AD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1358" w:type="dxa"/>
            <w:vMerge w:val="restart"/>
          </w:tcPr>
          <w:p w:rsidR="000C1BC7" w:rsidRPr="007933AD" w:rsidRDefault="000C1BC7" w:rsidP="007933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Объем остатка Субсидии, подлежащий возврату в </w:t>
            </w:r>
            <w:r w:rsidR="007933AD" w:rsidRPr="007933AD">
              <w:rPr>
                <w:rFonts w:ascii="Times New Roman" w:hAnsi="Times New Roman" w:cs="Times New Roman"/>
              </w:rPr>
              <w:t>местный</w:t>
            </w:r>
            <w:r w:rsidRPr="007933AD">
              <w:rPr>
                <w:rFonts w:ascii="Times New Roman" w:hAnsi="Times New Roman" w:cs="Times New Roman"/>
              </w:rPr>
              <w:t xml:space="preserve"> бюджет, рублей </w:t>
            </w:r>
            <w:hyperlink w:anchor="P615" w:history="1">
              <w:r w:rsidR="007933AD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5</w:t>
              </w:r>
              <w:r w:rsidR="007933AD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0C1BC7" w:rsidRPr="00466504">
        <w:tc>
          <w:tcPr>
            <w:tcW w:w="737" w:type="dxa"/>
            <w:vMerge/>
          </w:tcPr>
          <w:p w:rsidR="000C1BC7" w:rsidRPr="00466504" w:rsidRDefault="000C1BC7"/>
        </w:tc>
        <w:tc>
          <w:tcPr>
            <w:tcW w:w="1080" w:type="dxa"/>
            <w:vMerge w:val="restart"/>
          </w:tcPr>
          <w:p w:rsidR="000C1BC7" w:rsidRPr="00466504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w:anchor="P612" w:history="1">
              <w:r w:rsidR="00466504" w:rsidRPr="00466504">
                <w:rPr>
                  <w:rFonts w:ascii="Times New Roman" w:hAnsi="Times New Roman" w:cs="Times New Roman"/>
                </w:rPr>
                <w:t>«</w:t>
              </w:r>
              <w:r w:rsidRPr="00466504">
                <w:rPr>
                  <w:rFonts w:ascii="Times New Roman" w:hAnsi="Times New Roman" w:cs="Times New Roman"/>
                </w:rPr>
                <w:t>2</w:t>
              </w:r>
              <w:r w:rsidR="00466504" w:rsidRPr="00466504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1070" w:type="dxa"/>
            <w:vMerge w:val="restart"/>
          </w:tcPr>
          <w:p w:rsidR="000C1BC7" w:rsidRPr="00466504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 xml:space="preserve">наименование </w:t>
            </w:r>
            <w:hyperlink w:anchor="P612" w:history="1">
              <w:r w:rsidR="00466504" w:rsidRPr="00466504">
                <w:rPr>
                  <w:rFonts w:ascii="Times New Roman" w:hAnsi="Times New Roman" w:cs="Times New Roman"/>
                </w:rPr>
                <w:t>«</w:t>
              </w:r>
            </w:hyperlink>
            <w:r w:rsidR="00466504" w:rsidRPr="00466504">
              <w:rPr>
                <w:rFonts w:ascii="Times New Roman" w:hAnsi="Times New Roman" w:cs="Times New Roman"/>
              </w:rPr>
              <w:t>2»</w:t>
            </w:r>
          </w:p>
        </w:tc>
        <w:tc>
          <w:tcPr>
            <w:tcW w:w="2947" w:type="dxa"/>
            <w:gridSpan w:val="3"/>
          </w:tcPr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показатель, характеризующий содержание </w:t>
            </w:r>
            <w:r w:rsidR="00466504" w:rsidRPr="007933AD">
              <w:rPr>
                <w:rFonts w:ascii="Times New Roman" w:hAnsi="Times New Roman" w:cs="Times New Roman"/>
              </w:rPr>
              <w:t>муниципальной</w:t>
            </w:r>
            <w:r w:rsidRPr="007933AD">
              <w:rPr>
                <w:rFonts w:ascii="Times New Roman" w:hAnsi="Times New Roman" w:cs="Times New Roman"/>
              </w:rPr>
              <w:t xml:space="preserve"> услуги (работы)</w:t>
            </w:r>
          </w:p>
        </w:tc>
        <w:tc>
          <w:tcPr>
            <w:tcW w:w="2011" w:type="dxa"/>
            <w:gridSpan w:val="2"/>
          </w:tcPr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</w:t>
            </w:r>
            <w:r w:rsidR="00466504" w:rsidRPr="007933AD">
              <w:rPr>
                <w:rFonts w:ascii="Times New Roman" w:hAnsi="Times New Roman" w:cs="Times New Roman"/>
              </w:rPr>
              <w:t>муниципальной</w:t>
            </w:r>
            <w:r w:rsidRPr="007933AD">
              <w:rPr>
                <w:rFonts w:ascii="Times New Roman" w:hAnsi="Times New Roman" w:cs="Times New Roman"/>
              </w:rPr>
              <w:t xml:space="preserve"> услуги (выполнения работы)</w:t>
            </w:r>
          </w:p>
        </w:tc>
        <w:tc>
          <w:tcPr>
            <w:tcW w:w="802" w:type="dxa"/>
            <w:vMerge w:val="restart"/>
          </w:tcPr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наименование </w:t>
            </w:r>
            <w:hyperlink w:anchor="P612" w:history="1">
              <w:r w:rsidR="00466504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2</w:t>
              </w:r>
              <w:r w:rsidR="00466504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1474" w:type="dxa"/>
            <w:gridSpan w:val="2"/>
          </w:tcPr>
          <w:p w:rsidR="000C1BC7" w:rsidRPr="007933A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05" w:type="dxa"/>
            <w:vMerge w:val="restart"/>
          </w:tcPr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отклонение, превышающее допустимое (возможное) значение </w:t>
            </w:r>
            <w:hyperlink w:anchor="P613" w:history="1">
              <w:r w:rsidR="00466504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3</w:t>
              </w:r>
              <w:r w:rsidR="00466504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1474" w:type="dxa"/>
            <w:vMerge/>
          </w:tcPr>
          <w:p w:rsidR="000C1BC7" w:rsidRPr="007933AD" w:rsidRDefault="000C1BC7"/>
        </w:tc>
        <w:tc>
          <w:tcPr>
            <w:tcW w:w="1358" w:type="dxa"/>
            <w:vMerge/>
          </w:tcPr>
          <w:p w:rsidR="000C1BC7" w:rsidRPr="007933AD" w:rsidRDefault="000C1BC7"/>
        </w:tc>
      </w:tr>
      <w:tr w:rsidR="000C1BC7" w:rsidRPr="00466504">
        <w:tc>
          <w:tcPr>
            <w:tcW w:w="737" w:type="dxa"/>
            <w:vMerge/>
          </w:tcPr>
          <w:p w:rsidR="000C1BC7" w:rsidRPr="00466504" w:rsidRDefault="000C1BC7"/>
        </w:tc>
        <w:tc>
          <w:tcPr>
            <w:tcW w:w="1080" w:type="dxa"/>
            <w:vMerge/>
          </w:tcPr>
          <w:p w:rsidR="000C1BC7" w:rsidRPr="00466504" w:rsidRDefault="000C1BC7"/>
        </w:tc>
        <w:tc>
          <w:tcPr>
            <w:tcW w:w="1070" w:type="dxa"/>
            <w:vMerge/>
          </w:tcPr>
          <w:p w:rsidR="000C1BC7" w:rsidRPr="00466504" w:rsidRDefault="000C1BC7"/>
        </w:tc>
        <w:tc>
          <w:tcPr>
            <w:tcW w:w="1070" w:type="dxa"/>
          </w:tcPr>
          <w:p w:rsidR="000C1BC7" w:rsidRPr="007933A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>_______</w:t>
            </w:r>
          </w:p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P612" w:history="1">
              <w:r w:rsidR="00466504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2</w:t>
              </w:r>
              <w:r w:rsidR="00466504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936" w:type="dxa"/>
          </w:tcPr>
          <w:p w:rsidR="000C1BC7" w:rsidRPr="007933A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>______</w:t>
            </w:r>
          </w:p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P612" w:history="1">
              <w:r w:rsidR="00466504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2</w:t>
              </w:r>
              <w:r w:rsidR="00466504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941" w:type="dxa"/>
          </w:tcPr>
          <w:p w:rsidR="000C1BC7" w:rsidRPr="007933A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>______</w:t>
            </w:r>
          </w:p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P612" w:history="1">
              <w:r w:rsidR="00466504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2</w:t>
              </w:r>
              <w:r w:rsidR="00466504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1070" w:type="dxa"/>
          </w:tcPr>
          <w:p w:rsidR="000C1BC7" w:rsidRPr="007933A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>_______</w:t>
            </w:r>
          </w:p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P612" w:history="1">
              <w:r w:rsidR="00466504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2</w:t>
              </w:r>
              <w:r w:rsidR="00466504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941" w:type="dxa"/>
          </w:tcPr>
          <w:p w:rsidR="000C1BC7" w:rsidRPr="007933A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>______</w:t>
            </w:r>
          </w:p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w:anchor="P612" w:history="1">
              <w:r w:rsidR="00466504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2</w:t>
              </w:r>
              <w:r w:rsidR="00466504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802" w:type="dxa"/>
            <w:vMerge/>
          </w:tcPr>
          <w:p w:rsidR="000C1BC7" w:rsidRPr="007933AD" w:rsidRDefault="000C1BC7"/>
        </w:tc>
        <w:tc>
          <w:tcPr>
            <w:tcW w:w="802" w:type="dxa"/>
          </w:tcPr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наименование </w:t>
            </w:r>
            <w:hyperlink w:anchor="P612" w:history="1">
              <w:r w:rsidR="00466504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2</w:t>
              </w:r>
              <w:r w:rsidR="00466504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672" w:type="dxa"/>
          </w:tcPr>
          <w:p w:rsidR="000C1BC7" w:rsidRPr="007933AD" w:rsidRDefault="000C1BC7" w:rsidP="004665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933AD">
              <w:rPr>
                <w:rFonts w:ascii="Times New Roman" w:hAnsi="Times New Roman" w:cs="Times New Roman"/>
              </w:rPr>
              <w:t xml:space="preserve">код по </w:t>
            </w:r>
            <w:hyperlink r:id="rId23" w:history="1">
              <w:r w:rsidRPr="007933AD">
                <w:rPr>
                  <w:rFonts w:ascii="Times New Roman" w:hAnsi="Times New Roman" w:cs="Times New Roman"/>
                </w:rPr>
                <w:t>ОКЕИ</w:t>
              </w:r>
            </w:hyperlink>
            <w:r w:rsidRPr="007933AD">
              <w:rPr>
                <w:rFonts w:ascii="Times New Roman" w:hAnsi="Times New Roman" w:cs="Times New Roman"/>
              </w:rPr>
              <w:t xml:space="preserve"> </w:t>
            </w:r>
            <w:hyperlink w:anchor="P612" w:history="1">
              <w:r w:rsidR="00466504" w:rsidRPr="007933AD">
                <w:rPr>
                  <w:rFonts w:ascii="Times New Roman" w:hAnsi="Times New Roman" w:cs="Times New Roman"/>
                </w:rPr>
                <w:t>«</w:t>
              </w:r>
              <w:r w:rsidRPr="007933AD">
                <w:rPr>
                  <w:rFonts w:ascii="Times New Roman" w:hAnsi="Times New Roman" w:cs="Times New Roman"/>
                </w:rPr>
                <w:t>2</w:t>
              </w:r>
              <w:r w:rsidR="00466504" w:rsidRPr="007933AD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1205" w:type="dxa"/>
            <w:vMerge/>
          </w:tcPr>
          <w:p w:rsidR="000C1BC7" w:rsidRPr="007933AD" w:rsidRDefault="000C1BC7"/>
        </w:tc>
        <w:tc>
          <w:tcPr>
            <w:tcW w:w="1474" w:type="dxa"/>
            <w:vMerge/>
          </w:tcPr>
          <w:p w:rsidR="000C1BC7" w:rsidRPr="007933AD" w:rsidRDefault="000C1BC7"/>
        </w:tc>
        <w:tc>
          <w:tcPr>
            <w:tcW w:w="1358" w:type="dxa"/>
            <w:vMerge/>
          </w:tcPr>
          <w:p w:rsidR="000C1BC7" w:rsidRPr="007933AD" w:rsidRDefault="000C1BC7"/>
        </w:tc>
      </w:tr>
      <w:tr w:rsidR="000C1BC7" w:rsidRPr="00466504">
        <w:tc>
          <w:tcPr>
            <w:tcW w:w="737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6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2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5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5" w:name="P542"/>
            <w:bookmarkEnd w:id="55"/>
            <w:r w:rsidRPr="004665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4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56" w:name="P543"/>
            <w:bookmarkEnd w:id="56"/>
            <w:r w:rsidRPr="0046650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8" w:type="dxa"/>
          </w:tcPr>
          <w:p w:rsidR="000C1BC7" w:rsidRPr="00466504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14</w:t>
            </w:r>
          </w:p>
        </w:tc>
      </w:tr>
      <w:tr w:rsidR="000C1BC7" w:rsidRPr="00466504">
        <w:tc>
          <w:tcPr>
            <w:tcW w:w="14158" w:type="dxa"/>
            <w:gridSpan w:val="14"/>
          </w:tcPr>
          <w:p w:rsidR="000C1BC7" w:rsidRPr="00466504" w:rsidRDefault="004665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Муниципальные</w:t>
            </w:r>
            <w:r w:rsidR="000C1BC7" w:rsidRPr="00466504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0C1BC7" w:rsidRPr="00466504">
        <w:tc>
          <w:tcPr>
            <w:tcW w:w="737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466504">
        <w:tc>
          <w:tcPr>
            <w:tcW w:w="737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466504">
        <w:tc>
          <w:tcPr>
            <w:tcW w:w="14158" w:type="dxa"/>
            <w:gridSpan w:val="14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Работы</w:t>
            </w:r>
          </w:p>
        </w:tc>
      </w:tr>
      <w:tr w:rsidR="000C1BC7" w:rsidRPr="00466504">
        <w:tc>
          <w:tcPr>
            <w:tcW w:w="737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466504">
        <w:tc>
          <w:tcPr>
            <w:tcW w:w="737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gridSpan w:val="2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0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466504">
        <w:tc>
          <w:tcPr>
            <w:tcW w:w="12800" w:type="dxa"/>
            <w:gridSpan w:val="13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46650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58" w:type="dxa"/>
          </w:tcPr>
          <w:p w:rsidR="000C1BC7" w:rsidRPr="00466504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1BC7" w:rsidRPr="00466504" w:rsidRDefault="000C1BC7">
      <w:pPr>
        <w:sectPr w:rsidR="000C1BC7" w:rsidRPr="0046650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C1BC7" w:rsidRPr="004665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466504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466504">
        <w:rPr>
          <w:rFonts w:ascii="Times New Roman" w:hAnsi="Times New Roman" w:cs="Times New Roman"/>
        </w:rPr>
        <w:t>Руководитель</w:t>
      </w:r>
    </w:p>
    <w:p w:rsidR="000C1BC7" w:rsidRPr="00466504" w:rsidRDefault="007933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(уполномоченное лицо                  _____________ ___________</w:t>
      </w:r>
      <w:r w:rsidR="000C1BC7" w:rsidRPr="00466504">
        <w:rPr>
          <w:rFonts w:ascii="Times New Roman" w:hAnsi="Times New Roman" w:cs="Times New Roman"/>
        </w:rPr>
        <w:t>___________________________</w:t>
      </w:r>
    </w:p>
    <w:p w:rsidR="000C1BC7" w:rsidRPr="00466504" w:rsidRDefault="007933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C1BC7" w:rsidRPr="00466504">
        <w:rPr>
          <w:rFonts w:ascii="Times New Roman" w:hAnsi="Times New Roman" w:cs="Times New Roman"/>
        </w:rPr>
        <w:t xml:space="preserve">(должность)   </w:t>
      </w:r>
      <w:r>
        <w:rPr>
          <w:rFonts w:ascii="Times New Roman" w:hAnsi="Times New Roman" w:cs="Times New Roman"/>
        </w:rPr>
        <w:t xml:space="preserve">                                </w:t>
      </w:r>
      <w:r w:rsidR="000C1BC7" w:rsidRPr="00466504">
        <w:rPr>
          <w:rFonts w:ascii="Times New Roman" w:hAnsi="Times New Roman" w:cs="Times New Roman"/>
        </w:rPr>
        <w:t xml:space="preserve">(подпись)     </w:t>
      </w:r>
      <w:r>
        <w:rPr>
          <w:rFonts w:ascii="Times New Roman" w:hAnsi="Times New Roman" w:cs="Times New Roman"/>
        </w:rPr>
        <w:t xml:space="preserve">                  </w:t>
      </w:r>
      <w:r w:rsidR="000C1BC7" w:rsidRPr="00466504">
        <w:rPr>
          <w:rFonts w:ascii="Times New Roman" w:hAnsi="Times New Roman" w:cs="Times New Roman"/>
        </w:rPr>
        <w:t>(расшифровка подписи)</w:t>
      </w:r>
    </w:p>
    <w:p w:rsidR="000C1BC7" w:rsidRPr="00466504" w:rsidRDefault="007933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C1BC7" w:rsidRPr="00466504" w:rsidRDefault="007933A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</w:t>
      </w:r>
      <w:r w:rsidR="000C1BC7" w:rsidRPr="00466504">
        <w:rPr>
          <w:rFonts w:ascii="Times New Roman" w:hAnsi="Times New Roman" w:cs="Times New Roman"/>
        </w:rPr>
        <w:t xml:space="preserve"> ____________ 20__ г.</w:t>
      </w:r>
    </w:p>
    <w:p w:rsidR="000C1BC7" w:rsidRPr="00466504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4665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66504">
        <w:rPr>
          <w:rFonts w:ascii="Times New Roman" w:hAnsi="Times New Roman" w:cs="Times New Roman"/>
        </w:rPr>
        <w:t>--------------------------------</w:t>
      </w:r>
    </w:p>
    <w:p w:rsidR="000C1BC7" w:rsidRPr="00466504" w:rsidRDefault="00793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7" w:name="P611"/>
      <w:bookmarkEnd w:id="57"/>
      <w:r>
        <w:rPr>
          <w:rFonts w:ascii="Times New Roman" w:hAnsi="Times New Roman" w:cs="Times New Roman"/>
        </w:rPr>
        <w:t>«1»</w:t>
      </w:r>
      <w:r w:rsidR="000C1BC7" w:rsidRPr="00466504">
        <w:rPr>
          <w:rFonts w:ascii="Times New Roman" w:hAnsi="Times New Roman" w:cs="Times New Roman"/>
        </w:rPr>
        <w:t xml:space="preserve"> Указывается финансовый год, следующий за годом предоставления Субсидии.</w:t>
      </w:r>
    </w:p>
    <w:p w:rsidR="000C1BC7" w:rsidRPr="00466504" w:rsidRDefault="00793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8" w:name="P612"/>
      <w:bookmarkEnd w:id="58"/>
      <w:r>
        <w:rPr>
          <w:rFonts w:ascii="Times New Roman" w:hAnsi="Times New Roman" w:cs="Times New Roman"/>
        </w:rPr>
        <w:t>«</w:t>
      </w:r>
      <w:r w:rsidRPr="0046650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»</w:t>
      </w:r>
      <w:r w:rsidRPr="00466504">
        <w:rPr>
          <w:rFonts w:ascii="Times New Roman" w:hAnsi="Times New Roman" w:cs="Times New Roman"/>
        </w:rPr>
        <w:t xml:space="preserve"> Указывается</w:t>
      </w:r>
      <w:r w:rsidR="000C1BC7" w:rsidRPr="00466504">
        <w:rPr>
          <w:rFonts w:ascii="Times New Roman" w:hAnsi="Times New Roman" w:cs="Times New Roman"/>
        </w:rPr>
        <w:t xml:space="preserve"> в соответствии с </w:t>
      </w:r>
      <w:r>
        <w:rPr>
          <w:rFonts w:ascii="Times New Roman" w:hAnsi="Times New Roman" w:cs="Times New Roman"/>
        </w:rPr>
        <w:t>муниципальным</w:t>
      </w:r>
      <w:r w:rsidR="000C1BC7" w:rsidRPr="00466504">
        <w:rPr>
          <w:rFonts w:ascii="Times New Roman" w:hAnsi="Times New Roman" w:cs="Times New Roman"/>
        </w:rPr>
        <w:t xml:space="preserve"> заданием.</w:t>
      </w:r>
    </w:p>
    <w:p w:rsidR="000C1BC7" w:rsidRPr="00466504" w:rsidRDefault="00793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9" w:name="P613"/>
      <w:bookmarkEnd w:id="59"/>
      <w:r>
        <w:rPr>
          <w:rFonts w:ascii="Times New Roman" w:hAnsi="Times New Roman" w:cs="Times New Roman"/>
        </w:rPr>
        <w:t>«3»</w:t>
      </w:r>
      <w:r w:rsidR="000C1BC7" w:rsidRPr="00466504">
        <w:rPr>
          <w:rFonts w:ascii="Times New Roman" w:hAnsi="Times New Roman" w:cs="Times New Roman"/>
        </w:rPr>
        <w:t xml:space="preserve"> Указывается в соответствии с данными из </w:t>
      </w:r>
      <w:hyperlink r:id="rId24" w:history="1">
        <w:r w:rsidR="000C1BC7" w:rsidRPr="007933AD">
          <w:rPr>
            <w:rFonts w:ascii="Times New Roman" w:hAnsi="Times New Roman" w:cs="Times New Roman"/>
          </w:rPr>
          <w:t>графы 13 пунктов 3.2 частей 1</w:t>
        </w:r>
      </w:hyperlink>
      <w:r w:rsidR="000C1BC7" w:rsidRPr="007933AD">
        <w:rPr>
          <w:rFonts w:ascii="Times New Roman" w:hAnsi="Times New Roman" w:cs="Times New Roman"/>
        </w:rPr>
        <w:t xml:space="preserve"> и </w:t>
      </w:r>
      <w:hyperlink r:id="rId25" w:history="1">
        <w:r w:rsidR="000C1BC7" w:rsidRPr="007933AD">
          <w:rPr>
            <w:rFonts w:ascii="Times New Roman" w:hAnsi="Times New Roman" w:cs="Times New Roman"/>
          </w:rPr>
          <w:t>2</w:t>
        </w:r>
      </w:hyperlink>
      <w:r w:rsidR="000C1BC7" w:rsidRPr="007933AD">
        <w:rPr>
          <w:rFonts w:ascii="Times New Roman" w:hAnsi="Times New Roman" w:cs="Times New Roman"/>
        </w:rPr>
        <w:t xml:space="preserve"> </w:t>
      </w:r>
      <w:r w:rsidR="000C1BC7" w:rsidRPr="00466504">
        <w:rPr>
          <w:rFonts w:ascii="Times New Roman" w:hAnsi="Times New Roman" w:cs="Times New Roman"/>
        </w:rPr>
        <w:t xml:space="preserve">отчета о выполнении </w:t>
      </w:r>
      <w:r>
        <w:rPr>
          <w:rFonts w:ascii="Times New Roman" w:hAnsi="Times New Roman" w:cs="Times New Roman"/>
        </w:rPr>
        <w:t>муниципального</w:t>
      </w:r>
      <w:r w:rsidR="000C1BC7" w:rsidRPr="00466504">
        <w:rPr>
          <w:rFonts w:ascii="Times New Roman" w:hAnsi="Times New Roman" w:cs="Times New Roman"/>
        </w:rPr>
        <w:t xml:space="preserve"> задания, представляемого в соответствии с </w:t>
      </w:r>
      <w:hyperlink w:anchor="P218" w:history="1">
        <w:r w:rsidR="000C1BC7" w:rsidRPr="007933AD">
          <w:rPr>
            <w:rFonts w:ascii="Times New Roman" w:hAnsi="Times New Roman" w:cs="Times New Roman"/>
          </w:rPr>
          <w:t>пунктом 4.3.5.2</w:t>
        </w:r>
      </w:hyperlink>
      <w:r w:rsidR="000C1BC7" w:rsidRPr="007933AD">
        <w:rPr>
          <w:rFonts w:ascii="Times New Roman" w:hAnsi="Times New Roman" w:cs="Times New Roman"/>
        </w:rPr>
        <w:t xml:space="preserve"> </w:t>
      </w:r>
      <w:r w:rsidR="000C1BC7" w:rsidRPr="00466504">
        <w:rPr>
          <w:rFonts w:ascii="Times New Roman" w:hAnsi="Times New Roman" w:cs="Times New Roman"/>
        </w:rPr>
        <w:t>Соглашения.</w:t>
      </w:r>
    </w:p>
    <w:p w:rsidR="000C1BC7" w:rsidRPr="007933AD" w:rsidRDefault="00793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0" w:name="P614"/>
      <w:bookmarkEnd w:id="60"/>
      <w:r>
        <w:rPr>
          <w:rFonts w:ascii="Times New Roman" w:hAnsi="Times New Roman" w:cs="Times New Roman"/>
        </w:rPr>
        <w:t>«4»</w:t>
      </w:r>
      <w:r w:rsidR="000C1BC7" w:rsidRPr="00466504">
        <w:rPr>
          <w:rFonts w:ascii="Times New Roman" w:hAnsi="Times New Roman" w:cs="Times New Roman"/>
        </w:rPr>
        <w:t xml:space="preserve"> Указываются нормативные затраты, рассчитанные в соответствии с </w:t>
      </w:r>
      <w:hyperlink w:anchor="P113" w:history="1">
        <w:r w:rsidR="000C1BC7" w:rsidRPr="007933AD">
          <w:rPr>
            <w:rFonts w:ascii="Times New Roman" w:hAnsi="Times New Roman" w:cs="Times New Roman"/>
          </w:rPr>
          <w:t>пунктом 2.2</w:t>
        </w:r>
      </w:hyperlink>
      <w:r w:rsidR="000C1BC7" w:rsidRPr="007933AD">
        <w:rPr>
          <w:rFonts w:ascii="Times New Roman" w:hAnsi="Times New Roman" w:cs="Times New Roman"/>
        </w:rPr>
        <w:t xml:space="preserve"> Соглашения.</w:t>
      </w:r>
    </w:p>
    <w:p w:rsidR="000C1BC7" w:rsidRPr="00466504" w:rsidRDefault="007933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1" w:name="P615"/>
      <w:bookmarkEnd w:id="61"/>
      <w:r>
        <w:rPr>
          <w:rFonts w:ascii="Times New Roman" w:hAnsi="Times New Roman" w:cs="Times New Roman"/>
        </w:rPr>
        <w:t>«5»</w:t>
      </w:r>
      <w:r w:rsidR="000C1BC7" w:rsidRPr="00466504">
        <w:rPr>
          <w:rFonts w:ascii="Times New Roman" w:hAnsi="Times New Roman" w:cs="Times New Roman"/>
        </w:rPr>
        <w:t xml:space="preserve"> Рассчитывается как произведение значений в </w:t>
      </w:r>
      <w:hyperlink w:anchor="P542" w:history="1">
        <w:r w:rsidR="000C1BC7" w:rsidRPr="007933AD">
          <w:rPr>
            <w:rFonts w:ascii="Times New Roman" w:hAnsi="Times New Roman" w:cs="Times New Roman"/>
          </w:rPr>
          <w:t>графах 12</w:t>
        </w:r>
      </w:hyperlink>
      <w:r w:rsidR="000C1BC7" w:rsidRPr="007933AD">
        <w:rPr>
          <w:rFonts w:ascii="Times New Roman" w:hAnsi="Times New Roman" w:cs="Times New Roman"/>
        </w:rPr>
        <w:t xml:space="preserve"> и </w:t>
      </w:r>
      <w:hyperlink w:anchor="P543" w:history="1">
        <w:r w:rsidR="000C1BC7" w:rsidRPr="007933AD">
          <w:rPr>
            <w:rFonts w:ascii="Times New Roman" w:hAnsi="Times New Roman" w:cs="Times New Roman"/>
          </w:rPr>
          <w:t>13</w:t>
        </w:r>
      </w:hyperlink>
      <w:r w:rsidR="000C1BC7" w:rsidRPr="007933AD">
        <w:rPr>
          <w:rFonts w:ascii="Times New Roman" w:hAnsi="Times New Roman" w:cs="Times New Roman"/>
        </w:rPr>
        <w:t xml:space="preserve"> н</w:t>
      </w:r>
      <w:r w:rsidR="000C1BC7" w:rsidRPr="00466504">
        <w:rPr>
          <w:rFonts w:ascii="Times New Roman" w:hAnsi="Times New Roman" w:cs="Times New Roman"/>
        </w:rPr>
        <w:t>астоящего Расчета.</w:t>
      </w:r>
    </w:p>
    <w:p w:rsidR="000C1BC7" w:rsidRPr="004665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466504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Default="000C1BC7">
      <w:pPr>
        <w:pStyle w:val="ConsPlusNormal"/>
        <w:ind w:firstLine="540"/>
        <w:jc w:val="both"/>
      </w:pPr>
    </w:p>
    <w:p w:rsidR="000C1BC7" w:rsidRDefault="000C1BC7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196C9D" w:rsidRDefault="00196C9D">
      <w:pPr>
        <w:pStyle w:val="ConsPlusNormal"/>
        <w:ind w:firstLine="540"/>
        <w:jc w:val="both"/>
      </w:pPr>
    </w:p>
    <w:p w:rsidR="000C1BC7" w:rsidRDefault="000C1BC7">
      <w:pPr>
        <w:pStyle w:val="ConsPlusNormal"/>
        <w:ind w:firstLine="540"/>
        <w:jc w:val="both"/>
      </w:pPr>
    </w:p>
    <w:p w:rsidR="007933AD" w:rsidRDefault="007933AD">
      <w:pPr>
        <w:pStyle w:val="ConsPlusNormal"/>
        <w:ind w:firstLine="540"/>
        <w:jc w:val="both"/>
      </w:pPr>
    </w:p>
    <w:p w:rsidR="00E2613D" w:rsidRPr="00567286" w:rsidRDefault="00E2613D" w:rsidP="00E2613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2.1</w:t>
      </w:r>
    </w:p>
    <w:p w:rsidR="00E2613D" w:rsidRPr="00567286" w:rsidRDefault="00E2613D" w:rsidP="00E2613D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к Типовой форме соглашения о предоставлении</w:t>
      </w:r>
    </w:p>
    <w:p w:rsidR="00E2613D" w:rsidRDefault="00E2613D" w:rsidP="00E2613D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субсидии </w:t>
      </w:r>
      <w:r>
        <w:rPr>
          <w:rFonts w:ascii="Times New Roman" w:hAnsi="Times New Roman" w:cs="Times New Roman"/>
        </w:rPr>
        <w:t>из местного бюджета</w:t>
      </w:r>
      <w:r w:rsidRPr="00567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бюджетному</w:t>
      </w:r>
      <w:r w:rsidRPr="00567286">
        <w:rPr>
          <w:rFonts w:ascii="Times New Roman" w:hAnsi="Times New Roman" w:cs="Times New Roman"/>
        </w:rPr>
        <w:t xml:space="preserve"> </w:t>
      </w:r>
    </w:p>
    <w:p w:rsidR="00E2613D" w:rsidRDefault="00E2613D" w:rsidP="00E2613D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учреждению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>на финансовое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 xml:space="preserve">обеспечение </w:t>
      </w:r>
    </w:p>
    <w:p w:rsidR="00E2613D" w:rsidRDefault="00E2613D" w:rsidP="00E2613D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выполнения </w:t>
      </w:r>
      <w:r>
        <w:rPr>
          <w:rFonts w:ascii="Times New Roman" w:hAnsi="Times New Roman" w:cs="Times New Roman"/>
        </w:rPr>
        <w:t xml:space="preserve">муниципального </w:t>
      </w:r>
      <w:r w:rsidRPr="00567286">
        <w:rPr>
          <w:rFonts w:ascii="Times New Roman" w:hAnsi="Times New Roman" w:cs="Times New Roman"/>
        </w:rPr>
        <w:t xml:space="preserve">задания на оказание </w:t>
      </w:r>
    </w:p>
    <w:p w:rsidR="00E2613D" w:rsidRDefault="00E2613D" w:rsidP="00E2613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</w:t>
      </w:r>
      <w:r w:rsidRPr="00567286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 xml:space="preserve">(выполнение работ), </w:t>
      </w:r>
    </w:p>
    <w:p w:rsidR="00E2613D" w:rsidRPr="00567286" w:rsidRDefault="00E2613D" w:rsidP="00E2613D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утвержденной приказом</w:t>
      </w:r>
    </w:p>
    <w:p w:rsidR="00030435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Финансового управления Тымовского </w:t>
      </w:r>
    </w:p>
    <w:p w:rsidR="00030435" w:rsidRPr="00567286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Сахалинской области</w:t>
      </w:r>
    </w:p>
    <w:p w:rsidR="00030435" w:rsidRPr="00567286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22.05.2025</w:t>
      </w:r>
      <w:r w:rsidRPr="00567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9</w:t>
      </w:r>
    </w:p>
    <w:p w:rsidR="00E2613D" w:rsidRPr="00466504" w:rsidRDefault="00E2613D" w:rsidP="00E2613D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Default="000C1BC7">
      <w:pPr>
        <w:spacing w:after="1"/>
      </w:pPr>
    </w:p>
    <w:p w:rsidR="000C1BC7" w:rsidRDefault="000C1BC7">
      <w:pPr>
        <w:pStyle w:val="ConsPlusNormal"/>
        <w:jc w:val="both"/>
      </w:pPr>
    </w:p>
    <w:p w:rsidR="000C1BC7" w:rsidRPr="00E2613D" w:rsidRDefault="001D467F" w:rsidP="001D467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ПРИЛОЖЕНИЕ</w:t>
      </w:r>
      <w:r w:rsidR="00E2613D" w:rsidRPr="00E2613D">
        <w:rPr>
          <w:rFonts w:ascii="Times New Roman" w:hAnsi="Times New Roman" w:cs="Times New Roman"/>
        </w:rPr>
        <w:t xml:space="preserve"> №</w:t>
      </w:r>
      <w:r w:rsidR="000C1BC7" w:rsidRPr="00E2613D">
        <w:rPr>
          <w:rFonts w:ascii="Times New Roman" w:hAnsi="Times New Roman" w:cs="Times New Roman"/>
        </w:rPr>
        <w:t xml:space="preserve"> ___к Соглашению</w:t>
      </w:r>
    </w:p>
    <w:p w:rsidR="000C1BC7" w:rsidRPr="00E2613D" w:rsidRDefault="00E2613D">
      <w:pPr>
        <w:pStyle w:val="ConsPlusNormal"/>
        <w:jc w:val="right"/>
        <w:rPr>
          <w:rFonts w:ascii="Times New Roman" w:hAnsi="Times New Roman" w:cs="Times New Roman"/>
        </w:rPr>
      </w:pPr>
      <w:r w:rsidRPr="00E2613D">
        <w:rPr>
          <w:rFonts w:ascii="Times New Roman" w:hAnsi="Times New Roman" w:cs="Times New Roman"/>
        </w:rPr>
        <w:t>от ____________ №</w:t>
      </w:r>
      <w:r w:rsidR="000C1BC7" w:rsidRPr="00E2613D">
        <w:rPr>
          <w:rFonts w:ascii="Times New Roman" w:hAnsi="Times New Roman" w:cs="Times New Roman"/>
        </w:rPr>
        <w:t xml:space="preserve"> _____</w:t>
      </w:r>
    </w:p>
    <w:p w:rsidR="00E2613D" w:rsidRPr="00E2613D" w:rsidRDefault="00E2613D">
      <w:pPr>
        <w:pStyle w:val="ConsPlusNormal"/>
        <w:jc w:val="right"/>
        <w:rPr>
          <w:rFonts w:ascii="Times New Roman" w:hAnsi="Times New Roman" w:cs="Times New Roman"/>
        </w:rPr>
      </w:pPr>
    </w:p>
    <w:p w:rsidR="000C1BC7" w:rsidRPr="00E2613D" w:rsidRDefault="00E2613D">
      <w:pPr>
        <w:pStyle w:val="ConsPlusNormal"/>
        <w:jc w:val="right"/>
        <w:rPr>
          <w:rFonts w:ascii="Times New Roman" w:hAnsi="Times New Roman" w:cs="Times New Roman"/>
        </w:rPr>
      </w:pPr>
      <w:r w:rsidRPr="00E2613D">
        <w:rPr>
          <w:rFonts w:ascii="Times New Roman" w:hAnsi="Times New Roman" w:cs="Times New Roman"/>
        </w:rPr>
        <w:t>(</w:t>
      </w:r>
      <w:r w:rsidR="001D467F">
        <w:rPr>
          <w:rFonts w:ascii="Times New Roman" w:hAnsi="Times New Roman" w:cs="Times New Roman"/>
        </w:rPr>
        <w:t>ПРИЛОЖЕНИЕ</w:t>
      </w:r>
      <w:r w:rsidRPr="00E2613D">
        <w:rPr>
          <w:rFonts w:ascii="Times New Roman" w:hAnsi="Times New Roman" w:cs="Times New Roman"/>
        </w:rPr>
        <w:t xml:space="preserve"> №</w:t>
      </w:r>
      <w:r w:rsidR="000C1BC7" w:rsidRPr="00E2613D">
        <w:rPr>
          <w:rFonts w:ascii="Times New Roman" w:hAnsi="Times New Roman" w:cs="Times New Roman"/>
        </w:rPr>
        <w:t>___</w:t>
      </w:r>
    </w:p>
    <w:p w:rsidR="000C1BC7" w:rsidRPr="00E2613D" w:rsidRDefault="000C1BC7">
      <w:pPr>
        <w:pStyle w:val="ConsPlusNormal"/>
        <w:jc w:val="right"/>
        <w:rPr>
          <w:rFonts w:ascii="Times New Roman" w:hAnsi="Times New Roman" w:cs="Times New Roman"/>
        </w:rPr>
      </w:pPr>
      <w:r w:rsidRPr="00E2613D">
        <w:rPr>
          <w:rFonts w:ascii="Times New Roman" w:hAnsi="Times New Roman" w:cs="Times New Roman"/>
        </w:rPr>
        <w:t>к Дополнительному соглашению</w:t>
      </w:r>
    </w:p>
    <w:p w:rsidR="000C1BC7" w:rsidRPr="00E2613D" w:rsidRDefault="00E2613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</w:t>
      </w:r>
      <w:r w:rsidR="000C1BC7" w:rsidRPr="00E2613D">
        <w:rPr>
          <w:rFonts w:ascii="Times New Roman" w:hAnsi="Times New Roman" w:cs="Times New Roman"/>
        </w:rPr>
        <w:t xml:space="preserve"> _____)</w:t>
      </w:r>
    </w:p>
    <w:p w:rsidR="000C1BC7" w:rsidRPr="00E2613D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572"/>
        <w:gridCol w:w="1005"/>
        <w:gridCol w:w="1247"/>
        <w:gridCol w:w="1077"/>
      </w:tblGrid>
      <w:tr w:rsidR="000C1BC7" w:rsidRPr="00E2613D">
        <w:tc>
          <w:tcPr>
            <w:tcW w:w="67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>Коды</w:t>
            </w:r>
          </w:p>
        </w:tc>
      </w:tr>
      <w:tr w:rsidR="000C1BC7" w:rsidRPr="00E2613D">
        <w:tc>
          <w:tcPr>
            <w:tcW w:w="5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2E8" w:rsidRPr="008812E8" w:rsidRDefault="008812E8" w:rsidP="00965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2" w:name="P643"/>
            <w:bookmarkEnd w:id="62"/>
            <w:r w:rsidRPr="008812E8">
              <w:rPr>
                <w:rFonts w:ascii="Times New Roman" w:hAnsi="Times New Roman" w:cs="Times New Roman"/>
                <w:sz w:val="24"/>
                <w:szCs w:val="24"/>
              </w:rPr>
              <w:t>Информация о привлечении юридических лиц,</w:t>
            </w:r>
          </w:p>
          <w:p w:rsidR="008812E8" w:rsidRPr="008812E8" w:rsidRDefault="008812E8" w:rsidP="00965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812E8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ндивидуальных предпринимателей к </w:t>
            </w:r>
          </w:p>
          <w:p w:rsidR="008812E8" w:rsidRPr="008812E8" w:rsidRDefault="008812E8" w:rsidP="009653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812E8">
              <w:rPr>
                <w:rFonts w:ascii="Times New Roman" w:hAnsi="Times New Roman" w:cs="Times New Roman"/>
                <w:sz w:val="24"/>
                <w:szCs w:val="24"/>
              </w:rPr>
              <w:t xml:space="preserve">ыполнению части объема </w:t>
            </w:r>
          </w:p>
          <w:p w:rsidR="008812E8" w:rsidRPr="00E2613D" w:rsidRDefault="008812E8" w:rsidP="00965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812E8">
              <w:rPr>
                <w:rFonts w:ascii="Times New Roman" w:hAnsi="Times New Roman" w:cs="Times New Roman"/>
                <w:sz w:val="24"/>
                <w:szCs w:val="24"/>
              </w:rPr>
              <w:t>униципального задания «1»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C1BC7" w:rsidRPr="00E2613D" w:rsidRDefault="000C1B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Форма по </w:t>
            </w:r>
            <w:hyperlink r:id="rId26" w:history="1">
              <w:r w:rsidRPr="009653FF">
                <w:rPr>
                  <w:rFonts w:ascii="Times New Roman" w:hAnsi="Times New Roman" w:cs="Times New Roman"/>
                </w:rPr>
                <w:t>ОКУД</w:t>
              </w:r>
            </w:hyperlink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BC7" w:rsidRPr="00E2613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>0506501</w:t>
            </w:r>
          </w:p>
        </w:tc>
      </w:tr>
      <w:tr w:rsidR="000C1BC7" w:rsidRPr="00E2613D">
        <w:tblPrEx>
          <w:tblBorders>
            <w:insideV w:val="single" w:sz="4" w:space="0" w:color="auto"/>
          </w:tblBorders>
        </w:tblPrEx>
        <w:tc>
          <w:tcPr>
            <w:tcW w:w="5726" w:type="dxa"/>
            <w:gridSpan w:val="2"/>
            <w:tcBorders>
              <w:top w:val="nil"/>
              <w:left w:val="nil"/>
              <w:bottom w:val="nil"/>
            </w:tcBorders>
          </w:tcPr>
          <w:p w:rsidR="000C1BC7" w:rsidRPr="00E2613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>на 20__ год и на плановый период 20__ и 20__ годов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nil"/>
              <w:left w:val="nil"/>
              <w:bottom w:val="nil"/>
            </w:tcBorders>
          </w:tcPr>
          <w:p w:rsidR="000C1BC7" w:rsidRPr="00E2613D" w:rsidRDefault="000C1BC7"/>
        </w:tc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C1BC7" w:rsidRPr="00E2613D" w:rsidRDefault="000C1BC7"/>
        </w:tc>
      </w:tr>
      <w:tr w:rsidR="000C1BC7" w:rsidRPr="00E2613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631B21" w:rsidP="00631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«____»</w:t>
            </w:r>
            <w:r w:rsidR="000C1BC7" w:rsidRPr="00E2613D">
              <w:rPr>
                <w:rFonts w:ascii="Times New Roman" w:hAnsi="Times New Roman" w:cs="Times New Roman"/>
              </w:rPr>
              <w:t xml:space="preserve"> ________ 20__ г. </w:t>
            </w:r>
            <w:hyperlink w:anchor="P897" w:history="1">
              <w:r w:rsidRPr="00631B21">
                <w:rPr>
                  <w:rFonts w:ascii="Times New Roman" w:hAnsi="Times New Roman" w:cs="Times New Roman"/>
                </w:rPr>
                <w:t>«</w:t>
              </w:r>
              <w:r w:rsidR="000C1BC7" w:rsidRPr="00631B21">
                <w:rPr>
                  <w:rFonts w:ascii="Times New Roman" w:hAnsi="Times New Roman" w:cs="Times New Roman"/>
                </w:rPr>
                <w:t>2</w:t>
              </w:r>
              <w:r w:rsidRPr="00631B21">
                <w:rPr>
                  <w:rFonts w:ascii="Times New Roman" w:hAnsi="Times New Roman" w:cs="Times New Roman"/>
                </w:rPr>
                <w:t>»</w:t>
              </w:r>
            </w:hyperlink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E2613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1BC7" w:rsidRPr="00E2613D" w:rsidRDefault="000C1BC7" w:rsidP="00631B21">
            <w:pPr>
              <w:pStyle w:val="ConsPlusNormal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Наименование </w:t>
            </w:r>
            <w:r w:rsidR="00631B21">
              <w:rPr>
                <w:rFonts w:ascii="Times New Roman" w:hAnsi="Times New Roman" w:cs="Times New Roman"/>
              </w:rPr>
              <w:t>муниципального</w:t>
            </w:r>
            <w:r w:rsidRPr="00E2613D">
              <w:rPr>
                <w:rFonts w:ascii="Times New Roman" w:hAnsi="Times New Roman" w:cs="Times New Roman"/>
              </w:rPr>
              <w:t xml:space="preserve"> </w:t>
            </w:r>
            <w:r w:rsidR="00631B21">
              <w:rPr>
                <w:rFonts w:ascii="Times New Roman" w:hAnsi="Times New Roman" w:cs="Times New Roman"/>
              </w:rPr>
              <w:t>бюджетного</w:t>
            </w:r>
            <w:r w:rsidRPr="00E2613D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>Код по сводному реестру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E2613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1BC7" w:rsidRPr="00E2613D" w:rsidRDefault="000C1BC7" w:rsidP="00631B21">
            <w:pPr>
              <w:pStyle w:val="ConsPlusNormal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Вид деятельности </w:t>
            </w:r>
            <w:r w:rsidR="00631B21">
              <w:rPr>
                <w:rFonts w:ascii="Times New Roman" w:hAnsi="Times New Roman" w:cs="Times New Roman"/>
              </w:rPr>
              <w:t>муниципального</w:t>
            </w:r>
            <w:r w:rsidRPr="00E2613D">
              <w:rPr>
                <w:rFonts w:ascii="Times New Roman" w:hAnsi="Times New Roman" w:cs="Times New Roman"/>
              </w:rPr>
              <w:t xml:space="preserve"> </w:t>
            </w:r>
            <w:r w:rsidR="00631B21">
              <w:rPr>
                <w:rFonts w:ascii="Times New Roman" w:hAnsi="Times New Roman" w:cs="Times New Roman"/>
              </w:rPr>
              <w:t>бюджетного</w:t>
            </w:r>
            <w:r w:rsidRPr="00E2613D">
              <w:rPr>
                <w:rFonts w:ascii="Times New Roman" w:hAnsi="Times New Roman" w:cs="Times New Roman"/>
              </w:rPr>
              <w:t xml:space="preserve"> учреждения</w:t>
            </w: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1BC7" w:rsidRPr="00E2613D" w:rsidRDefault="000C1B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По </w:t>
            </w:r>
            <w:hyperlink r:id="rId27" w:history="1">
              <w:r w:rsidRPr="00631B21"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E2613D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По </w:t>
            </w:r>
            <w:hyperlink r:id="rId28" w:history="1">
              <w:r w:rsidRPr="00631B21">
                <w:rPr>
                  <w:rFonts w:ascii="Times New Roman" w:hAnsi="Times New Roman" w:cs="Times New Roman"/>
                </w:rPr>
                <w:t>ОКВЭД</w:t>
              </w:r>
            </w:hyperlink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E2613D">
        <w:tblPrEx>
          <w:tblBorders>
            <w:right w:val="nil"/>
          </w:tblBorders>
        </w:tblPrEx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BC7" w:rsidRPr="00E2613D" w:rsidRDefault="000C1BC7" w:rsidP="00631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631B21">
              <w:rPr>
                <w:rFonts w:ascii="Times New Roman" w:hAnsi="Times New Roman" w:cs="Times New Roman"/>
              </w:rPr>
              <w:t>муниципального</w:t>
            </w:r>
            <w:r w:rsidRPr="00E2613D">
              <w:rPr>
                <w:rFonts w:ascii="Times New Roman" w:hAnsi="Times New Roman" w:cs="Times New Roman"/>
              </w:rPr>
              <w:t xml:space="preserve"> </w:t>
            </w:r>
            <w:r w:rsidR="00631B21">
              <w:rPr>
                <w:rFonts w:ascii="Times New Roman" w:hAnsi="Times New Roman" w:cs="Times New Roman"/>
              </w:rPr>
              <w:t>бюджетного</w:t>
            </w:r>
            <w:r w:rsidRPr="00E2613D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631B21">
              <w:rPr>
                <w:rFonts w:ascii="Times New Roman" w:hAnsi="Times New Roman" w:cs="Times New Roman"/>
              </w:rPr>
              <w:t>муниципальное</w:t>
            </w:r>
            <w:r w:rsidRPr="00E2613D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1BC7" w:rsidRPr="00E2613D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1"/>
      </w:tblGrid>
      <w:tr w:rsidR="000C1BC7" w:rsidRPr="00E2613D"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 w:rsidP="00631B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Сведения об оказываемых </w:t>
            </w:r>
            <w:r w:rsidR="00631B21">
              <w:rPr>
                <w:rFonts w:ascii="Times New Roman" w:hAnsi="Times New Roman" w:cs="Times New Roman"/>
              </w:rPr>
              <w:t>муниципальных</w:t>
            </w:r>
            <w:r w:rsidRPr="00E2613D">
              <w:rPr>
                <w:rFonts w:ascii="Times New Roman" w:hAnsi="Times New Roman" w:cs="Times New Roman"/>
              </w:rPr>
              <w:t xml:space="preserve"> </w:t>
            </w:r>
            <w:r w:rsidRPr="00631B21">
              <w:rPr>
                <w:rFonts w:ascii="Times New Roman" w:hAnsi="Times New Roman" w:cs="Times New Roman"/>
              </w:rPr>
              <w:t xml:space="preserve">услугах </w:t>
            </w:r>
            <w:hyperlink w:anchor="P898" w:history="1">
              <w:r w:rsidR="00631B21" w:rsidRPr="00631B21">
                <w:rPr>
                  <w:rFonts w:ascii="Times New Roman" w:hAnsi="Times New Roman" w:cs="Times New Roman"/>
                </w:rPr>
                <w:t>«</w:t>
              </w:r>
              <w:r w:rsidRPr="00631B21">
                <w:rPr>
                  <w:rFonts w:ascii="Times New Roman" w:hAnsi="Times New Roman" w:cs="Times New Roman"/>
                </w:rPr>
                <w:t>3</w:t>
              </w:r>
              <w:r w:rsidR="00631B21" w:rsidRPr="00631B21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0C1BC7" w:rsidRPr="00E2613D"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>Раздел ______</w:t>
            </w:r>
          </w:p>
        </w:tc>
      </w:tr>
    </w:tbl>
    <w:p w:rsidR="000C1BC7" w:rsidRPr="00E2613D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061"/>
        <w:gridCol w:w="2920"/>
        <w:gridCol w:w="1095"/>
      </w:tblGrid>
      <w:tr w:rsidR="000C1BC7" w:rsidRPr="00E2613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 w:rsidP="00631B21">
            <w:pPr>
              <w:pStyle w:val="ConsPlusNormal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1. Наименование </w:t>
            </w:r>
            <w:r w:rsidR="00631B21">
              <w:rPr>
                <w:rFonts w:ascii="Times New Roman" w:hAnsi="Times New Roman" w:cs="Times New Roman"/>
              </w:rPr>
              <w:t>муниципальной</w:t>
            </w:r>
            <w:r w:rsidRPr="00E2613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BC7" w:rsidRPr="00E2613D" w:rsidRDefault="000C1BC7" w:rsidP="00631B2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Код по общероссийскому базовому перечню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E2613D">
        <w:tblPrEx>
          <w:tblBorders>
            <w:right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 w:rsidP="00631B21">
            <w:pPr>
              <w:pStyle w:val="ConsPlusNormal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lastRenderedPageBreak/>
              <w:t xml:space="preserve">2. Категории потребителей </w:t>
            </w:r>
            <w:r w:rsidR="00631B21">
              <w:rPr>
                <w:rFonts w:ascii="Times New Roman" w:hAnsi="Times New Roman" w:cs="Times New Roman"/>
              </w:rPr>
              <w:t>муниципальной</w:t>
            </w:r>
            <w:r w:rsidRPr="00E2613D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E2613D">
        <w:tblPrEx>
          <w:tblBorders>
            <w:right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1BC7" w:rsidRPr="00E2613D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1"/>
      </w:tblGrid>
      <w:tr w:rsidR="000C1BC7" w:rsidRPr="00E2613D"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E2613D" w:rsidRDefault="000C1BC7" w:rsidP="00631B2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2613D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</w:t>
            </w:r>
            <w:r w:rsidR="00631B21">
              <w:rPr>
                <w:rFonts w:ascii="Times New Roman" w:hAnsi="Times New Roman" w:cs="Times New Roman"/>
              </w:rPr>
              <w:t>муниципальной</w:t>
            </w:r>
            <w:r w:rsidRPr="00E2613D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</w:tbl>
    <w:p w:rsidR="000C1BC7" w:rsidRPr="00E2613D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E2613D" w:rsidRDefault="000C1BC7">
      <w:pPr>
        <w:sectPr w:rsidR="000C1BC7" w:rsidRPr="00E2613D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845"/>
        <w:gridCol w:w="854"/>
        <w:gridCol w:w="936"/>
        <w:gridCol w:w="936"/>
        <w:gridCol w:w="700"/>
        <w:gridCol w:w="750"/>
        <w:gridCol w:w="675"/>
        <w:gridCol w:w="870"/>
        <w:gridCol w:w="885"/>
        <w:gridCol w:w="750"/>
        <w:gridCol w:w="840"/>
        <w:gridCol w:w="1155"/>
        <w:gridCol w:w="885"/>
      </w:tblGrid>
      <w:tr w:rsidR="000C1BC7">
        <w:tc>
          <w:tcPr>
            <w:tcW w:w="795" w:type="dxa"/>
            <w:vMerge w:val="restart"/>
            <w:tcBorders>
              <w:left w:val="nil"/>
            </w:tcBorders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lastRenderedPageBreak/>
              <w:t xml:space="preserve">Уникальный номер реестровой записи </w:t>
            </w:r>
            <w:hyperlink w:anchor="P898" w:history="1">
              <w:r w:rsidR="00631B21" w:rsidRPr="00631B21">
                <w:t>«</w:t>
              </w:r>
              <w:r w:rsidRPr="00631B21">
                <w:t>3</w:t>
              </w:r>
              <w:r w:rsidR="00631B21" w:rsidRPr="00631B21">
                <w:t>»</w:t>
              </w:r>
            </w:hyperlink>
          </w:p>
        </w:tc>
        <w:tc>
          <w:tcPr>
            <w:tcW w:w="2549" w:type="dxa"/>
            <w:gridSpan w:val="3"/>
            <w:vMerge w:val="restart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Показатель, характеризующий содержание </w:t>
            </w:r>
            <w:r w:rsidR="00631B21" w:rsidRPr="00631B21">
              <w:t>муниципальной</w:t>
            </w:r>
            <w:r w:rsidRPr="00631B21">
              <w:t xml:space="preserve"> услуги</w:t>
            </w:r>
          </w:p>
        </w:tc>
        <w:tc>
          <w:tcPr>
            <w:tcW w:w="1872" w:type="dxa"/>
            <w:gridSpan w:val="2"/>
            <w:vMerge w:val="restart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Показатель, характеризующий условия (формы) оказания </w:t>
            </w:r>
            <w:r w:rsidR="00631B21" w:rsidRPr="00631B21">
              <w:t>муниципальной</w:t>
            </w:r>
            <w:r w:rsidRPr="00631B21">
              <w:t xml:space="preserve"> услуги</w:t>
            </w:r>
          </w:p>
        </w:tc>
        <w:tc>
          <w:tcPr>
            <w:tcW w:w="4630" w:type="dxa"/>
            <w:gridSpan w:val="6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Показатель объема </w:t>
            </w:r>
            <w:r w:rsidR="00631B21" w:rsidRPr="00631B21">
              <w:t>муниципальной</w:t>
            </w:r>
            <w:r w:rsidRPr="00631B21">
              <w:t xml:space="preserve"> услуги</w:t>
            </w:r>
          </w:p>
        </w:tc>
        <w:tc>
          <w:tcPr>
            <w:tcW w:w="2880" w:type="dxa"/>
            <w:gridSpan w:val="3"/>
            <w:vMerge w:val="restart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Информация о выполнении юридическими лицами, индивидуальными предпринимателями на отчетную дату части объема </w:t>
            </w:r>
            <w:r w:rsidR="00631B21" w:rsidRPr="00631B21">
              <w:t>муниципальной</w:t>
            </w:r>
            <w:r w:rsidRPr="00631B21">
              <w:t xml:space="preserve"> услуги с указанием:</w:t>
            </w:r>
          </w:p>
        </w:tc>
      </w:tr>
      <w:tr w:rsidR="000C1BC7">
        <w:tblPrEx>
          <w:tblBorders>
            <w:left w:val="single" w:sz="4" w:space="0" w:color="auto"/>
          </w:tblBorders>
        </w:tblPrEx>
        <w:tc>
          <w:tcPr>
            <w:tcW w:w="795" w:type="dxa"/>
            <w:vMerge/>
            <w:tcBorders>
              <w:left w:val="nil"/>
            </w:tcBorders>
          </w:tcPr>
          <w:p w:rsidR="000C1BC7" w:rsidRPr="00631B21" w:rsidRDefault="000C1BC7"/>
        </w:tc>
        <w:tc>
          <w:tcPr>
            <w:tcW w:w="2549" w:type="dxa"/>
            <w:gridSpan w:val="3"/>
            <w:vMerge/>
          </w:tcPr>
          <w:p w:rsidR="000C1BC7" w:rsidRPr="00631B21" w:rsidRDefault="000C1BC7"/>
        </w:tc>
        <w:tc>
          <w:tcPr>
            <w:tcW w:w="1872" w:type="dxa"/>
            <w:gridSpan w:val="2"/>
            <w:vMerge/>
          </w:tcPr>
          <w:p w:rsidR="000C1BC7" w:rsidRPr="00631B21" w:rsidRDefault="000C1BC7"/>
        </w:tc>
        <w:tc>
          <w:tcPr>
            <w:tcW w:w="700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1425" w:type="dxa"/>
            <w:gridSpan w:val="2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единица измерения</w:t>
            </w:r>
          </w:p>
        </w:tc>
        <w:tc>
          <w:tcPr>
            <w:tcW w:w="2505" w:type="dxa"/>
            <w:gridSpan w:val="3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значение</w:t>
            </w:r>
          </w:p>
        </w:tc>
        <w:tc>
          <w:tcPr>
            <w:tcW w:w="2880" w:type="dxa"/>
            <w:gridSpan w:val="3"/>
            <w:vMerge/>
          </w:tcPr>
          <w:p w:rsidR="000C1BC7" w:rsidRPr="00631B21" w:rsidRDefault="000C1BC7"/>
        </w:tc>
      </w:tr>
      <w:tr w:rsidR="000C1BC7">
        <w:tblPrEx>
          <w:tblBorders>
            <w:left w:val="single" w:sz="4" w:space="0" w:color="auto"/>
          </w:tblBorders>
        </w:tblPrEx>
        <w:trPr>
          <w:trHeight w:val="450"/>
        </w:trPr>
        <w:tc>
          <w:tcPr>
            <w:tcW w:w="795" w:type="dxa"/>
            <w:vMerge/>
            <w:tcBorders>
              <w:left w:val="nil"/>
            </w:tcBorders>
          </w:tcPr>
          <w:p w:rsidR="000C1BC7" w:rsidRPr="00631B21" w:rsidRDefault="000C1BC7"/>
        </w:tc>
        <w:tc>
          <w:tcPr>
            <w:tcW w:w="2549" w:type="dxa"/>
            <w:gridSpan w:val="3"/>
            <w:vMerge/>
          </w:tcPr>
          <w:p w:rsidR="000C1BC7" w:rsidRPr="00631B21" w:rsidRDefault="000C1BC7"/>
        </w:tc>
        <w:tc>
          <w:tcPr>
            <w:tcW w:w="1872" w:type="dxa"/>
            <w:gridSpan w:val="2"/>
            <w:vMerge/>
          </w:tcPr>
          <w:p w:rsidR="000C1BC7" w:rsidRPr="00631B21" w:rsidRDefault="000C1BC7"/>
        </w:tc>
        <w:tc>
          <w:tcPr>
            <w:tcW w:w="700" w:type="dxa"/>
            <w:vMerge/>
          </w:tcPr>
          <w:p w:rsidR="000C1BC7" w:rsidRPr="00631B21" w:rsidRDefault="000C1BC7"/>
        </w:tc>
        <w:tc>
          <w:tcPr>
            <w:tcW w:w="750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675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код по </w:t>
            </w:r>
            <w:hyperlink r:id="rId29" w:history="1">
              <w:r w:rsidRPr="00631B21">
                <w:t>ОКЕИ</w:t>
              </w:r>
            </w:hyperlink>
            <w:r w:rsidRPr="00631B21">
              <w:t xml:space="preserve"> </w:t>
            </w:r>
            <w:hyperlink w:anchor="P898" w:history="1">
              <w:r w:rsidRPr="00631B21">
                <w:t>&lt;3&gt;</w:t>
              </w:r>
            </w:hyperlink>
          </w:p>
        </w:tc>
        <w:tc>
          <w:tcPr>
            <w:tcW w:w="870" w:type="dxa"/>
            <w:vMerge w:val="restart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утверждено в </w:t>
            </w:r>
            <w:r w:rsidR="00631B21" w:rsidRPr="00631B21">
              <w:t>муниципальном</w:t>
            </w:r>
            <w:r w:rsidRPr="00631B21">
              <w:t xml:space="preserve"> задании на год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885" w:type="dxa"/>
            <w:vMerge w:val="restart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утверждено в </w:t>
            </w:r>
            <w:r w:rsidR="00631B21" w:rsidRPr="00631B21">
              <w:t>муниципальном</w:t>
            </w:r>
            <w:r w:rsidRPr="00631B21">
              <w:t xml:space="preserve"> задании на отчетную дату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750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исполнено на отчетную дату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2880" w:type="dxa"/>
            <w:gridSpan w:val="3"/>
            <w:vMerge/>
          </w:tcPr>
          <w:p w:rsidR="000C1BC7" w:rsidRPr="00631B21" w:rsidRDefault="000C1BC7"/>
        </w:tc>
      </w:tr>
      <w:tr w:rsidR="000C1BC7">
        <w:tblPrEx>
          <w:tblBorders>
            <w:left w:val="single" w:sz="4" w:space="0" w:color="auto"/>
          </w:tblBorders>
        </w:tblPrEx>
        <w:trPr>
          <w:trHeight w:val="450"/>
        </w:trPr>
        <w:tc>
          <w:tcPr>
            <w:tcW w:w="795" w:type="dxa"/>
            <w:vMerge/>
            <w:tcBorders>
              <w:left w:val="nil"/>
            </w:tcBorders>
          </w:tcPr>
          <w:p w:rsidR="000C1BC7" w:rsidRPr="00631B21" w:rsidRDefault="000C1BC7"/>
        </w:tc>
        <w:tc>
          <w:tcPr>
            <w:tcW w:w="850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845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854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936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936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700" w:type="dxa"/>
            <w:vMerge/>
          </w:tcPr>
          <w:p w:rsidR="000C1BC7" w:rsidRPr="00631B21" w:rsidRDefault="000C1BC7"/>
        </w:tc>
        <w:tc>
          <w:tcPr>
            <w:tcW w:w="750" w:type="dxa"/>
            <w:vMerge/>
          </w:tcPr>
          <w:p w:rsidR="000C1BC7" w:rsidRPr="00631B21" w:rsidRDefault="000C1BC7"/>
        </w:tc>
        <w:tc>
          <w:tcPr>
            <w:tcW w:w="675" w:type="dxa"/>
            <w:vMerge/>
          </w:tcPr>
          <w:p w:rsidR="000C1BC7" w:rsidRPr="00631B21" w:rsidRDefault="000C1BC7"/>
        </w:tc>
        <w:tc>
          <w:tcPr>
            <w:tcW w:w="870" w:type="dxa"/>
            <w:vMerge/>
          </w:tcPr>
          <w:p w:rsidR="000C1BC7" w:rsidRPr="00631B21" w:rsidRDefault="000C1BC7"/>
        </w:tc>
        <w:tc>
          <w:tcPr>
            <w:tcW w:w="885" w:type="dxa"/>
            <w:vMerge/>
          </w:tcPr>
          <w:p w:rsidR="000C1BC7" w:rsidRPr="00631B21" w:rsidRDefault="000C1BC7"/>
        </w:tc>
        <w:tc>
          <w:tcPr>
            <w:tcW w:w="750" w:type="dxa"/>
            <w:vMerge/>
          </w:tcPr>
          <w:p w:rsidR="000C1BC7" w:rsidRPr="00631B21" w:rsidRDefault="000C1BC7"/>
        </w:tc>
        <w:tc>
          <w:tcPr>
            <w:tcW w:w="2880" w:type="dxa"/>
            <w:gridSpan w:val="3"/>
            <w:vMerge/>
          </w:tcPr>
          <w:p w:rsidR="000C1BC7" w:rsidRPr="00631B21" w:rsidRDefault="000C1BC7"/>
        </w:tc>
      </w:tr>
      <w:tr w:rsidR="000C1BC7">
        <w:tblPrEx>
          <w:tblBorders>
            <w:left w:val="single" w:sz="4" w:space="0" w:color="auto"/>
          </w:tblBorders>
        </w:tblPrEx>
        <w:tc>
          <w:tcPr>
            <w:tcW w:w="795" w:type="dxa"/>
            <w:vMerge/>
            <w:tcBorders>
              <w:left w:val="nil"/>
            </w:tcBorders>
          </w:tcPr>
          <w:p w:rsidR="000C1BC7" w:rsidRPr="00631B21" w:rsidRDefault="000C1BC7"/>
        </w:tc>
        <w:tc>
          <w:tcPr>
            <w:tcW w:w="850" w:type="dxa"/>
            <w:vMerge/>
          </w:tcPr>
          <w:p w:rsidR="000C1BC7" w:rsidRPr="00631B21" w:rsidRDefault="000C1BC7"/>
        </w:tc>
        <w:tc>
          <w:tcPr>
            <w:tcW w:w="845" w:type="dxa"/>
            <w:vMerge/>
          </w:tcPr>
          <w:p w:rsidR="000C1BC7" w:rsidRPr="00631B21" w:rsidRDefault="000C1BC7"/>
        </w:tc>
        <w:tc>
          <w:tcPr>
            <w:tcW w:w="854" w:type="dxa"/>
            <w:vMerge/>
          </w:tcPr>
          <w:p w:rsidR="000C1BC7" w:rsidRPr="00631B21" w:rsidRDefault="000C1BC7"/>
        </w:tc>
        <w:tc>
          <w:tcPr>
            <w:tcW w:w="936" w:type="dxa"/>
            <w:vMerge/>
          </w:tcPr>
          <w:p w:rsidR="000C1BC7" w:rsidRPr="00631B21" w:rsidRDefault="000C1BC7"/>
        </w:tc>
        <w:tc>
          <w:tcPr>
            <w:tcW w:w="936" w:type="dxa"/>
            <w:vMerge/>
          </w:tcPr>
          <w:p w:rsidR="000C1BC7" w:rsidRPr="00631B21" w:rsidRDefault="000C1BC7"/>
        </w:tc>
        <w:tc>
          <w:tcPr>
            <w:tcW w:w="700" w:type="dxa"/>
            <w:vMerge/>
          </w:tcPr>
          <w:p w:rsidR="000C1BC7" w:rsidRPr="00631B21" w:rsidRDefault="000C1BC7"/>
        </w:tc>
        <w:tc>
          <w:tcPr>
            <w:tcW w:w="750" w:type="dxa"/>
            <w:vMerge/>
          </w:tcPr>
          <w:p w:rsidR="000C1BC7" w:rsidRPr="00631B21" w:rsidRDefault="000C1BC7"/>
        </w:tc>
        <w:tc>
          <w:tcPr>
            <w:tcW w:w="675" w:type="dxa"/>
            <w:vMerge/>
          </w:tcPr>
          <w:p w:rsidR="000C1BC7" w:rsidRPr="00631B21" w:rsidRDefault="000C1BC7"/>
        </w:tc>
        <w:tc>
          <w:tcPr>
            <w:tcW w:w="870" w:type="dxa"/>
            <w:vMerge/>
          </w:tcPr>
          <w:p w:rsidR="000C1BC7" w:rsidRPr="00631B21" w:rsidRDefault="000C1BC7"/>
        </w:tc>
        <w:tc>
          <w:tcPr>
            <w:tcW w:w="885" w:type="dxa"/>
            <w:vMerge/>
          </w:tcPr>
          <w:p w:rsidR="000C1BC7" w:rsidRPr="00631B21" w:rsidRDefault="000C1BC7"/>
        </w:tc>
        <w:tc>
          <w:tcPr>
            <w:tcW w:w="750" w:type="dxa"/>
            <w:vMerge/>
          </w:tcPr>
          <w:p w:rsidR="000C1BC7" w:rsidRPr="00631B21" w:rsidRDefault="000C1BC7"/>
        </w:tc>
        <w:tc>
          <w:tcPr>
            <w:tcW w:w="840" w:type="dxa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значения показателя объема </w:t>
            </w:r>
            <w:hyperlink w:anchor="P899" w:history="1">
              <w:r w:rsidR="00631B21" w:rsidRPr="00631B21">
                <w:t>«</w:t>
              </w:r>
              <w:r w:rsidRPr="00631B21">
                <w:t>4</w:t>
              </w:r>
              <w:r w:rsidR="00631B21" w:rsidRPr="00631B21">
                <w:t>»</w:t>
              </w:r>
            </w:hyperlink>
          </w:p>
        </w:tc>
        <w:tc>
          <w:tcPr>
            <w:tcW w:w="1155" w:type="dxa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ИНН юридического лица, индивидуального предпринимателя</w:t>
            </w:r>
          </w:p>
        </w:tc>
        <w:tc>
          <w:tcPr>
            <w:tcW w:w="885" w:type="dxa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суммы средств </w:t>
            </w:r>
            <w:hyperlink w:anchor="P900" w:history="1">
              <w:r w:rsidR="00631B21" w:rsidRPr="00631B21">
                <w:t>«</w:t>
              </w:r>
              <w:r w:rsidRPr="00631B21">
                <w:t>5</w:t>
              </w:r>
              <w:r w:rsidR="00631B21" w:rsidRPr="00631B21">
                <w:t>»</w:t>
              </w:r>
            </w:hyperlink>
          </w:p>
        </w:tc>
      </w:tr>
      <w:tr w:rsidR="000C1BC7">
        <w:tc>
          <w:tcPr>
            <w:tcW w:w="795" w:type="dxa"/>
            <w:tcBorders>
              <w:left w:val="nil"/>
            </w:tcBorders>
          </w:tcPr>
          <w:p w:rsidR="000C1BC7" w:rsidRDefault="000C1B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C1BC7" w:rsidRDefault="000C1B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5" w:type="dxa"/>
          </w:tcPr>
          <w:p w:rsidR="000C1BC7" w:rsidRDefault="000C1B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0C1BC7" w:rsidRDefault="000C1B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6" w:type="dxa"/>
          </w:tcPr>
          <w:p w:rsidR="000C1BC7" w:rsidRDefault="000C1B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6" w:type="dxa"/>
          </w:tcPr>
          <w:p w:rsidR="000C1BC7" w:rsidRDefault="000C1B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" w:type="dxa"/>
          </w:tcPr>
          <w:p w:rsidR="000C1BC7" w:rsidRDefault="000C1B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0" w:type="dxa"/>
          </w:tcPr>
          <w:p w:rsidR="000C1BC7" w:rsidRDefault="000C1BC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5" w:type="dxa"/>
          </w:tcPr>
          <w:p w:rsidR="000C1BC7" w:rsidRDefault="000C1BC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0" w:type="dxa"/>
          </w:tcPr>
          <w:p w:rsidR="000C1BC7" w:rsidRDefault="000C1BC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5" w:type="dxa"/>
          </w:tcPr>
          <w:p w:rsidR="000C1BC7" w:rsidRDefault="000C1BC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0" w:type="dxa"/>
          </w:tcPr>
          <w:p w:rsidR="000C1BC7" w:rsidRDefault="000C1BC7">
            <w:pPr>
              <w:pStyle w:val="ConsPlusNormal"/>
              <w:jc w:val="center"/>
            </w:pPr>
            <w:bookmarkStart w:id="63" w:name="P720"/>
            <w:bookmarkEnd w:id="63"/>
            <w:r>
              <w:t>12</w:t>
            </w:r>
          </w:p>
        </w:tc>
        <w:tc>
          <w:tcPr>
            <w:tcW w:w="840" w:type="dxa"/>
          </w:tcPr>
          <w:p w:rsidR="000C1BC7" w:rsidRDefault="000C1BC7">
            <w:pPr>
              <w:pStyle w:val="ConsPlusNormal"/>
              <w:jc w:val="center"/>
            </w:pPr>
            <w:bookmarkStart w:id="64" w:name="P721"/>
            <w:bookmarkEnd w:id="64"/>
            <w:r>
              <w:t>13</w:t>
            </w:r>
          </w:p>
        </w:tc>
        <w:tc>
          <w:tcPr>
            <w:tcW w:w="1155" w:type="dxa"/>
          </w:tcPr>
          <w:p w:rsidR="000C1BC7" w:rsidRDefault="000C1BC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85" w:type="dxa"/>
          </w:tcPr>
          <w:p w:rsidR="000C1BC7" w:rsidRDefault="000C1BC7">
            <w:pPr>
              <w:pStyle w:val="ConsPlusNormal"/>
              <w:jc w:val="center"/>
            </w:pPr>
            <w:r>
              <w:t>15</w:t>
            </w:r>
          </w:p>
        </w:tc>
      </w:tr>
      <w:tr w:rsidR="000C1BC7">
        <w:tc>
          <w:tcPr>
            <w:tcW w:w="795" w:type="dxa"/>
            <w:tcBorders>
              <w:left w:val="nil"/>
            </w:tcBorders>
          </w:tcPr>
          <w:p w:rsidR="000C1BC7" w:rsidRDefault="000C1BC7">
            <w:pPr>
              <w:pStyle w:val="ConsPlusNormal"/>
            </w:pPr>
          </w:p>
        </w:tc>
        <w:tc>
          <w:tcPr>
            <w:tcW w:w="8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54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0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67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7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115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</w:tr>
      <w:tr w:rsidR="000C1BC7">
        <w:tc>
          <w:tcPr>
            <w:tcW w:w="795" w:type="dxa"/>
            <w:tcBorders>
              <w:left w:val="nil"/>
            </w:tcBorders>
          </w:tcPr>
          <w:p w:rsidR="000C1BC7" w:rsidRDefault="000C1BC7">
            <w:pPr>
              <w:pStyle w:val="ConsPlusNormal"/>
            </w:pPr>
          </w:p>
        </w:tc>
        <w:tc>
          <w:tcPr>
            <w:tcW w:w="8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54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0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67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7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115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</w:tr>
      <w:tr w:rsidR="000C1BC7">
        <w:tc>
          <w:tcPr>
            <w:tcW w:w="795" w:type="dxa"/>
            <w:tcBorders>
              <w:left w:val="nil"/>
            </w:tcBorders>
          </w:tcPr>
          <w:p w:rsidR="000C1BC7" w:rsidRDefault="000C1BC7">
            <w:pPr>
              <w:pStyle w:val="ConsPlusNormal"/>
            </w:pPr>
          </w:p>
        </w:tc>
        <w:tc>
          <w:tcPr>
            <w:tcW w:w="8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54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0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67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7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115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</w:tr>
    </w:tbl>
    <w:p w:rsidR="000C1BC7" w:rsidRDefault="000C1BC7">
      <w:pPr>
        <w:sectPr w:rsidR="000C1BC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C1BC7" w:rsidRPr="00631B21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1"/>
      </w:tblGrid>
      <w:tr w:rsidR="000C1BC7" w:rsidRPr="00631B21"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 w:rsidP="00631B2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631B21">
              <w:rPr>
                <w:rFonts w:ascii="Times New Roman" w:hAnsi="Times New Roman" w:cs="Times New Roman"/>
              </w:rPr>
              <w:t xml:space="preserve">Сведения о выполняемых </w:t>
            </w:r>
            <w:r w:rsidRPr="00030435">
              <w:rPr>
                <w:rFonts w:ascii="Times New Roman" w:hAnsi="Times New Roman" w:cs="Times New Roman"/>
              </w:rPr>
              <w:t xml:space="preserve">работах </w:t>
            </w:r>
            <w:hyperlink w:anchor="P898" w:history="1">
              <w:r w:rsidR="00631B21" w:rsidRPr="00030435">
                <w:rPr>
                  <w:rFonts w:ascii="Times New Roman" w:hAnsi="Times New Roman" w:cs="Times New Roman"/>
                </w:rPr>
                <w:t>«</w:t>
              </w:r>
              <w:r w:rsidRPr="00030435">
                <w:rPr>
                  <w:rFonts w:ascii="Times New Roman" w:hAnsi="Times New Roman" w:cs="Times New Roman"/>
                </w:rPr>
                <w:t>3</w:t>
              </w:r>
              <w:r w:rsidR="00631B21" w:rsidRPr="00030435">
                <w:rPr>
                  <w:rFonts w:ascii="Times New Roman" w:hAnsi="Times New Roman" w:cs="Times New Roman"/>
                </w:rPr>
                <w:t>»</w:t>
              </w:r>
            </w:hyperlink>
          </w:p>
        </w:tc>
      </w:tr>
      <w:tr w:rsidR="000C1BC7" w:rsidRPr="00631B21">
        <w:tc>
          <w:tcPr>
            <w:tcW w:w="9041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1B21">
              <w:rPr>
                <w:rFonts w:ascii="Times New Roman" w:hAnsi="Times New Roman" w:cs="Times New Roman"/>
              </w:rPr>
              <w:t>Раздел ______</w:t>
            </w:r>
          </w:p>
        </w:tc>
      </w:tr>
    </w:tbl>
    <w:p w:rsidR="000C1BC7" w:rsidRPr="00631B21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73"/>
        <w:gridCol w:w="2485"/>
        <w:gridCol w:w="2494"/>
        <w:gridCol w:w="1095"/>
      </w:tblGrid>
      <w:tr w:rsidR="000C1BC7" w:rsidRPr="00631B21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31B21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BC7" w:rsidRPr="00631B21" w:rsidRDefault="000C1BC7" w:rsidP="00631B21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631B21">
              <w:rPr>
                <w:rFonts w:ascii="Times New Roman" w:hAnsi="Times New Roman" w:cs="Times New Roman"/>
              </w:rPr>
              <w:t xml:space="preserve">Код по </w:t>
            </w:r>
            <w:r w:rsidR="00631B21">
              <w:rPr>
                <w:rFonts w:ascii="Times New Roman" w:hAnsi="Times New Roman" w:cs="Times New Roman"/>
              </w:rPr>
              <w:t>региональному</w:t>
            </w:r>
            <w:r w:rsidRPr="00631B21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631B21">
        <w:tblPrEx>
          <w:tblBorders>
            <w:right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631B21">
        <w:tblPrEx>
          <w:tblBorders>
            <w:right w:val="none" w:sz="0" w:space="0" w:color="auto"/>
          </w:tblBorders>
        </w:tblPrEx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31B21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631B21">
        <w:tblPrEx>
          <w:tblBorders>
            <w:right w:val="none" w:sz="0" w:space="0" w:color="auto"/>
          </w:tblBorders>
        </w:tblPrEx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631B21">
        <w:tblPrEx>
          <w:tblBorders>
            <w:right w:val="none" w:sz="0" w:space="0" w:color="auto"/>
          </w:tblBorders>
        </w:tblPrEx>
        <w:tc>
          <w:tcPr>
            <w:tcW w:w="9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1BC7" w:rsidRPr="00631B21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631B21">
              <w:rPr>
                <w:rFonts w:ascii="Times New Roman" w:hAnsi="Times New Roman" w:cs="Times New Roman"/>
              </w:rPr>
              <w:t>3. Сведения о фактическом достижении показателей, характеризующих объем работы</w:t>
            </w:r>
          </w:p>
        </w:tc>
      </w:tr>
    </w:tbl>
    <w:p w:rsidR="000C1BC7" w:rsidRPr="00631B21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631B21" w:rsidRDefault="000C1BC7">
      <w:pPr>
        <w:sectPr w:rsidR="000C1BC7" w:rsidRPr="00631B2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5"/>
        <w:gridCol w:w="850"/>
        <w:gridCol w:w="845"/>
        <w:gridCol w:w="854"/>
        <w:gridCol w:w="936"/>
        <w:gridCol w:w="936"/>
        <w:gridCol w:w="700"/>
        <w:gridCol w:w="750"/>
        <w:gridCol w:w="675"/>
        <w:gridCol w:w="870"/>
        <w:gridCol w:w="885"/>
        <w:gridCol w:w="750"/>
        <w:gridCol w:w="840"/>
        <w:gridCol w:w="1155"/>
        <w:gridCol w:w="885"/>
      </w:tblGrid>
      <w:tr w:rsidR="000C1BC7">
        <w:tc>
          <w:tcPr>
            <w:tcW w:w="795" w:type="dxa"/>
            <w:vMerge w:val="restart"/>
            <w:tcBorders>
              <w:left w:val="nil"/>
            </w:tcBorders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lastRenderedPageBreak/>
              <w:t xml:space="preserve">Уникальный номер реестровой записи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2549" w:type="dxa"/>
            <w:gridSpan w:val="3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Показатель, характеризующий содержание работы</w:t>
            </w:r>
          </w:p>
        </w:tc>
        <w:tc>
          <w:tcPr>
            <w:tcW w:w="1872" w:type="dxa"/>
            <w:gridSpan w:val="2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Показатель, характеризующий условия (формы) выполнения работы</w:t>
            </w:r>
          </w:p>
        </w:tc>
        <w:tc>
          <w:tcPr>
            <w:tcW w:w="4630" w:type="dxa"/>
            <w:gridSpan w:val="6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Показатель объема работы</w:t>
            </w:r>
          </w:p>
        </w:tc>
        <w:tc>
          <w:tcPr>
            <w:tcW w:w="2880" w:type="dxa"/>
            <w:gridSpan w:val="3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Информация о выполнении юридическими лицами, индивидуальными предпринимателями на отчетную дату части объема работы с указанием:</w:t>
            </w:r>
          </w:p>
        </w:tc>
      </w:tr>
      <w:tr w:rsidR="000C1BC7">
        <w:tblPrEx>
          <w:tblBorders>
            <w:left w:val="single" w:sz="4" w:space="0" w:color="auto"/>
          </w:tblBorders>
        </w:tblPrEx>
        <w:tc>
          <w:tcPr>
            <w:tcW w:w="795" w:type="dxa"/>
            <w:vMerge/>
            <w:tcBorders>
              <w:left w:val="nil"/>
            </w:tcBorders>
          </w:tcPr>
          <w:p w:rsidR="000C1BC7" w:rsidRPr="00631B21" w:rsidRDefault="000C1BC7"/>
        </w:tc>
        <w:tc>
          <w:tcPr>
            <w:tcW w:w="2549" w:type="dxa"/>
            <w:gridSpan w:val="3"/>
            <w:vMerge/>
          </w:tcPr>
          <w:p w:rsidR="000C1BC7" w:rsidRPr="00631B21" w:rsidRDefault="000C1BC7"/>
        </w:tc>
        <w:tc>
          <w:tcPr>
            <w:tcW w:w="1872" w:type="dxa"/>
            <w:gridSpan w:val="2"/>
            <w:vMerge/>
          </w:tcPr>
          <w:p w:rsidR="000C1BC7" w:rsidRPr="00631B21" w:rsidRDefault="000C1BC7"/>
        </w:tc>
        <w:tc>
          <w:tcPr>
            <w:tcW w:w="700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1425" w:type="dxa"/>
            <w:gridSpan w:val="2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единица измерения</w:t>
            </w:r>
          </w:p>
        </w:tc>
        <w:tc>
          <w:tcPr>
            <w:tcW w:w="2505" w:type="dxa"/>
            <w:gridSpan w:val="3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значение</w:t>
            </w:r>
          </w:p>
        </w:tc>
        <w:tc>
          <w:tcPr>
            <w:tcW w:w="2880" w:type="dxa"/>
            <w:gridSpan w:val="3"/>
            <w:vMerge/>
          </w:tcPr>
          <w:p w:rsidR="000C1BC7" w:rsidRPr="00631B21" w:rsidRDefault="000C1BC7"/>
        </w:tc>
      </w:tr>
      <w:tr w:rsidR="000C1BC7">
        <w:tblPrEx>
          <w:tblBorders>
            <w:left w:val="single" w:sz="4" w:space="0" w:color="auto"/>
          </w:tblBorders>
        </w:tblPrEx>
        <w:trPr>
          <w:trHeight w:val="450"/>
        </w:trPr>
        <w:tc>
          <w:tcPr>
            <w:tcW w:w="795" w:type="dxa"/>
            <w:vMerge/>
            <w:tcBorders>
              <w:left w:val="nil"/>
            </w:tcBorders>
          </w:tcPr>
          <w:p w:rsidR="000C1BC7" w:rsidRPr="00631B21" w:rsidRDefault="000C1BC7"/>
        </w:tc>
        <w:tc>
          <w:tcPr>
            <w:tcW w:w="850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845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854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936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936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показателя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700" w:type="dxa"/>
            <w:vMerge/>
          </w:tcPr>
          <w:p w:rsidR="000C1BC7" w:rsidRPr="00631B21" w:rsidRDefault="000C1BC7"/>
        </w:tc>
        <w:tc>
          <w:tcPr>
            <w:tcW w:w="750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наименование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675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код по </w:t>
            </w:r>
            <w:hyperlink r:id="rId30" w:history="1">
              <w:r w:rsidRPr="00631B21">
                <w:t>ОКЕИ</w:t>
              </w:r>
            </w:hyperlink>
            <w:r w:rsidRPr="00631B21">
              <w:t xml:space="preserve">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870" w:type="dxa"/>
            <w:vMerge w:val="restart"/>
          </w:tcPr>
          <w:p w:rsidR="000C1BC7" w:rsidRPr="00631B21" w:rsidRDefault="000C1BC7" w:rsidP="008B5E3D">
            <w:pPr>
              <w:pStyle w:val="ConsPlusNormal"/>
              <w:jc w:val="center"/>
            </w:pPr>
            <w:r w:rsidRPr="00631B21">
              <w:t xml:space="preserve">утверждено в </w:t>
            </w:r>
            <w:r w:rsidR="008B5E3D">
              <w:t>муниципальном</w:t>
            </w:r>
            <w:r w:rsidRPr="00631B21">
              <w:t xml:space="preserve"> задании на год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885" w:type="dxa"/>
            <w:vMerge w:val="restart"/>
          </w:tcPr>
          <w:p w:rsidR="000C1BC7" w:rsidRPr="00631B21" w:rsidRDefault="000C1BC7" w:rsidP="008B5E3D">
            <w:pPr>
              <w:pStyle w:val="ConsPlusNormal"/>
              <w:jc w:val="center"/>
            </w:pPr>
            <w:r w:rsidRPr="00631B21">
              <w:t xml:space="preserve">утверждено в </w:t>
            </w:r>
            <w:r w:rsidR="008B5E3D">
              <w:t>муниципальном</w:t>
            </w:r>
            <w:r w:rsidRPr="00631B21">
              <w:t xml:space="preserve"> задании на отчетную дату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750" w:type="dxa"/>
            <w:vMerge w:val="restart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 xml:space="preserve">исполнено на отчетную дату </w:t>
            </w:r>
            <w:hyperlink w:anchor="P898" w:history="1">
              <w:r w:rsidR="00631B21" w:rsidRPr="00631B21">
                <w:t>«3»</w:t>
              </w:r>
            </w:hyperlink>
          </w:p>
        </w:tc>
        <w:tc>
          <w:tcPr>
            <w:tcW w:w="2880" w:type="dxa"/>
            <w:gridSpan w:val="3"/>
            <w:vMerge/>
          </w:tcPr>
          <w:p w:rsidR="000C1BC7" w:rsidRPr="00631B21" w:rsidRDefault="000C1BC7"/>
        </w:tc>
      </w:tr>
      <w:tr w:rsidR="000C1BC7">
        <w:tblPrEx>
          <w:tblBorders>
            <w:left w:val="single" w:sz="4" w:space="0" w:color="auto"/>
          </w:tblBorders>
        </w:tblPrEx>
        <w:tc>
          <w:tcPr>
            <w:tcW w:w="795" w:type="dxa"/>
            <w:vMerge/>
            <w:tcBorders>
              <w:left w:val="nil"/>
            </w:tcBorders>
          </w:tcPr>
          <w:p w:rsidR="000C1BC7" w:rsidRPr="00631B21" w:rsidRDefault="000C1BC7"/>
        </w:tc>
        <w:tc>
          <w:tcPr>
            <w:tcW w:w="850" w:type="dxa"/>
            <w:vMerge/>
          </w:tcPr>
          <w:p w:rsidR="000C1BC7" w:rsidRPr="00631B21" w:rsidRDefault="000C1BC7"/>
        </w:tc>
        <w:tc>
          <w:tcPr>
            <w:tcW w:w="845" w:type="dxa"/>
            <w:vMerge/>
          </w:tcPr>
          <w:p w:rsidR="000C1BC7" w:rsidRPr="00631B21" w:rsidRDefault="000C1BC7"/>
        </w:tc>
        <w:tc>
          <w:tcPr>
            <w:tcW w:w="854" w:type="dxa"/>
            <w:vMerge/>
          </w:tcPr>
          <w:p w:rsidR="000C1BC7" w:rsidRPr="00631B21" w:rsidRDefault="000C1BC7"/>
        </w:tc>
        <w:tc>
          <w:tcPr>
            <w:tcW w:w="936" w:type="dxa"/>
            <w:vMerge/>
          </w:tcPr>
          <w:p w:rsidR="000C1BC7" w:rsidRPr="00631B21" w:rsidRDefault="000C1BC7"/>
        </w:tc>
        <w:tc>
          <w:tcPr>
            <w:tcW w:w="936" w:type="dxa"/>
            <w:vMerge/>
          </w:tcPr>
          <w:p w:rsidR="000C1BC7" w:rsidRPr="00631B21" w:rsidRDefault="000C1BC7"/>
        </w:tc>
        <w:tc>
          <w:tcPr>
            <w:tcW w:w="700" w:type="dxa"/>
            <w:vMerge/>
          </w:tcPr>
          <w:p w:rsidR="000C1BC7" w:rsidRPr="00631B21" w:rsidRDefault="000C1BC7"/>
        </w:tc>
        <w:tc>
          <w:tcPr>
            <w:tcW w:w="750" w:type="dxa"/>
            <w:vMerge/>
          </w:tcPr>
          <w:p w:rsidR="000C1BC7" w:rsidRPr="00631B21" w:rsidRDefault="000C1BC7"/>
        </w:tc>
        <w:tc>
          <w:tcPr>
            <w:tcW w:w="675" w:type="dxa"/>
            <w:vMerge/>
          </w:tcPr>
          <w:p w:rsidR="000C1BC7" w:rsidRPr="00631B21" w:rsidRDefault="000C1BC7"/>
        </w:tc>
        <w:tc>
          <w:tcPr>
            <w:tcW w:w="870" w:type="dxa"/>
            <w:vMerge/>
          </w:tcPr>
          <w:p w:rsidR="000C1BC7" w:rsidRPr="00631B21" w:rsidRDefault="000C1BC7"/>
        </w:tc>
        <w:tc>
          <w:tcPr>
            <w:tcW w:w="885" w:type="dxa"/>
            <w:vMerge/>
          </w:tcPr>
          <w:p w:rsidR="000C1BC7" w:rsidRPr="00631B21" w:rsidRDefault="000C1BC7"/>
        </w:tc>
        <w:tc>
          <w:tcPr>
            <w:tcW w:w="750" w:type="dxa"/>
            <w:vMerge/>
          </w:tcPr>
          <w:p w:rsidR="000C1BC7" w:rsidRPr="00631B21" w:rsidRDefault="000C1BC7"/>
        </w:tc>
        <w:tc>
          <w:tcPr>
            <w:tcW w:w="840" w:type="dxa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значения показателя объема </w:t>
            </w:r>
            <w:hyperlink w:anchor="P899" w:history="1">
              <w:r w:rsidR="00631B21" w:rsidRPr="00631B21">
                <w:t>«</w:t>
              </w:r>
              <w:r w:rsidRPr="00631B21">
                <w:t>4</w:t>
              </w:r>
              <w:r w:rsidR="00631B21" w:rsidRPr="00631B21">
                <w:t>»</w:t>
              </w:r>
            </w:hyperlink>
          </w:p>
        </w:tc>
        <w:tc>
          <w:tcPr>
            <w:tcW w:w="1155" w:type="dxa"/>
          </w:tcPr>
          <w:p w:rsidR="000C1BC7" w:rsidRPr="00631B21" w:rsidRDefault="000C1BC7">
            <w:pPr>
              <w:pStyle w:val="ConsPlusNormal"/>
              <w:jc w:val="center"/>
            </w:pPr>
            <w:r w:rsidRPr="00631B21">
              <w:t>ИНН юридического лица, индивидуального предпринимателя</w:t>
            </w:r>
          </w:p>
        </w:tc>
        <w:tc>
          <w:tcPr>
            <w:tcW w:w="885" w:type="dxa"/>
          </w:tcPr>
          <w:p w:rsidR="000C1BC7" w:rsidRPr="00631B21" w:rsidRDefault="000C1BC7" w:rsidP="00631B21">
            <w:pPr>
              <w:pStyle w:val="ConsPlusNormal"/>
              <w:jc w:val="center"/>
            </w:pPr>
            <w:r w:rsidRPr="00631B21">
              <w:t xml:space="preserve">суммы средств </w:t>
            </w:r>
            <w:hyperlink w:anchor="P900" w:history="1">
              <w:r w:rsidR="00631B21" w:rsidRPr="00631B21">
                <w:t>«</w:t>
              </w:r>
              <w:r w:rsidRPr="00631B21">
                <w:t>5</w:t>
              </w:r>
              <w:r w:rsidR="00631B21" w:rsidRPr="00631B21">
                <w:t>»</w:t>
              </w:r>
            </w:hyperlink>
          </w:p>
        </w:tc>
      </w:tr>
      <w:tr w:rsidR="000C1BC7">
        <w:tc>
          <w:tcPr>
            <w:tcW w:w="795" w:type="dxa"/>
            <w:tcBorders>
              <w:left w:val="nil"/>
            </w:tcBorders>
          </w:tcPr>
          <w:p w:rsidR="000C1BC7" w:rsidRDefault="000C1BC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C1BC7" w:rsidRDefault="000C1BC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5" w:type="dxa"/>
          </w:tcPr>
          <w:p w:rsidR="000C1BC7" w:rsidRDefault="000C1BC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4" w:type="dxa"/>
          </w:tcPr>
          <w:p w:rsidR="000C1BC7" w:rsidRDefault="000C1BC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36" w:type="dxa"/>
          </w:tcPr>
          <w:p w:rsidR="000C1BC7" w:rsidRDefault="000C1BC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36" w:type="dxa"/>
          </w:tcPr>
          <w:p w:rsidR="000C1BC7" w:rsidRDefault="000C1BC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" w:type="dxa"/>
          </w:tcPr>
          <w:p w:rsidR="000C1BC7" w:rsidRDefault="000C1BC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50" w:type="dxa"/>
          </w:tcPr>
          <w:p w:rsidR="000C1BC7" w:rsidRDefault="000C1BC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75" w:type="dxa"/>
          </w:tcPr>
          <w:p w:rsidR="000C1BC7" w:rsidRDefault="000C1BC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70" w:type="dxa"/>
          </w:tcPr>
          <w:p w:rsidR="000C1BC7" w:rsidRDefault="000C1BC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85" w:type="dxa"/>
          </w:tcPr>
          <w:p w:rsidR="000C1BC7" w:rsidRDefault="000C1BC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50" w:type="dxa"/>
          </w:tcPr>
          <w:p w:rsidR="000C1BC7" w:rsidRDefault="000C1BC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0" w:type="dxa"/>
          </w:tcPr>
          <w:p w:rsidR="000C1BC7" w:rsidRDefault="000C1BC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55" w:type="dxa"/>
          </w:tcPr>
          <w:p w:rsidR="000C1BC7" w:rsidRDefault="000C1BC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85" w:type="dxa"/>
          </w:tcPr>
          <w:p w:rsidR="000C1BC7" w:rsidRDefault="000C1BC7">
            <w:pPr>
              <w:pStyle w:val="ConsPlusNormal"/>
              <w:jc w:val="center"/>
            </w:pPr>
            <w:r>
              <w:t>15</w:t>
            </w:r>
          </w:p>
        </w:tc>
      </w:tr>
      <w:tr w:rsidR="000C1BC7">
        <w:tc>
          <w:tcPr>
            <w:tcW w:w="795" w:type="dxa"/>
            <w:tcBorders>
              <w:left w:val="nil"/>
            </w:tcBorders>
          </w:tcPr>
          <w:p w:rsidR="000C1BC7" w:rsidRDefault="000C1BC7">
            <w:pPr>
              <w:pStyle w:val="ConsPlusNormal"/>
            </w:pPr>
          </w:p>
        </w:tc>
        <w:tc>
          <w:tcPr>
            <w:tcW w:w="8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54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0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67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7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115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</w:tr>
      <w:tr w:rsidR="000C1BC7">
        <w:tc>
          <w:tcPr>
            <w:tcW w:w="795" w:type="dxa"/>
            <w:tcBorders>
              <w:left w:val="nil"/>
            </w:tcBorders>
          </w:tcPr>
          <w:p w:rsidR="000C1BC7" w:rsidRDefault="000C1BC7">
            <w:pPr>
              <w:pStyle w:val="ConsPlusNormal"/>
            </w:pPr>
          </w:p>
        </w:tc>
        <w:tc>
          <w:tcPr>
            <w:tcW w:w="8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54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0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67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7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115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</w:tr>
      <w:tr w:rsidR="000C1BC7">
        <w:tc>
          <w:tcPr>
            <w:tcW w:w="795" w:type="dxa"/>
            <w:tcBorders>
              <w:left w:val="nil"/>
            </w:tcBorders>
          </w:tcPr>
          <w:p w:rsidR="000C1BC7" w:rsidRDefault="000C1BC7">
            <w:pPr>
              <w:pStyle w:val="ConsPlusNormal"/>
            </w:pPr>
          </w:p>
        </w:tc>
        <w:tc>
          <w:tcPr>
            <w:tcW w:w="8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54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936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0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67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7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75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40" w:type="dxa"/>
          </w:tcPr>
          <w:p w:rsidR="000C1BC7" w:rsidRDefault="000C1BC7">
            <w:pPr>
              <w:pStyle w:val="ConsPlusNormal"/>
            </w:pPr>
          </w:p>
        </w:tc>
        <w:tc>
          <w:tcPr>
            <w:tcW w:w="1155" w:type="dxa"/>
          </w:tcPr>
          <w:p w:rsidR="000C1BC7" w:rsidRDefault="000C1BC7">
            <w:pPr>
              <w:pStyle w:val="ConsPlusNormal"/>
            </w:pPr>
          </w:p>
        </w:tc>
        <w:tc>
          <w:tcPr>
            <w:tcW w:w="885" w:type="dxa"/>
          </w:tcPr>
          <w:p w:rsidR="000C1BC7" w:rsidRDefault="000C1BC7">
            <w:pPr>
              <w:pStyle w:val="ConsPlusNormal"/>
            </w:pPr>
          </w:p>
        </w:tc>
      </w:tr>
    </w:tbl>
    <w:p w:rsidR="000C1BC7" w:rsidRDefault="000C1BC7">
      <w:pPr>
        <w:sectPr w:rsidR="000C1BC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C1BC7" w:rsidRDefault="000C1BC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1685"/>
        <w:gridCol w:w="340"/>
        <w:gridCol w:w="1417"/>
        <w:gridCol w:w="340"/>
        <w:gridCol w:w="2098"/>
      </w:tblGrid>
      <w:tr w:rsidR="000C1BC7" w:rsidRPr="008B5E3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8B5E3D">
              <w:rPr>
                <w:rFonts w:ascii="Times New Roman" w:hAnsi="Times New Roman" w:cs="Times New Roman"/>
              </w:rPr>
              <w:t>Руководитель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8B5E3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5E3D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5E3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B5E3D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0C1BC7" w:rsidRPr="008B5E3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8B5E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</w:t>
            </w:r>
            <w:r w:rsidR="000C1BC7" w:rsidRPr="008B5E3D">
              <w:rPr>
                <w:rFonts w:ascii="Times New Roman" w:hAnsi="Times New Roman" w:cs="Times New Roman"/>
              </w:rPr>
              <w:t xml:space="preserve"> 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0C1BC7" w:rsidRPr="008B5E3D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1BC7" w:rsidRPr="008B5E3D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8B5E3D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B5E3D">
        <w:rPr>
          <w:rFonts w:ascii="Times New Roman" w:hAnsi="Times New Roman" w:cs="Times New Roman"/>
        </w:rPr>
        <w:t>--------------------------------</w:t>
      </w:r>
    </w:p>
    <w:p w:rsidR="000C1BC7" w:rsidRPr="008B5E3D" w:rsidRDefault="008B5E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5" w:name="P896"/>
      <w:bookmarkEnd w:id="65"/>
      <w:r>
        <w:rPr>
          <w:rFonts w:ascii="Times New Roman" w:hAnsi="Times New Roman" w:cs="Times New Roman"/>
        </w:rPr>
        <w:t>«1»</w:t>
      </w:r>
      <w:r w:rsidR="000C1BC7" w:rsidRPr="008B5E3D">
        <w:rPr>
          <w:rFonts w:ascii="Times New Roman" w:hAnsi="Times New Roman" w:cs="Times New Roman"/>
        </w:rPr>
        <w:t xml:space="preserve"> Указывается номер </w:t>
      </w:r>
      <w:r>
        <w:rPr>
          <w:rFonts w:ascii="Times New Roman" w:hAnsi="Times New Roman" w:cs="Times New Roman"/>
        </w:rPr>
        <w:t>муниципального</w:t>
      </w:r>
      <w:r w:rsidR="000C1BC7" w:rsidRPr="008B5E3D">
        <w:rPr>
          <w:rFonts w:ascii="Times New Roman" w:hAnsi="Times New Roman" w:cs="Times New Roman"/>
        </w:rPr>
        <w:t xml:space="preserve"> задания, по которому формируется информация.</w:t>
      </w:r>
    </w:p>
    <w:p w:rsidR="000C1BC7" w:rsidRPr="008B5E3D" w:rsidRDefault="008B5E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6" w:name="P897"/>
      <w:bookmarkEnd w:id="66"/>
      <w:r>
        <w:rPr>
          <w:rFonts w:ascii="Times New Roman" w:hAnsi="Times New Roman" w:cs="Times New Roman"/>
        </w:rPr>
        <w:t>«2»</w:t>
      </w:r>
      <w:r w:rsidR="000C1BC7" w:rsidRPr="008B5E3D">
        <w:rPr>
          <w:rFonts w:ascii="Times New Roman" w:hAnsi="Times New Roman" w:cs="Times New Roman"/>
        </w:rPr>
        <w:t xml:space="preserve"> Указывается дата, на которую по форме, предусмотренной </w:t>
      </w:r>
      <w:hyperlink r:id="rId31" w:history="1">
        <w:r>
          <w:rPr>
            <w:rFonts w:ascii="Times New Roman" w:hAnsi="Times New Roman" w:cs="Times New Roman"/>
          </w:rPr>
          <w:t>приложением №</w:t>
        </w:r>
        <w:r w:rsidR="000C1BC7" w:rsidRPr="008B5E3D">
          <w:rPr>
            <w:rFonts w:ascii="Times New Roman" w:hAnsi="Times New Roman" w:cs="Times New Roman"/>
          </w:rPr>
          <w:t xml:space="preserve"> 2</w:t>
        </w:r>
      </w:hyperlink>
      <w:r w:rsidR="000C1BC7" w:rsidRPr="008B5E3D">
        <w:rPr>
          <w:rFonts w:ascii="Times New Roman" w:hAnsi="Times New Roman" w:cs="Times New Roman"/>
        </w:rPr>
        <w:t xml:space="preserve"> к Положению </w:t>
      </w:r>
      <w:r w:rsidR="00DA46E0" w:rsidRPr="008B5E3D">
        <w:rPr>
          <w:rFonts w:ascii="Times New Roman" w:hAnsi="Times New Roman" w:cs="Times New Roman"/>
        </w:rPr>
        <w:t xml:space="preserve">о формировании </w:t>
      </w:r>
      <w:r w:rsidR="00DA46E0">
        <w:rPr>
          <w:rFonts w:ascii="Times New Roman" w:hAnsi="Times New Roman" w:cs="Times New Roman"/>
        </w:rPr>
        <w:t>муниципального</w:t>
      </w:r>
      <w:r w:rsidR="00DA46E0" w:rsidRPr="008B5E3D">
        <w:rPr>
          <w:rFonts w:ascii="Times New Roman" w:hAnsi="Times New Roman" w:cs="Times New Roman"/>
        </w:rPr>
        <w:t xml:space="preserve"> задания </w:t>
      </w:r>
      <w:r w:rsidR="00DA46E0">
        <w:rPr>
          <w:rFonts w:ascii="Times New Roman" w:hAnsi="Times New Roman" w:cs="Times New Roman"/>
        </w:rPr>
        <w:t xml:space="preserve">в отношении муниципальных </w:t>
      </w:r>
      <w:r w:rsidR="00DA46E0" w:rsidRPr="008B5E3D">
        <w:rPr>
          <w:rFonts w:ascii="Times New Roman" w:hAnsi="Times New Roman" w:cs="Times New Roman"/>
        </w:rPr>
        <w:t xml:space="preserve">учреждений </w:t>
      </w:r>
      <w:r w:rsidR="00476549">
        <w:rPr>
          <w:rFonts w:ascii="Times New Roman" w:hAnsi="Times New Roman" w:cs="Times New Roman"/>
        </w:rPr>
        <w:t>Тымовского</w:t>
      </w:r>
      <w:r w:rsidR="00DA46E0">
        <w:rPr>
          <w:rFonts w:ascii="Times New Roman" w:hAnsi="Times New Roman" w:cs="Times New Roman"/>
        </w:rPr>
        <w:t xml:space="preserve"> </w:t>
      </w:r>
      <w:r w:rsidR="00476549">
        <w:rPr>
          <w:rFonts w:ascii="Times New Roman" w:hAnsi="Times New Roman" w:cs="Times New Roman"/>
        </w:rPr>
        <w:t>муниципального округа Сахалинской области</w:t>
      </w:r>
      <w:r w:rsidR="00DA46E0">
        <w:rPr>
          <w:rFonts w:ascii="Times New Roman" w:hAnsi="Times New Roman" w:cs="Times New Roman"/>
        </w:rPr>
        <w:t xml:space="preserve"> </w:t>
      </w:r>
      <w:r w:rsidR="00DA46E0" w:rsidRPr="008B5E3D">
        <w:rPr>
          <w:rFonts w:ascii="Times New Roman" w:hAnsi="Times New Roman" w:cs="Times New Roman"/>
        </w:rPr>
        <w:t xml:space="preserve">и финансовом обеспечении выполнения </w:t>
      </w:r>
      <w:r w:rsidR="00DA46E0">
        <w:rPr>
          <w:rFonts w:ascii="Times New Roman" w:hAnsi="Times New Roman" w:cs="Times New Roman"/>
        </w:rPr>
        <w:t>муниципального</w:t>
      </w:r>
      <w:r w:rsidR="00DA46E0" w:rsidRPr="008B5E3D">
        <w:rPr>
          <w:rFonts w:ascii="Times New Roman" w:hAnsi="Times New Roman" w:cs="Times New Roman"/>
        </w:rPr>
        <w:t xml:space="preserve"> задания, </w:t>
      </w:r>
      <w:r w:rsidR="000C1BC7" w:rsidRPr="008B5E3D">
        <w:rPr>
          <w:rFonts w:ascii="Times New Roman" w:hAnsi="Times New Roman" w:cs="Times New Roman"/>
        </w:rPr>
        <w:t xml:space="preserve">утвержденному постановлением </w:t>
      </w:r>
      <w:r w:rsidR="00DA46E0">
        <w:rPr>
          <w:rFonts w:ascii="Times New Roman" w:hAnsi="Times New Roman" w:cs="Times New Roman"/>
        </w:rPr>
        <w:t>администрации МО «Тымовский городской округ» от 25</w:t>
      </w:r>
      <w:r w:rsidR="000C1BC7" w:rsidRPr="008B5E3D">
        <w:rPr>
          <w:rFonts w:ascii="Times New Roman" w:hAnsi="Times New Roman" w:cs="Times New Roman"/>
        </w:rPr>
        <w:t xml:space="preserve"> </w:t>
      </w:r>
      <w:r w:rsidR="00DA46E0">
        <w:rPr>
          <w:rFonts w:ascii="Times New Roman" w:hAnsi="Times New Roman" w:cs="Times New Roman"/>
        </w:rPr>
        <w:t>марта 2019 г. № 51</w:t>
      </w:r>
      <w:r w:rsidR="000C1BC7" w:rsidRPr="008B5E3D">
        <w:rPr>
          <w:rFonts w:ascii="Times New Roman" w:hAnsi="Times New Roman" w:cs="Times New Roman"/>
        </w:rPr>
        <w:t xml:space="preserve">, составлен годовой отчет о выполнении </w:t>
      </w:r>
      <w:r w:rsidR="00DA46E0">
        <w:rPr>
          <w:rFonts w:ascii="Times New Roman" w:hAnsi="Times New Roman" w:cs="Times New Roman"/>
        </w:rPr>
        <w:t>муниципального</w:t>
      </w:r>
      <w:r w:rsidR="000C1BC7" w:rsidRPr="008B5E3D">
        <w:rPr>
          <w:rFonts w:ascii="Times New Roman" w:hAnsi="Times New Roman" w:cs="Times New Roman"/>
        </w:rPr>
        <w:t xml:space="preserve"> задания.</w:t>
      </w:r>
    </w:p>
    <w:p w:rsidR="000C1BC7" w:rsidRPr="008B5E3D" w:rsidRDefault="00DA46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7" w:name="P898"/>
      <w:bookmarkEnd w:id="67"/>
      <w:r>
        <w:rPr>
          <w:rFonts w:ascii="Times New Roman" w:hAnsi="Times New Roman" w:cs="Times New Roman"/>
        </w:rPr>
        <w:t>«3»</w:t>
      </w:r>
      <w:r w:rsidR="000C1BC7" w:rsidRPr="008B5E3D">
        <w:rPr>
          <w:rFonts w:ascii="Times New Roman" w:hAnsi="Times New Roman" w:cs="Times New Roman"/>
        </w:rPr>
        <w:t xml:space="preserve"> Заполняется в соответствии с информацией, указанной по соответствующим строкам и графам в годовом отчете о выполнении </w:t>
      </w:r>
      <w:r>
        <w:rPr>
          <w:rFonts w:ascii="Times New Roman" w:hAnsi="Times New Roman" w:cs="Times New Roman"/>
        </w:rPr>
        <w:t>муниципального</w:t>
      </w:r>
      <w:r w:rsidR="000C1BC7" w:rsidRPr="008B5E3D">
        <w:rPr>
          <w:rFonts w:ascii="Times New Roman" w:hAnsi="Times New Roman" w:cs="Times New Roman"/>
        </w:rPr>
        <w:t xml:space="preserve"> задания, составленном по форме, предусмотренной </w:t>
      </w:r>
      <w:hyperlink r:id="rId32" w:history="1">
        <w:r w:rsidRPr="00DA46E0">
          <w:rPr>
            <w:rFonts w:ascii="Times New Roman" w:hAnsi="Times New Roman" w:cs="Times New Roman"/>
          </w:rPr>
          <w:t>приложением №</w:t>
        </w:r>
        <w:r w:rsidR="000C1BC7" w:rsidRPr="00DA46E0">
          <w:rPr>
            <w:rFonts w:ascii="Times New Roman" w:hAnsi="Times New Roman" w:cs="Times New Roman"/>
          </w:rPr>
          <w:t xml:space="preserve"> 2</w:t>
        </w:r>
      </w:hyperlink>
      <w:r w:rsidR="000C1BC7" w:rsidRPr="008B5E3D">
        <w:rPr>
          <w:rFonts w:ascii="Times New Roman" w:hAnsi="Times New Roman" w:cs="Times New Roman"/>
        </w:rPr>
        <w:t xml:space="preserve"> к Положению о формировании </w:t>
      </w:r>
      <w:r>
        <w:rPr>
          <w:rFonts w:ascii="Times New Roman" w:hAnsi="Times New Roman" w:cs="Times New Roman"/>
        </w:rPr>
        <w:t>муниципального</w:t>
      </w:r>
      <w:r w:rsidR="000C1BC7" w:rsidRPr="008B5E3D">
        <w:rPr>
          <w:rFonts w:ascii="Times New Roman" w:hAnsi="Times New Roman" w:cs="Times New Roman"/>
        </w:rPr>
        <w:t xml:space="preserve"> задания </w:t>
      </w:r>
      <w:r>
        <w:rPr>
          <w:rFonts w:ascii="Times New Roman" w:hAnsi="Times New Roman" w:cs="Times New Roman"/>
        </w:rPr>
        <w:t xml:space="preserve">в отношении муниципальных </w:t>
      </w:r>
      <w:r w:rsidR="000C1BC7" w:rsidRPr="008B5E3D">
        <w:rPr>
          <w:rFonts w:ascii="Times New Roman" w:hAnsi="Times New Roman" w:cs="Times New Roman"/>
        </w:rPr>
        <w:t xml:space="preserve">учреждений </w:t>
      </w:r>
      <w:r w:rsidR="00476549">
        <w:rPr>
          <w:rFonts w:ascii="Times New Roman" w:hAnsi="Times New Roman" w:cs="Times New Roman"/>
        </w:rPr>
        <w:t>Тымовского муниципального округа Сахалинской области</w:t>
      </w:r>
      <w:r>
        <w:rPr>
          <w:rFonts w:ascii="Times New Roman" w:hAnsi="Times New Roman" w:cs="Times New Roman"/>
        </w:rPr>
        <w:t xml:space="preserve"> </w:t>
      </w:r>
      <w:r w:rsidR="000C1BC7" w:rsidRPr="008B5E3D">
        <w:rPr>
          <w:rFonts w:ascii="Times New Roman" w:hAnsi="Times New Roman" w:cs="Times New Roman"/>
        </w:rPr>
        <w:t xml:space="preserve">и финансовом обеспечении выполнения </w:t>
      </w:r>
      <w:r>
        <w:rPr>
          <w:rFonts w:ascii="Times New Roman" w:hAnsi="Times New Roman" w:cs="Times New Roman"/>
        </w:rPr>
        <w:t>муниципального</w:t>
      </w:r>
      <w:r w:rsidR="000C1BC7" w:rsidRPr="008B5E3D">
        <w:rPr>
          <w:rFonts w:ascii="Times New Roman" w:hAnsi="Times New Roman" w:cs="Times New Roman"/>
        </w:rPr>
        <w:t xml:space="preserve"> задания, утвержденному постановлением </w:t>
      </w:r>
      <w:r>
        <w:rPr>
          <w:rFonts w:ascii="Times New Roman" w:hAnsi="Times New Roman" w:cs="Times New Roman"/>
        </w:rPr>
        <w:t>администрации МО «Тымовский городской округ» от 25</w:t>
      </w:r>
      <w:r w:rsidRPr="008B5E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 2019 г. № 51</w:t>
      </w:r>
      <w:r w:rsidR="000C1BC7" w:rsidRPr="008B5E3D">
        <w:rPr>
          <w:rFonts w:ascii="Times New Roman" w:hAnsi="Times New Roman" w:cs="Times New Roman"/>
        </w:rPr>
        <w:t>.</w:t>
      </w:r>
    </w:p>
    <w:p w:rsidR="000C1BC7" w:rsidRPr="008B5E3D" w:rsidRDefault="00DA46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8" w:name="P899"/>
      <w:bookmarkEnd w:id="68"/>
      <w:r>
        <w:rPr>
          <w:rFonts w:ascii="Times New Roman" w:hAnsi="Times New Roman" w:cs="Times New Roman"/>
        </w:rPr>
        <w:t>«4»</w:t>
      </w:r>
      <w:r w:rsidR="000C1BC7" w:rsidRPr="008B5E3D">
        <w:rPr>
          <w:rFonts w:ascii="Times New Roman" w:hAnsi="Times New Roman" w:cs="Times New Roman"/>
        </w:rPr>
        <w:t xml:space="preserve"> Указывается фактическое значение объема </w:t>
      </w:r>
      <w:r>
        <w:rPr>
          <w:rFonts w:ascii="Times New Roman" w:hAnsi="Times New Roman" w:cs="Times New Roman"/>
        </w:rPr>
        <w:t>муниципальной</w:t>
      </w:r>
      <w:r w:rsidR="000C1BC7" w:rsidRPr="008B5E3D">
        <w:rPr>
          <w:rFonts w:ascii="Times New Roman" w:hAnsi="Times New Roman" w:cs="Times New Roman"/>
        </w:rPr>
        <w:t xml:space="preserve"> услуги (работы) в пределах соответствующего значения, указанного в </w:t>
      </w:r>
      <w:hyperlink w:anchor="P720" w:history="1">
        <w:r w:rsidR="000C1BC7" w:rsidRPr="00DA46E0">
          <w:rPr>
            <w:rFonts w:ascii="Times New Roman" w:hAnsi="Times New Roman" w:cs="Times New Roman"/>
          </w:rPr>
          <w:t>графе 12</w:t>
        </w:r>
      </w:hyperlink>
      <w:r w:rsidR="000C1BC7" w:rsidRPr="00DA46E0">
        <w:rPr>
          <w:rFonts w:ascii="Times New Roman" w:hAnsi="Times New Roman" w:cs="Times New Roman"/>
        </w:rPr>
        <w:t>,</w:t>
      </w:r>
      <w:r w:rsidR="000C1BC7" w:rsidRPr="008B5E3D">
        <w:rPr>
          <w:rFonts w:ascii="Times New Roman" w:hAnsi="Times New Roman" w:cs="Times New Roman"/>
        </w:rPr>
        <w:t xml:space="preserve"> выполненного юридическим лицом, индивидуальным предпринимателем.</w:t>
      </w:r>
    </w:p>
    <w:p w:rsidR="000C1BC7" w:rsidRPr="00DA46E0" w:rsidRDefault="00DA46E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9" w:name="P900"/>
      <w:bookmarkEnd w:id="69"/>
      <w:r>
        <w:rPr>
          <w:rFonts w:ascii="Times New Roman" w:hAnsi="Times New Roman" w:cs="Times New Roman"/>
        </w:rPr>
        <w:t>«5»</w:t>
      </w:r>
      <w:r w:rsidR="000C1BC7" w:rsidRPr="008B5E3D">
        <w:rPr>
          <w:rFonts w:ascii="Times New Roman" w:hAnsi="Times New Roman" w:cs="Times New Roman"/>
        </w:rPr>
        <w:t xml:space="preserve"> Указывается сумма средств (в рублях), предоставленных юридическому лицу, индивидуальному предпринимателю учреждением в целях оплаты обязательств, связанных с выполнением части объема </w:t>
      </w:r>
      <w:r>
        <w:rPr>
          <w:rFonts w:ascii="Times New Roman" w:hAnsi="Times New Roman" w:cs="Times New Roman"/>
        </w:rPr>
        <w:t>муниципальной</w:t>
      </w:r>
      <w:r w:rsidR="000C1BC7" w:rsidRPr="008B5E3D">
        <w:rPr>
          <w:rFonts w:ascii="Times New Roman" w:hAnsi="Times New Roman" w:cs="Times New Roman"/>
        </w:rPr>
        <w:t xml:space="preserve"> услуги (работы), указанного </w:t>
      </w:r>
      <w:r w:rsidR="000C1BC7" w:rsidRPr="00DA46E0">
        <w:rPr>
          <w:rFonts w:ascii="Times New Roman" w:hAnsi="Times New Roman" w:cs="Times New Roman"/>
        </w:rPr>
        <w:t xml:space="preserve">в </w:t>
      </w:r>
      <w:hyperlink w:anchor="P721" w:history="1">
        <w:r w:rsidR="000C1BC7" w:rsidRPr="00DA46E0">
          <w:rPr>
            <w:rFonts w:ascii="Times New Roman" w:hAnsi="Times New Roman" w:cs="Times New Roman"/>
          </w:rPr>
          <w:t>графе 13</w:t>
        </w:r>
      </w:hyperlink>
      <w:r w:rsidR="000C1BC7" w:rsidRPr="00DA46E0">
        <w:rPr>
          <w:rFonts w:ascii="Times New Roman" w:hAnsi="Times New Roman" w:cs="Times New Roman"/>
        </w:rPr>
        <w:t>.</w:t>
      </w:r>
    </w:p>
    <w:p w:rsidR="000C1BC7" w:rsidRPr="008B5E3D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Default="000C1BC7">
      <w:pPr>
        <w:pStyle w:val="ConsPlusNormal"/>
        <w:jc w:val="both"/>
      </w:pPr>
    </w:p>
    <w:p w:rsidR="000C1BC7" w:rsidRDefault="000C1BC7">
      <w:pPr>
        <w:pStyle w:val="ConsPlusNormal"/>
        <w:jc w:val="both"/>
      </w:pPr>
    </w:p>
    <w:p w:rsidR="000C1BC7" w:rsidRDefault="000C1BC7">
      <w:pPr>
        <w:pStyle w:val="ConsPlusNormal"/>
        <w:jc w:val="both"/>
      </w:pPr>
    </w:p>
    <w:p w:rsidR="000C1BC7" w:rsidRDefault="000C1BC7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8B5E3D" w:rsidRDefault="008B5E3D">
      <w:pPr>
        <w:pStyle w:val="ConsPlusNormal"/>
        <w:jc w:val="both"/>
      </w:pPr>
    </w:p>
    <w:p w:rsidR="000C1BC7" w:rsidRPr="00227921" w:rsidRDefault="00DA46E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227921">
        <w:rPr>
          <w:rFonts w:ascii="Times New Roman" w:hAnsi="Times New Roman" w:cs="Times New Roman"/>
        </w:rPr>
        <w:lastRenderedPageBreak/>
        <w:t>ПРИЛОЖЕНИЕ № 3</w:t>
      </w:r>
    </w:p>
    <w:p w:rsidR="00DA46E0" w:rsidRPr="00567286" w:rsidRDefault="00DA46E0" w:rsidP="00DA46E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к Типовой форме соглашения о предоставлении</w:t>
      </w:r>
    </w:p>
    <w:p w:rsidR="00DA46E0" w:rsidRDefault="00DA46E0" w:rsidP="00DA46E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субсидии </w:t>
      </w:r>
      <w:r>
        <w:rPr>
          <w:rFonts w:ascii="Times New Roman" w:hAnsi="Times New Roman" w:cs="Times New Roman"/>
        </w:rPr>
        <w:t>из местного бюджета</w:t>
      </w:r>
      <w:r w:rsidRPr="00567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бюджетному</w:t>
      </w:r>
      <w:r w:rsidRPr="00567286">
        <w:rPr>
          <w:rFonts w:ascii="Times New Roman" w:hAnsi="Times New Roman" w:cs="Times New Roman"/>
        </w:rPr>
        <w:t xml:space="preserve"> </w:t>
      </w:r>
    </w:p>
    <w:p w:rsidR="00DA46E0" w:rsidRDefault="00DA46E0" w:rsidP="00DA46E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учреждению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>на финансовое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 xml:space="preserve">обеспечение </w:t>
      </w:r>
    </w:p>
    <w:p w:rsidR="00DA46E0" w:rsidRDefault="00DA46E0" w:rsidP="00DA46E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выполнения </w:t>
      </w:r>
      <w:r>
        <w:rPr>
          <w:rFonts w:ascii="Times New Roman" w:hAnsi="Times New Roman" w:cs="Times New Roman"/>
        </w:rPr>
        <w:t xml:space="preserve">муниципального </w:t>
      </w:r>
      <w:r w:rsidRPr="00567286">
        <w:rPr>
          <w:rFonts w:ascii="Times New Roman" w:hAnsi="Times New Roman" w:cs="Times New Roman"/>
        </w:rPr>
        <w:t xml:space="preserve">задания на оказание </w:t>
      </w:r>
    </w:p>
    <w:p w:rsidR="00DA46E0" w:rsidRDefault="00DA46E0" w:rsidP="00DA46E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</w:t>
      </w:r>
      <w:r w:rsidRPr="00567286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 xml:space="preserve">(выполнение работ), </w:t>
      </w:r>
    </w:p>
    <w:p w:rsidR="00DA46E0" w:rsidRPr="00567286" w:rsidRDefault="00DA46E0" w:rsidP="00DA46E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утвержденной приказом</w:t>
      </w:r>
    </w:p>
    <w:p w:rsidR="00030435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Финансового управления Тымовского </w:t>
      </w:r>
    </w:p>
    <w:p w:rsidR="00030435" w:rsidRPr="00567286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Сахалинской области</w:t>
      </w:r>
    </w:p>
    <w:p w:rsidR="00030435" w:rsidRPr="00567286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22.05.2025</w:t>
      </w:r>
      <w:r w:rsidRPr="00567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9</w:t>
      </w:r>
    </w:p>
    <w:p w:rsidR="00DA46E0" w:rsidRPr="00466504" w:rsidRDefault="00DA46E0" w:rsidP="00DA46E0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Default="000C1BC7">
      <w:pPr>
        <w:pStyle w:val="ConsPlusNormal"/>
        <w:jc w:val="both"/>
      </w:pPr>
    </w:p>
    <w:p w:rsidR="000C1BC7" w:rsidRPr="008812E8" w:rsidRDefault="000C1B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0" w:name="P919"/>
      <w:bookmarkEnd w:id="70"/>
      <w:r w:rsidRPr="008812E8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A57336" w:rsidRPr="008812E8" w:rsidRDefault="00A57336" w:rsidP="00A57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к соглашению</w:t>
      </w:r>
    </w:p>
    <w:p w:rsidR="00A57336" w:rsidRPr="008812E8" w:rsidRDefault="00A57336" w:rsidP="00A57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о предоставлении субсидии из местного бюджета</w:t>
      </w:r>
    </w:p>
    <w:p w:rsidR="00A57336" w:rsidRPr="008812E8" w:rsidRDefault="00A57336" w:rsidP="00A57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бюджетному учреждению</w:t>
      </w:r>
    </w:p>
    <w:p w:rsidR="00A57336" w:rsidRPr="008812E8" w:rsidRDefault="00A57336" w:rsidP="00A57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на финансовое обеспечение выполнения</w:t>
      </w:r>
    </w:p>
    <w:p w:rsidR="00A57336" w:rsidRPr="008812E8" w:rsidRDefault="00A57336" w:rsidP="00A57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муниципального задания на оказание</w:t>
      </w:r>
    </w:p>
    <w:p w:rsidR="000C1BC7" w:rsidRPr="008812E8" w:rsidRDefault="00A57336" w:rsidP="00A57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 xml:space="preserve">муниципальных услуг (выполнение работ) </w:t>
      </w:r>
      <w:hyperlink w:anchor="P975" w:history="1">
        <w:r w:rsidRPr="008812E8">
          <w:rPr>
            <w:rFonts w:ascii="Times New Roman" w:hAnsi="Times New Roman" w:cs="Times New Roman"/>
            <w:sz w:val="24"/>
            <w:szCs w:val="24"/>
          </w:rPr>
          <w:t>«</w:t>
        </w:r>
        <w:r w:rsidR="000C1BC7" w:rsidRPr="008812E8">
          <w:rPr>
            <w:rFonts w:ascii="Times New Roman" w:hAnsi="Times New Roman" w:cs="Times New Roman"/>
            <w:sz w:val="24"/>
            <w:szCs w:val="24"/>
          </w:rPr>
          <w:t>1</w:t>
        </w:r>
        <w:r w:rsidRPr="008812E8">
          <w:rPr>
            <w:rFonts w:ascii="Times New Roman" w:hAnsi="Times New Roman" w:cs="Times New Roman"/>
            <w:sz w:val="24"/>
            <w:szCs w:val="24"/>
          </w:rPr>
          <w:t>»</w:t>
        </w:r>
      </w:hyperlink>
    </w:p>
    <w:p w:rsidR="00A57336" w:rsidRPr="008812E8" w:rsidRDefault="00A57336" w:rsidP="00A5733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C1BC7" w:rsidRPr="00DA46E0" w:rsidRDefault="00A57336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«_____» _______ №</w:t>
      </w:r>
      <w:r w:rsidR="000C1BC7" w:rsidRPr="00DA46E0">
        <w:rPr>
          <w:rFonts w:ascii="Times New Roman" w:hAnsi="Times New Roman" w:cs="Times New Roman"/>
        </w:rPr>
        <w:t xml:space="preserve"> ___</w:t>
      </w:r>
      <w:r w:rsidR="00227921">
        <w:rPr>
          <w:rFonts w:ascii="Times New Roman" w:hAnsi="Times New Roman" w:cs="Times New Roman"/>
        </w:rPr>
        <w:t>____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 г. _______________________________________________</w:t>
      </w:r>
      <w:r w:rsidR="00A57336">
        <w:rPr>
          <w:rFonts w:ascii="Times New Roman" w:hAnsi="Times New Roman" w:cs="Times New Roman"/>
        </w:rPr>
        <w:t>______________________________________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     (место заключения дополнительного соглашения)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DA46E0" w:rsidRDefault="00A5733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C1BC7" w:rsidRPr="00DA46E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_____»</w:t>
      </w:r>
      <w:r w:rsidR="000C1BC7" w:rsidRPr="00DA46E0">
        <w:rPr>
          <w:rFonts w:ascii="Times New Roman" w:hAnsi="Times New Roman" w:cs="Times New Roman"/>
        </w:rPr>
        <w:t xml:space="preserve"> ___________________ 20__ г.                   </w:t>
      </w:r>
      <w:r>
        <w:rPr>
          <w:rFonts w:ascii="Times New Roman" w:hAnsi="Times New Roman" w:cs="Times New Roman"/>
        </w:rPr>
        <w:t>№</w:t>
      </w:r>
      <w:r w:rsidR="000C1BC7" w:rsidRPr="00DA46E0">
        <w:rPr>
          <w:rFonts w:ascii="Times New Roman" w:hAnsi="Times New Roman" w:cs="Times New Roman"/>
        </w:rPr>
        <w:t xml:space="preserve"> ______________________</w:t>
      </w:r>
      <w:r>
        <w:rPr>
          <w:rFonts w:ascii="Times New Roman" w:hAnsi="Times New Roman" w:cs="Times New Roman"/>
        </w:rPr>
        <w:t>________________________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(дата заключения дополнительного   </w:t>
      </w:r>
      <w:r w:rsidR="00227921">
        <w:rPr>
          <w:rFonts w:ascii="Times New Roman" w:hAnsi="Times New Roman" w:cs="Times New Roman"/>
        </w:rPr>
        <w:t xml:space="preserve">                        </w:t>
      </w:r>
      <w:r w:rsidRPr="00DA46E0">
        <w:rPr>
          <w:rFonts w:ascii="Times New Roman" w:hAnsi="Times New Roman" w:cs="Times New Roman"/>
        </w:rPr>
        <w:t>(номер дополнительного</w:t>
      </w:r>
      <w:r w:rsidR="00A57336">
        <w:rPr>
          <w:rFonts w:ascii="Times New Roman" w:hAnsi="Times New Roman" w:cs="Times New Roman"/>
        </w:rPr>
        <w:t xml:space="preserve"> </w:t>
      </w:r>
      <w:r w:rsidRPr="00DA46E0">
        <w:rPr>
          <w:rFonts w:ascii="Times New Roman" w:hAnsi="Times New Roman" w:cs="Times New Roman"/>
        </w:rPr>
        <w:t>соглашения)                                     соглашения)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______________________________________________________________________</w:t>
      </w:r>
      <w:r w:rsidR="00A63414">
        <w:rPr>
          <w:rFonts w:ascii="Times New Roman" w:hAnsi="Times New Roman" w:cs="Times New Roman"/>
        </w:rPr>
        <w:t>_____________________</w:t>
      </w:r>
      <w:r w:rsidRPr="00DA46E0">
        <w:rPr>
          <w:rFonts w:ascii="Times New Roman" w:hAnsi="Times New Roman" w:cs="Times New Roman"/>
        </w:rPr>
        <w:t>,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(наименование </w:t>
      </w:r>
      <w:r w:rsidR="00BC72AE">
        <w:rPr>
          <w:rFonts w:ascii="Times New Roman" w:hAnsi="Times New Roman" w:cs="Times New Roman"/>
        </w:rPr>
        <w:t>органа</w:t>
      </w:r>
      <w:r w:rsidRPr="00DA46E0">
        <w:rPr>
          <w:rFonts w:ascii="Times New Roman" w:hAnsi="Times New Roman" w:cs="Times New Roman"/>
        </w:rPr>
        <w:t xml:space="preserve"> </w:t>
      </w:r>
      <w:hyperlink w:anchor="P976" w:history="1">
        <w:r w:rsidR="00227921" w:rsidRPr="00227921">
          <w:rPr>
            <w:rFonts w:ascii="Times New Roman" w:hAnsi="Times New Roman" w:cs="Times New Roman"/>
          </w:rPr>
          <w:t>«</w:t>
        </w:r>
        <w:r w:rsidRPr="00227921">
          <w:rPr>
            <w:rFonts w:ascii="Times New Roman" w:hAnsi="Times New Roman" w:cs="Times New Roman"/>
          </w:rPr>
          <w:t>2</w:t>
        </w:r>
        <w:r w:rsidR="00227921" w:rsidRPr="00227921">
          <w:rPr>
            <w:rFonts w:ascii="Times New Roman" w:hAnsi="Times New Roman" w:cs="Times New Roman"/>
          </w:rPr>
          <w:t>»</w:t>
        </w:r>
      </w:hyperlink>
      <w:r w:rsidRPr="00DA46E0">
        <w:rPr>
          <w:rFonts w:ascii="Times New Roman" w:hAnsi="Times New Roman" w:cs="Times New Roman"/>
        </w:rPr>
        <w:t>, осуществляющего функции и полномочия</w:t>
      </w:r>
      <w:r w:rsidR="00227921">
        <w:rPr>
          <w:rFonts w:ascii="Times New Roman" w:hAnsi="Times New Roman" w:cs="Times New Roman"/>
        </w:rPr>
        <w:t xml:space="preserve"> </w:t>
      </w:r>
      <w:r w:rsidRPr="00DA46E0">
        <w:rPr>
          <w:rFonts w:ascii="Times New Roman" w:hAnsi="Times New Roman" w:cs="Times New Roman"/>
        </w:rPr>
        <w:t xml:space="preserve">учредителя в отношении </w:t>
      </w:r>
      <w:r w:rsidR="00227921">
        <w:rPr>
          <w:rFonts w:ascii="Times New Roman" w:hAnsi="Times New Roman" w:cs="Times New Roman"/>
        </w:rPr>
        <w:t>муниципального</w:t>
      </w:r>
      <w:r w:rsidRPr="00DA46E0">
        <w:rPr>
          <w:rFonts w:ascii="Times New Roman" w:hAnsi="Times New Roman" w:cs="Times New Roman"/>
        </w:rPr>
        <w:t xml:space="preserve"> бюджетного учреждения)</w:t>
      </w:r>
    </w:p>
    <w:p w:rsidR="00227921" w:rsidRDefault="00227921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DA46E0" w:rsidRDefault="0022792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которому</w:t>
      </w:r>
      <w:r w:rsidR="000C1BC7" w:rsidRPr="00DA46E0">
        <w:rPr>
          <w:rFonts w:ascii="Times New Roman" w:hAnsi="Times New Roman" w:cs="Times New Roman"/>
        </w:rPr>
        <w:t xml:space="preserve"> как получателю средств </w:t>
      </w:r>
      <w:r>
        <w:rPr>
          <w:rFonts w:ascii="Times New Roman" w:hAnsi="Times New Roman" w:cs="Times New Roman"/>
        </w:rPr>
        <w:t xml:space="preserve">местного </w:t>
      </w:r>
      <w:r w:rsidRPr="00DA46E0">
        <w:rPr>
          <w:rFonts w:ascii="Times New Roman" w:hAnsi="Times New Roman" w:cs="Times New Roman"/>
        </w:rPr>
        <w:t>бюджета доведены лимиты</w:t>
      </w:r>
      <w:r>
        <w:rPr>
          <w:rFonts w:ascii="Times New Roman" w:hAnsi="Times New Roman" w:cs="Times New Roman"/>
        </w:rPr>
        <w:t xml:space="preserve"> </w:t>
      </w:r>
      <w:r w:rsidRPr="00DA46E0">
        <w:rPr>
          <w:rFonts w:ascii="Times New Roman" w:hAnsi="Times New Roman" w:cs="Times New Roman"/>
        </w:rPr>
        <w:t>бюджетных обязательств на</w:t>
      </w:r>
      <w:r w:rsidR="000C1BC7" w:rsidRPr="00DA46E0">
        <w:rPr>
          <w:rFonts w:ascii="Times New Roman" w:hAnsi="Times New Roman" w:cs="Times New Roman"/>
        </w:rPr>
        <w:t xml:space="preserve"> предоставление субсидий </w:t>
      </w:r>
      <w:r>
        <w:rPr>
          <w:rFonts w:ascii="Times New Roman" w:hAnsi="Times New Roman" w:cs="Times New Roman"/>
        </w:rPr>
        <w:t>муниципальным</w:t>
      </w:r>
      <w:r w:rsidR="000C1BC7" w:rsidRPr="00DA46E0">
        <w:rPr>
          <w:rFonts w:ascii="Times New Roman" w:hAnsi="Times New Roman" w:cs="Times New Roman"/>
        </w:rPr>
        <w:t xml:space="preserve"> бюджетным</w:t>
      </w:r>
      <w:r>
        <w:rPr>
          <w:rFonts w:ascii="Times New Roman" w:hAnsi="Times New Roman" w:cs="Times New Roman"/>
        </w:rPr>
        <w:t xml:space="preserve"> </w:t>
      </w:r>
      <w:r w:rsidR="000C1BC7" w:rsidRPr="00DA46E0">
        <w:rPr>
          <w:rFonts w:ascii="Times New Roman" w:hAnsi="Times New Roman" w:cs="Times New Roman"/>
        </w:rPr>
        <w:t>учреждениям   на   финансовое   обеспечение   выполнения   ими</w:t>
      </w:r>
      <w:r>
        <w:rPr>
          <w:rFonts w:ascii="Times New Roman" w:hAnsi="Times New Roman" w:cs="Times New Roman"/>
        </w:rPr>
        <w:t xml:space="preserve"> муниципального</w:t>
      </w:r>
      <w:r w:rsidRPr="00DA46E0">
        <w:rPr>
          <w:rFonts w:ascii="Times New Roman" w:hAnsi="Times New Roman" w:cs="Times New Roman"/>
        </w:rPr>
        <w:t xml:space="preserve"> задания на оказание муниципальных услуг</w:t>
      </w:r>
      <w:r w:rsidR="000C1BC7" w:rsidRPr="00DA46E0">
        <w:rPr>
          <w:rFonts w:ascii="Times New Roman" w:hAnsi="Times New Roman" w:cs="Times New Roman"/>
        </w:rPr>
        <w:t xml:space="preserve"> (выполнение</w:t>
      </w:r>
      <w:r>
        <w:rPr>
          <w:rFonts w:ascii="Times New Roman" w:hAnsi="Times New Roman" w:cs="Times New Roman"/>
        </w:rPr>
        <w:t xml:space="preserve"> </w:t>
      </w:r>
      <w:r w:rsidR="000C1BC7" w:rsidRPr="00DA46E0">
        <w:rPr>
          <w:rFonts w:ascii="Times New Roman" w:hAnsi="Times New Roman" w:cs="Times New Roman"/>
        </w:rPr>
        <w:t>работ),     имен</w:t>
      </w:r>
      <w:r>
        <w:rPr>
          <w:rFonts w:ascii="Times New Roman" w:hAnsi="Times New Roman" w:cs="Times New Roman"/>
        </w:rPr>
        <w:t>уемый     в     дальнейшем     «Учредитель»</w:t>
      </w:r>
      <w:r w:rsidR="000C1BC7" w:rsidRPr="00DA46E0">
        <w:rPr>
          <w:rFonts w:ascii="Times New Roman" w:hAnsi="Times New Roman" w:cs="Times New Roman"/>
        </w:rPr>
        <w:t>,     в     лице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___________________________________________________________________________</w:t>
      </w:r>
      <w:r w:rsidR="00227921">
        <w:rPr>
          <w:rFonts w:ascii="Times New Roman" w:hAnsi="Times New Roman" w:cs="Times New Roman"/>
        </w:rPr>
        <w:t>__________________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(наименование должности руководителя Учредителя или уполномоченного</w:t>
      </w:r>
      <w:r w:rsidR="00227921">
        <w:rPr>
          <w:rFonts w:ascii="Times New Roman" w:hAnsi="Times New Roman" w:cs="Times New Roman"/>
        </w:rPr>
        <w:t xml:space="preserve"> </w:t>
      </w:r>
      <w:r w:rsidRPr="00DA46E0">
        <w:rPr>
          <w:rFonts w:ascii="Times New Roman" w:hAnsi="Times New Roman" w:cs="Times New Roman"/>
        </w:rPr>
        <w:t>им лица)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_________________________________________________________</w:t>
      </w:r>
      <w:r w:rsidR="00227921">
        <w:rPr>
          <w:rFonts w:ascii="Times New Roman" w:hAnsi="Times New Roman" w:cs="Times New Roman"/>
        </w:rPr>
        <w:t>___________________</w:t>
      </w:r>
      <w:r w:rsidR="00AD0093">
        <w:rPr>
          <w:rFonts w:ascii="Times New Roman" w:hAnsi="Times New Roman" w:cs="Times New Roman"/>
        </w:rPr>
        <w:t>____, действующего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(фамилия, имя, отчество (при наличии) руководителя</w:t>
      </w:r>
      <w:r w:rsidR="00AD0093">
        <w:rPr>
          <w:rFonts w:ascii="Times New Roman" w:hAnsi="Times New Roman" w:cs="Times New Roman"/>
        </w:rPr>
        <w:t xml:space="preserve"> </w:t>
      </w:r>
      <w:r w:rsidRPr="00DA46E0">
        <w:rPr>
          <w:rFonts w:ascii="Times New Roman" w:hAnsi="Times New Roman" w:cs="Times New Roman"/>
        </w:rPr>
        <w:t>Учредителя или уполномоченного им лица)</w:t>
      </w:r>
    </w:p>
    <w:p w:rsidR="00AD0093" w:rsidRDefault="00AD0093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на основании _____________________________________________________________</w:t>
      </w:r>
      <w:r w:rsidR="00AD0093">
        <w:rPr>
          <w:rFonts w:ascii="Times New Roman" w:hAnsi="Times New Roman" w:cs="Times New Roman"/>
        </w:rPr>
        <w:t>____________________</w:t>
      </w:r>
      <w:r w:rsidRPr="00DA46E0">
        <w:rPr>
          <w:rFonts w:ascii="Times New Roman" w:hAnsi="Times New Roman" w:cs="Times New Roman"/>
        </w:rPr>
        <w:t>,</w:t>
      </w:r>
    </w:p>
    <w:p w:rsidR="000C1BC7" w:rsidRPr="00DA46E0" w:rsidRDefault="00AD00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(положение, </w:t>
      </w:r>
      <w:r w:rsidR="000C1BC7" w:rsidRPr="00DA46E0">
        <w:rPr>
          <w:rFonts w:ascii="Times New Roman" w:hAnsi="Times New Roman" w:cs="Times New Roman"/>
        </w:rPr>
        <w:t>доверенность, приказ или иной</w:t>
      </w:r>
      <w:r>
        <w:rPr>
          <w:rFonts w:ascii="Times New Roman" w:hAnsi="Times New Roman" w:cs="Times New Roman"/>
        </w:rPr>
        <w:t xml:space="preserve"> </w:t>
      </w:r>
      <w:r w:rsidR="000C1BC7" w:rsidRPr="00DA46E0">
        <w:rPr>
          <w:rFonts w:ascii="Times New Roman" w:hAnsi="Times New Roman" w:cs="Times New Roman"/>
        </w:rPr>
        <w:t>документ, удостоверяющий полномочия)</w:t>
      </w:r>
    </w:p>
    <w:p w:rsidR="00AD0093" w:rsidRDefault="00AD0093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с одной стороны, и _______________________________________________________</w:t>
      </w:r>
      <w:r w:rsidR="00AD0093">
        <w:rPr>
          <w:rFonts w:ascii="Times New Roman" w:hAnsi="Times New Roman" w:cs="Times New Roman"/>
        </w:rPr>
        <w:t>_____________________</w:t>
      </w:r>
      <w:r w:rsidRPr="00DA46E0">
        <w:rPr>
          <w:rFonts w:ascii="Times New Roman" w:hAnsi="Times New Roman" w:cs="Times New Roman"/>
        </w:rPr>
        <w:t>,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        </w:t>
      </w:r>
      <w:r w:rsidR="00AD0093">
        <w:rPr>
          <w:rFonts w:ascii="Times New Roman" w:hAnsi="Times New Roman" w:cs="Times New Roman"/>
        </w:rPr>
        <w:t xml:space="preserve">                                        </w:t>
      </w:r>
      <w:r w:rsidRPr="00DA46E0">
        <w:rPr>
          <w:rFonts w:ascii="Times New Roman" w:hAnsi="Times New Roman" w:cs="Times New Roman"/>
        </w:rPr>
        <w:t xml:space="preserve"> (наименование </w:t>
      </w:r>
      <w:r w:rsidR="00AD0093">
        <w:rPr>
          <w:rFonts w:ascii="Times New Roman" w:hAnsi="Times New Roman" w:cs="Times New Roman"/>
        </w:rPr>
        <w:t>муниципального</w:t>
      </w:r>
      <w:r w:rsidRPr="00DA46E0">
        <w:rPr>
          <w:rFonts w:ascii="Times New Roman" w:hAnsi="Times New Roman" w:cs="Times New Roman"/>
        </w:rPr>
        <w:t xml:space="preserve"> бюджетного</w:t>
      </w:r>
      <w:r w:rsidR="00AD0093">
        <w:rPr>
          <w:rFonts w:ascii="Times New Roman" w:hAnsi="Times New Roman" w:cs="Times New Roman"/>
        </w:rPr>
        <w:t xml:space="preserve"> </w:t>
      </w:r>
      <w:r w:rsidRPr="00DA46E0">
        <w:rPr>
          <w:rFonts w:ascii="Times New Roman" w:hAnsi="Times New Roman" w:cs="Times New Roman"/>
        </w:rPr>
        <w:t>учреждения)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именуемое  </w:t>
      </w:r>
      <w:r w:rsidR="00AD0093">
        <w:rPr>
          <w:rFonts w:ascii="Times New Roman" w:hAnsi="Times New Roman" w:cs="Times New Roman"/>
        </w:rPr>
        <w:t xml:space="preserve">      в        дальнейшем      «Учреждение»</w:t>
      </w:r>
      <w:r w:rsidRPr="00DA46E0">
        <w:rPr>
          <w:rFonts w:ascii="Times New Roman" w:hAnsi="Times New Roman" w:cs="Times New Roman"/>
        </w:rPr>
        <w:t>,        в       лице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___________________________________________________________________________</w:t>
      </w:r>
      <w:r w:rsidR="00AD0093">
        <w:rPr>
          <w:rFonts w:ascii="Times New Roman" w:hAnsi="Times New Roman" w:cs="Times New Roman"/>
        </w:rPr>
        <w:t>__________________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(наименование должности руководителя Учреждения или уполномоченного им лица)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_____________________________________________________________</w:t>
      </w:r>
      <w:r w:rsidR="00AD0093">
        <w:rPr>
          <w:rFonts w:ascii="Times New Roman" w:hAnsi="Times New Roman" w:cs="Times New Roman"/>
        </w:rPr>
        <w:t>___________________</w:t>
      </w:r>
      <w:r w:rsidRPr="00DA46E0">
        <w:rPr>
          <w:rFonts w:ascii="Times New Roman" w:hAnsi="Times New Roman" w:cs="Times New Roman"/>
        </w:rPr>
        <w:t>, действующего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(фамилия, имя, отчество (при наличии) руководителя</w:t>
      </w:r>
      <w:r w:rsidR="00AD0093">
        <w:rPr>
          <w:rFonts w:ascii="Times New Roman" w:hAnsi="Times New Roman" w:cs="Times New Roman"/>
        </w:rPr>
        <w:t xml:space="preserve"> </w:t>
      </w:r>
      <w:r w:rsidRPr="00DA46E0">
        <w:rPr>
          <w:rFonts w:ascii="Times New Roman" w:hAnsi="Times New Roman" w:cs="Times New Roman"/>
        </w:rPr>
        <w:t>Учреждения или уполномоченного им лица)</w:t>
      </w:r>
    </w:p>
    <w:p w:rsidR="00AD0093" w:rsidRDefault="00AD0093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на основании ____________________________________________________________</w:t>
      </w:r>
      <w:r w:rsidR="00AD0093">
        <w:rPr>
          <w:rFonts w:ascii="Times New Roman" w:hAnsi="Times New Roman" w:cs="Times New Roman"/>
        </w:rPr>
        <w:t>____________________</w:t>
      </w:r>
      <w:r w:rsidRPr="00DA46E0">
        <w:rPr>
          <w:rFonts w:ascii="Times New Roman" w:hAnsi="Times New Roman" w:cs="Times New Roman"/>
        </w:rPr>
        <w:t>_,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      </w:t>
      </w:r>
      <w:r w:rsidR="00AD0093">
        <w:rPr>
          <w:rFonts w:ascii="Times New Roman" w:hAnsi="Times New Roman" w:cs="Times New Roman"/>
        </w:rPr>
        <w:t xml:space="preserve">                                     </w:t>
      </w:r>
      <w:r w:rsidRPr="00DA46E0">
        <w:rPr>
          <w:rFonts w:ascii="Times New Roman" w:hAnsi="Times New Roman" w:cs="Times New Roman"/>
        </w:rPr>
        <w:t>(устав Учреждения или иной уполномочивающий документ)</w:t>
      </w:r>
    </w:p>
    <w:p w:rsidR="00AD0093" w:rsidRDefault="00AD0093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DA46E0" w:rsidRDefault="00AD0093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с другой</w:t>
      </w:r>
      <w:r>
        <w:rPr>
          <w:rFonts w:ascii="Times New Roman" w:hAnsi="Times New Roman" w:cs="Times New Roman"/>
        </w:rPr>
        <w:t xml:space="preserve"> стороны, далее именуемые «Стороны»</w:t>
      </w:r>
      <w:r w:rsidR="000C1BC7" w:rsidRPr="00DA46E0">
        <w:rPr>
          <w:rFonts w:ascii="Times New Roman" w:hAnsi="Times New Roman" w:cs="Times New Roman"/>
        </w:rPr>
        <w:t xml:space="preserve">, в соответствии с </w:t>
      </w:r>
      <w:hyperlink w:anchor="P276" w:history="1">
        <w:r w:rsidR="000C1BC7" w:rsidRPr="00AD0093">
          <w:rPr>
            <w:rFonts w:ascii="Times New Roman" w:hAnsi="Times New Roman" w:cs="Times New Roman"/>
          </w:rPr>
          <w:t>пунктом 7.5</w:t>
        </w:r>
      </w:hyperlink>
      <w:r>
        <w:rPr>
          <w:rFonts w:ascii="Times New Roman" w:hAnsi="Times New Roman" w:cs="Times New Roman"/>
        </w:rPr>
        <w:t xml:space="preserve"> </w:t>
      </w:r>
      <w:r w:rsidRPr="00DA46E0">
        <w:rPr>
          <w:rFonts w:ascii="Times New Roman" w:hAnsi="Times New Roman" w:cs="Times New Roman"/>
        </w:rPr>
        <w:t>Соглашения о предоставлении</w:t>
      </w:r>
      <w:r w:rsidR="000C1BC7" w:rsidRPr="00DA46E0">
        <w:rPr>
          <w:rFonts w:ascii="Times New Roman" w:hAnsi="Times New Roman" w:cs="Times New Roman"/>
        </w:rPr>
        <w:t xml:space="preserve"> субсидии из </w:t>
      </w:r>
      <w:r>
        <w:rPr>
          <w:rFonts w:ascii="Times New Roman" w:hAnsi="Times New Roman" w:cs="Times New Roman"/>
        </w:rPr>
        <w:t>местного</w:t>
      </w:r>
      <w:r w:rsidR="000C1BC7" w:rsidRPr="00DA46E0">
        <w:rPr>
          <w:rFonts w:ascii="Times New Roman" w:hAnsi="Times New Roman" w:cs="Times New Roman"/>
        </w:rPr>
        <w:t xml:space="preserve"> бюджета </w:t>
      </w:r>
      <w:r>
        <w:rPr>
          <w:rFonts w:ascii="Times New Roman" w:hAnsi="Times New Roman" w:cs="Times New Roman"/>
        </w:rPr>
        <w:t xml:space="preserve">муниципальному бюджетному </w:t>
      </w:r>
      <w:r w:rsidR="000C1BC7" w:rsidRPr="00DA46E0">
        <w:rPr>
          <w:rFonts w:ascii="Times New Roman" w:hAnsi="Times New Roman" w:cs="Times New Roman"/>
        </w:rPr>
        <w:t>учреждению на финансовое обеспечение выполнения</w:t>
      </w:r>
      <w:r>
        <w:rPr>
          <w:rFonts w:ascii="Times New Roman" w:hAnsi="Times New Roman" w:cs="Times New Roman"/>
        </w:rPr>
        <w:t xml:space="preserve"> муниципального</w:t>
      </w:r>
      <w:r w:rsidRPr="00DA46E0">
        <w:rPr>
          <w:rFonts w:ascii="Times New Roman" w:hAnsi="Times New Roman" w:cs="Times New Roman"/>
        </w:rPr>
        <w:t xml:space="preserve"> задания на оказание муниципальных услуг</w:t>
      </w:r>
      <w:r w:rsidR="000C1BC7" w:rsidRPr="00DA46E0">
        <w:rPr>
          <w:rFonts w:ascii="Times New Roman" w:hAnsi="Times New Roman" w:cs="Times New Roman"/>
        </w:rPr>
        <w:t xml:space="preserve"> (выполнение</w:t>
      </w:r>
      <w:r>
        <w:rPr>
          <w:rFonts w:ascii="Times New Roman" w:hAnsi="Times New Roman" w:cs="Times New Roman"/>
        </w:rPr>
        <w:t xml:space="preserve"> работ) от «</w:t>
      </w:r>
      <w:r w:rsidR="000C1BC7" w:rsidRPr="00DA46E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___»</w:t>
      </w:r>
      <w:r w:rsidR="000C1BC7" w:rsidRPr="00DA46E0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 №</w:t>
      </w:r>
      <w:r w:rsidR="000C1BC7" w:rsidRPr="00DA46E0">
        <w:rPr>
          <w:rFonts w:ascii="Times New Roman" w:hAnsi="Times New Roman" w:cs="Times New Roman"/>
        </w:rPr>
        <w:t xml:space="preserve"> _________</w:t>
      </w:r>
      <w:r w:rsidRPr="00DA46E0">
        <w:rPr>
          <w:rFonts w:ascii="Times New Roman" w:hAnsi="Times New Roman" w:cs="Times New Roman"/>
        </w:rPr>
        <w:t>_ (</w:t>
      </w:r>
      <w:r w:rsidR="000C1BC7" w:rsidRPr="00DA46E0">
        <w:rPr>
          <w:rFonts w:ascii="Times New Roman" w:hAnsi="Times New Roman" w:cs="Times New Roman"/>
        </w:rPr>
        <w:t>далее   -   Соглашение)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lastRenderedPageBreak/>
        <w:t>_______________________________________________________________________</w:t>
      </w:r>
      <w:r w:rsidR="00AD0093">
        <w:rPr>
          <w:rFonts w:ascii="Times New Roman" w:hAnsi="Times New Roman" w:cs="Times New Roman"/>
        </w:rPr>
        <w:t>___________________</w:t>
      </w:r>
      <w:r w:rsidRPr="00DA46E0">
        <w:rPr>
          <w:rFonts w:ascii="Times New Roman" w:hAnsi="Times New Roman" w:cs="Times New Roman"/>
        </w:rPr>
        <w:t xml:space="preserve"> </w:t>
      </w:r>
      <w:hyperlink w:anchor="P977" w:history="1">
        <w:r w:rsidR="00AD0093">
          <w:rPr>
            <w:rFonts w:ascii="Times New Roman" w:hAnsi="Times New Roman" w:cs="Times New Roman"/>
            <w:color w:val="0000FF"/>
          </w:rPr>
          <w:t>«</w:t>
        </w:r>
        <w:r w:rsidRPr="00DA46E0">
          <w:rPr>
            <w:rFonts w:ascii="Times New Roman" w:hAnsi="Times New Roman" w:cs="Times New Roman"/>
            <w:color w:val="0000FF"/>
          </w:rPr>
          <w:t>3</w:t>
        </w:r>
        <w:r w:rsidR="00AD0093">
          <w:rPr>
            <w:rFonts w:ascii="Times New Roman" w:hAnsi="Times New Roman" w:cs="Times New Roman"/>
            <w:color w:val="0000FF"/>
          </w:rPr>
          <w:t>»</w:t>
        </w:r>
      </w:hyperlink>
    </w:p>
    <w:p w:rsidR="000C1BC7" w:rsidRPr="00DA46E0" w:rsidRDefault="000C1BC7" w:rsidP="00AD0093">
      <w:pPr>
        <w:pStyle w:val="ConsPlusNonformat"/>
        <w:jc w:val="center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(иные основания для заключения настоящего Дополнительного соглашения)</w:t>
      </w:r>
    </w:p>
    <w:p w:rsidR="00AD0093" w:rsidRDefault="00AD0093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заключили настоящее Дополнительное соглашение к Соглашению о нижеследующем.</w:t>
      </w: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--------------------------------</w:t>
      </w:r>
    </w:p>
    <w:p w:rsidR="000C1BC7" w:rsidRPr="00DA46E0" w:rsidRDefault="00892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1" w:name="P975"/>
      <w:bookmarkEnd w:id="71"/>
      <w:r>
        <w:rPr>
          <w:rFonts w:ascii="Times New Roman" w:hAnsi="Times New Roman" w:cs="Times New Roman"/>
        </w:rPr>
        <w:t>«</w:t>
      </w:r>
      <w:r w:rsidR="000C1BC7" w:rsidRPr="00DA46E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» </w:t>
      </w:r>
      <w:r w:rsidR="000C1BC7" w:rsidRPr="00DA46E0">
        <w:rPr>
          <w:rFonts w:ascii="Times New Roman" w:hAnsi="Times New Roman" w:cs="Times New Roman"/>
        </w:rPr>
        <w:t>В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</w:t>
      </w:r>
      <w:r>
        <w:rPr>
          <w:rFonts w:ascii="Times New Roman" w:hAnsi="Times New Roman" w:cs="Times New Roman"/>
        </w:rPr>
        <w:t>авляется соответствующий гриф («Для служебного пользования» / «секретно» / «совершенно секретно»</w:t>
      </w:r>
      <w:r w:rsidRPr="00DA46E0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«особой важности»</w:t>
      </w:r>
      <w:r w:rsidR="000C1BC7" w:rsidRPr="00DA46E0">
        <w:rPr>
          <w:rFonts w:ascii="Times New Roman" w:hAnsi="Times New Roman" w:cs="Times New Roman"/>
        </w:rPr>
        <w:t>) и номер экземпляра.</w:t>
      </w:r>
    </w:p>
    <w:p w:rsidR="000C1BC7" w:rsidRPr="00DA46E0" w:rsidRDefault="00892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2" w:name="P976"/>
      <w:bookmarkEnd w:id="72"/>
      <w:r>
        <w:rPr>
          <w:rFonts w:ascii="Times New Roman" w:hAnsi="Times New Roman" w:cs="Times New Roman"/>
        </w:rPr>
        <w:t>«2»</w:t>
      </w:r>
      <w:r w:rsidR="000C1BC7" w:rsidRPr="00DA46E0">
        <w:rPr>
          <w:rFonts w:ascii="Times New Roman" w:hAnsi="Times New Roman" w:cs="Times New Roman"/>
        </w:rPr>
        <w:t xml:space="preserve"> Если иное не установлено законами, нормативными правовыми актами Президента Российской Федерации или Правительства Российской Федерации.</w:t>
      </w:r>
    </w:p>
    <w:p w:rsidR="000C1BC7" w:rsidRPr="00DA46E0" w:rsidRDefault="00892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3" w:name="P977"/>
      <w:bookmarkEnd w:id="73"/>
      <w:r>
        <w:rPr>
          <w:rFonts w:ascii="Times New Roman" w:hAnsi="Times New Roman" w:cs="Times New Roman"/>
        </w:rPr>
        <w:t>«3»</w:t>
      </w:r>
      <w:r w:rsidR="000C1BC7" w:rsidRPr="00DA46E0">
        <w:rPr>
          <w:rFonts w:ascii="Times New Roman" w:hAnsi="Times New Roman" w:cs="Times New Roman"/>
        </w:rPr>
        <w:t xml:space="preserve"> Указываются при необходимости иные основания для заключения настоящего Дополнительного соглашения.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 Внести в </w:t>
      </w:r>
      <w:r w:rsidR="00892B3F">
        <w:rPr>
          <w:rFonts w:ascii="Times New Roman" w:hAnsi="Times New Roman" w:cs="Times New Roman"/>
        </w:rPr>
        <w:t>Соглашение следующие изменения «4»</w:t>
      </w:r>
      <w:r w:rsidRPr="00DA46E0">
        <w:rPr>
          <w:rFonts w:ascii="Times New Roman" w:hAnsi="Times New Roman" w:cs="Times New Roman"/>
        </w:rPr>
        <w:t>: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--------------------------------</w:t>
      </w:r>
    </w:p>
    <w:p w:rsidR="000C1BC7" w:rsidRPr="00DA46E0" w:rsidRDefault="00892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«4»</w:t>
      </w:r>
      <w:r w:rsidR="000C1BC7" w:rsidRPr="00DA46E0">
        <w:rPr>
          <w:rFonts w:ascii="Times New Roman" w:hAnsi="Times New Roman" w:cs="Times New Roman"/>
        </w:rPr>
        <w:t xml:space="preserve"> Указываются пункты и (или) разделы Соглашения, в которые вносятся изменения.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1.1. в </w:t>
      </w:r>
      <w:hyperlink w:anchor="P56" w:history="1">
        <w:r w:rsidRPr="00892B3F">
          <w:rPr>
            <w:rFonts w:ascii="Times New Roman" w:hAnsi="Times New Roman" w:cs="Times New Roman"/>
          </w:rPr>
          <w:t>преамбуле</w:t>
        </w:r>
      </w:hyperlink>
      <w:r w:rsidR="00892B3F">
        <w:rPr>
          <w:rFonts w:ascii="Times New Roman" w:hAnsi="Times New Roman" w:cs="Times New Roman"/>
        </w:rPr>
        <w:t xml:space="preserve"> «5»</w:t>
      </w:r>
      <w:r w:rsidRPr="00DA46E0">
        <w:rPr>
          <w:rFonts w:ascii="Times New Roman" w:hAnsi="Times New Roman" w:cs="Times New Roman"/>
        </w:rPr>
        <w:t>: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--------------------------------</w:t>
      </w:r>
    </w:p>
    <w:p w:rsidR="000C1BC7" w:rsidRPr="00DA46E0" w:rsidRDefault="00892B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</w:t>
      </w:r>
      <w:r w:rsidR="000C1BC7" w:rsidRPr="00DA46E0">
        <w:rPr>
          <w:rFonts w:ascii="Times New Roman" w:hAnsi="Times New Roman" w:cs="Times New Roman"/>
        </w:rPr>
        <w:t xml:space="preserve"> При внесении изменений в преамбулу Соглашения, в том числе могут быть изменены наименование Соглашения, сведения о месте заключения Соглашения и дате его подписания.</w:t>
      </w: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1.1.1. ___________________________________________________</w:t>
      </w:r>
      <w:r w:rsidR="00892B3F">
        <w:rPr>
          <w:rFonts w:ascii="Times New Roman" w:hAnsi="Times New Roman" w:cs="Times New Roman"/>
        </w:rPr>
        <w:t>_______________________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1.1.2. ___________________________________________________</w:t>
      </w:r>
      <w:r w:rsidR="00892B3F">
        <w:rPr>
          <w:rFonts w:ascii="Times New Roman" w:hAnsi="Times New Roman" w:cs="Times New Roman"/>
        </w:rPr>
        <w:t>_______________________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1.2. в </w:t>
      </w:r>
      <w:hyperlink w:anchor="P103" w:history="1">
        <w:r w:rsidRPr="00892B3F">
          <w:rPr>
            <w:rFonts w:ascii="Times New Roman" w:hAnsi="Times New Roman" w:cs="Times New Roman"/>
          </w:rPr>
          <w:t>разделе I</w:t>
        </w:r>
      </w:hyperlink>
      <w:r w:rsidRPr="00892B3F">
        <w:rPr>
          <w:rFonts w:ascii="Times New Roman" w:hAnsi="Times New Roman" w:cs="Times New Roman"/>
        </w:rPr>
        <w:t xml:space="preserve"> </w:t>
      </w:r>
      <w:r w:rsidR="00892B3F">
        <w:rPr>
          <w:rFonts w:ascii="Times New Roman" w:hAnsi="Times New Roman" w:cs="Times New Roman"/>
        </w:rPr>
        <w:t>«Предмет Соглашения»</w:t>
      </w:r>
      <w:r w:rsidRPr="00DA46E0">
        <w:rPr>
          <w:rFonts w:ascii="Times New Roman" w:hAnsi="Times New Roman" w:cs="Times New Roman"/>
        </w:rPr>
        <w:t>: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1.2.1. в </w:t>
      </w:r>
      <w:hyperlink w:anchor="P105" w:history="1">
        <w:r w:rsidRPr="00AB2504">
          <w:rPr>
            <w:rFonts w:ascii="Times New Roman" w:hAnsi="Times New Roman" w:cs="Times New Roman"/>
          </w:rPr>
          <w:t>пункте 1.1</w:t>
        </w:r>
      </w:hyperlink>
      <w:r w:rsidRPr="00AB2504">
        <w:rPr>
          <w:rFonts w:ascii="Times New Roman" w:hAnsi="Times New Roman" w:cs="Times New Roman"/>
        </w:rPr>
        <w:t xml:space="preserve"> </w:t>
      </w:r>
      <w:r w:rsidR="00AB2504">
        <w:rPr>
          <w:rFonts w:ascii="Times New Roman" w:hAnsi="Times New Roman" w:cs="Times New Roman"/>
        </w:rPr>
        <w:t>слова «муниципального</w:t>
      </w:r>
      <w:r w:rsidRPr="00DA46E0">
        <w:rPr>
          <w:rFonts w:ascii="Times New Roman" w:hAnsi="Times New Roman" w:cs="Times New Roman"/>
        </w:rPr>
        <w:t xml:space="preserve"> задания на оказание </w:t>
      </w:r>
      <w:r w:rsidR="00AB2504">
        <w:rPr>
          <w:rFonts w:ascii="Times New Roman" w:hAnsi="Times New Roman" w:cs="Times New Roman"/>
        </w:rPr>
        <w:t>муниципальных услуг (выполнение работ) № _____ от «____» _________ 20__ года</w:t>
      </w:r>
      <w:r w:rsidRPr="00DA46E0">
        <w:rPr>
          <w:rFonts w:ascii="Times New Roman" w:hAnsi="Times New Roman" w:cs="Times New Roman"/>
        </w:rPr>
        <w:t xml:space="preserve"> </w:t>
      </w:r>
      <w:r w:rsidR="00AB2504">
        <w:rPr>
          <w:rFonts w:ascii="Times New Roman" w:hAnsi="Times New Roman" w:cs="Times New Roman"/>
        </w:rPr>
        <w:t>«заменить словами «муниципального</w:t>
      </w:r>
      <w:r w:rsidRPr="00DA46E0">
        <w:rPr>
          <w:rFonts w:ascii="Times New Roman" w:hAnsi="Times New Roman" w:cs="Times New Roman"/>
        </w:rPr>
        <w:t xml:space="preserve"> задания на оказание </w:t>
      </w:r>
      <w:r w:rsidR="00AB2504">
        <w:rPr>
          <w:rFonts w:ascii="Times New Roman" w:hAnsi="Times New Roman" w:cs="Times New Roman"/>
        </w:rPr>
        <w:t>муниципальных услуг (выполнение работ) № _____ от «_____» ________ 20__ года»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1.3. в </w:t>
      </w:r>
      <w:hyperlink w:anchor="P109" w:history="1">
        <w:r w:rsidRPr="00AB2504">
          <w:rPr>
            <w:rFonts w:ascii="Times New Roman" w:hAnsi="Times New Roman" w:cs="Times New Roman"/>
          </w:rPr>
          <w:t>разделе II</w:t>
        </w:r>
      </w:hyperlink>
      <w:r w:rsidR="00AB2504">
        <w:rPr>
          <w:rFonts w:ascii="Times New Roman" w:hAnsi="Times New Roman" w:cs="Times New Roman"/>
        </w:rPr>
        <w:t xml:space="preserve"> «</w:t>
      </w:r>
      <w:r w:rsidRPr="00DA46E0">
        <w:rPr>
          <w:rFonts w:ascii="Times New Roman" w:hAnsi="Times New Roman" w:cs="Times New Roman"/>
        </w:rPr>
        <w:t xml:space="preserve">Порядок, условия предоставления Субсидии и финансовое обеспечение выполнения </w:t>
      </w:r>
      <w:r w:rsidR="00AB2504">
        <w:rPr>
          <w:rFonts w:ascii="Times New Roman" w:hAnsi="Times New Roman" w:cs="Times New Roman"/>
        </w:rPr>
        <w:t>муниципального задания»</w:t>
      </w:r>
      <w:r w:rsidRPr="00DA46E0">
        <w:rPr>
          <w:rFonts w:ascii="Times New Roman" w:hAnsi="Times New Roman" w:cs="Times New Roman"/>
        </w:rPr>
        <w:t>:</w:t>
      </w:r>
    </w:p>
    <w:p w:rsidR="000C1BC7" w:rsidRPr="00DA46E0" w:rsidRDefault="000C1BC7" w:rsidP="00537F93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1.3.1. в абзаце _________________ </w:t>
      </w:r>
      <w:hyperlink w:anchor="P113" w:history="1">
        <w:r w:rsidRPr="00AB2504">
          <w:rPr>
            <w:rFonts w:ascii="Times New Roman" w:hAnsi="Times New Roman" w:cs="Times New Roman"/>
          </w:rPr>
          <w:t>пункта 2.2</w:t>
        </w:r>
      </w:hyperlink>
      <w:r w:rsidRPr="00DA46E0">
        <w:rPr>
          <w:rFonts w:ascii="Times New Roman" w:hAnsi="Times New Roman" w:cs="Times New Roman"/>
        </w:rPr>
        <w:t xml:space="preserve"> сумму Субсидии в 20__ году______________ (_________________________</w:t>
      </w:r>
      <w:r w:rsidR="00537F93">
        <w:rPr>
          <w:rFonts w:ascii="Times New Roman" w:hAnsi="Times New Roman" w:cs="Times New Roman"/>
        </w:rPr>
        <w:t>______________</w:t>
      </w:r>
      <w:r w:rsidRPr="00DA46E0">
        <w:rPr>
          <w:rFonts w:ascii="Times New Roman" w:hAnsi="Times New Roman" w:cs="Times New Roman"/>
        </w:rPr>
        <w:t>) рублей - по коду БК ____________</w:t>
      </w:r>
      <w:r w:rsidR="00AB2504">
        <w:rPr>
          <w:rFonts w:ascii="Times New Roman" w:hAnsi="Times New Roman" w:cs="Times New Roman"/>
        </w:rPr>
        <w:t>_______________________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          </w:t>
      </w:r>
      <w:r w:rsidR="00AB2504">
        <w:rPr>
          <w:rFonts w:ascii="Times New Roman" w:hAnsi="Times New Roman" w:cs="Times New Roman"/>
        </w:rPr>
        <w:t xml:space="preserve">                </w:t>
      </w:r>
      <w:r w:rsidRPr="00DA46E0">
        <w:rPr>
          <w:rFonts w:ascii="Times New Roman" w:hAnsi="Times New Roman" w:cs="Times New Roman"/>
        </w:rPr>
        <w:t xml:space="preserve">(сумма прописью)                            </w:t>
      </w:r>
      <w:r w:rsidR="00AB2504">
        <w:rPr>
          <w:rFonts w:ascii="Times New Roman" w:hAnsi="Times New Roman" w:cs="Times New Roman"/>
        </w:rPr>
        <w:t xml:space="preserve">                                               </w:t>
      </w:r>
      <w:r w:rsidRPr="00DA46E0">
        <w:rPr>
          <w:rFonts w:ascii="Times New Roman" w:hAnsi="Times New Roman" w:cs="Times New Roman"/>
        </w:rPr>
        <w:t>(код БК)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увеличить/уменьшить на ___________________ рублей</w:t>
      </w:r>
      <w:r w:rsidR="00AB2504">
        <w:rPr>
          <w:rFonts w:ascii="Times New Roman" w:hAnsi="Times New Roman" w:cs="Times New Roman"/>
        </w:rPr>
        <w:t xml:space="preserve"> «6»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--------------------------------</w:t>
      </w:r>
    </w:p>
    <w:p w:rsidR="000C1BC7" w:rsidRPr="00DA46E0" w:rsidRDefault="00AB25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«6»</w:t>
      </w:r>
      <w:r w:rsidR="000C1BC7" w:rsidRPr="00DA46E0">
        <w:rPr>
          <w:rFonts w:ascii="Times New Roman" w:hAnsi="Times New Roman" w:cs="Times New Roman"/>
        </w:rPr>
        <w:t xml:space="preserve"> Указываются изменения сумм, подл</w:t>
      </w:r>
      <w:r>
        <w:rPr>
          <w:rFonts w:ascii="Times New Roman" w:hAnsi="Times New Roman" w:cs="Times New Roman"/>
        </w:rPr>
        <w:t>ежащих перечислению: со знаком «плюс» при их увеличении и со знаком «минус»</w:t>
      </w:r>
      <w:r w:rsidR="000C1BC7" w:rsidRPr="00DA46E0">
        <w:rPr>
          <w:rFonts w:ascii="Times New Roman" w:hAnsi="Times New Roman" w:cs="Times New Roman"/>
        </w:rPr>
        <w:t xml:space="preserve"> при их уменьшении.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1.4. в </w:t>
      </w:r>
      <w:hyperlink w:anchor="P127" w:history="1">
        <w:r w:rsidRPr="00AB2504">
          <w:rPr>
            <w:rFonts w:ascii="Times New Roman" w:hAnsi="Times New Roman" w:cs="Times New Roman"/>
          </w:rPr>
          <w:t>разделе III</w:t>
        </w:r>
      </w:hyperlink>
      <w:r w:rsidR="00AB2504">
        <w:rPr>
          <w:rFonts w:ascii="Times New Roman" w:hAnsi="Times New Roman" w:cs="Times New Roman"/>
        </w:rPr>
        <w:t xml:space="preserve"> «Порядок перечисления Субсидии»</w:t>
      </w:r>
      <w:r w:rsidRPr="00DA46E0">
        <w:rPr>
          <w:rFonts w:ascii="Times New Roman" w:hAnsi="Times New Roman" w:cs="Times New Roman"/>
        </w:rPr>
        <w:t>:</w:t>
      </w:r>
    </w:p>
    <w:p w:rsidR="000C1BC7" w:rsidRPr="00DA46E0" w:rsidRDefault="000C1BC7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1.4.1. </w:t>
      </w:r>
      <w:r w:rsidRPr="00AB2504">
        <w:rPr>
          <w:rFonts w:ascii="Times New Roman" w:hAnsi="Times New Roman" w:cs="Times New Roman"/>
        </w:rPr>
        <w:t xml:space="preserve">в </w:t>
      </w:r>
      <w:hyperlink w:anchor="P130" w:history="1">
        <w:r w:rsidRPr="00AB2504">
          <w:rPr>
            <w:rFonts w:ascii="Times New Roman" w:hAnsi="Times New Roman" w:cs="Times New Roman"/>
          </w:rPr>
          <w:t>пункте 3.1.1</w:t>
        </w:r>
      </w:hyperlink>
      <w:r w:rsidR="00AB2504">
        <w:rPr>
          <w:rFonts w:ascii="Times New Roman" w:hAnsi="Times New Roman" w:cs="Times New Roman"/>
        </w:rPr>
        <w:t xml:space="preserve"> слова «</w:t>
      </w:r>
      <w:r w:rsidRPr="00DA46E0">
        <w:rPr>
          <w:rFonts w:ascii="Times New Roman" w:hAnsi="Times New Roman" w:cs="Times New Roman"/>
        </w:rPr>
        <w:t>в ________________________________________</w:t>
      </w:r>
      <w:r w:rsidR="00AB2504">
        <w:rPr>
          <w:rFonts w:ascii="Times New Roman" w:hAnsi="Times New Roman" w:cs="Times New Roman"/>
        </w:rPr>
        <w:t>___________________________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__________________________________________________________________________</w:t>
      </w:r>
      <w:r w:rsidR="00AB2504">
        <w:rPr>
          <w:rFonts w:ascii="Times New Roman" w:hAnsi="Times New Roman" w:cs="Times New Roman"/>
        </w:rPr>
        <w:t>__________________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</w:t>
      </w:r>
      <w:r w:rsidR="00537F93">
        <w:rPr>
          <w:rFonts w:ascii="Times New Roman" w:hAnsi="Times New Roman" w:cs="Times New Roman"/>
        </w:rPr>
        <w:t xml:space="preserve">                                   </w:t>
      </w:r>
      <w:r w:rsidRPr="00DA46E0">
        <w:rPr>
          <w:rFonts w:ascii="Times New Roman" w:hAnsi="Times New Roman" w:cs="Times New Roman"/>
        </w:rPr>
        <w:t>(о</w:t>
      </w:r>
      <w:r w:rsidR="00537F93">
        <w:rPr>
          <w:rFonts w:ascii="Times New Roman" w:hAnsi="Times New Roman" w:cs="Times New Roman"/>
        </w:rPr>
        <w:t>рган</w:t>
      </w:r>
      <w:r w:rsidRPr="00DA46E0">
        <w:rPr>
          <w:rFonts w:ascii="Times New Roman" w:hAnsi="Times New Roman" w:cs="Times New Roman"/>
        </w:rPr>
        <w:t xml:space="preserve"> </w:t>
      </w:r>
      <w:r w:rsidR="00537F93">
        <w:rPr>
          <w:rFonts w:ascii="Times New Roman" w:hAnsi="Times New Roman" w:cs="Times New Roman"/>
        </w:rPr>
        <w:t>осуществляющий казначейское ведение счетов</w:t>
      </w:r>
      <w:r w:rsidRPr="00DA46E0">
        <w:rPr>
          <w:rFonts w:ascii="Times New Roman" w:hAnsi="Times New Roman" w:cs="Times New Roman"/>
        </w:rPr>
        <w:t>)</w:t>
      </w:r>
      <w:r w:rsidR="00AB2504">
        <w:rPr>
          <w:rFonts w:ascii="Times New Roman" w:hAnsi="Times New Roman" w:cs="Times New Roman"/>
        </w:rPr>
        <w:t>»</w:t>
      </w:r>
    </w:p>
    <w:p w:rsidR="000C1BC7" w:rsidRPr="00DA46E0" w:rsidRDefault="00537F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заменить словами «</w:t>
      </w:r>
      <w:r w:rsidR="000C1BC7" w:rsidRPr="00DA46E0">
        <w:rPr>
          <w:rFonts w:ascii="Times New Roman" w:hAnsi="Times New Roman" w:cs="Times New Roman"/>
        </w:rPr>
        <w:t>в 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lastRenderedPageBreak/>
        <w:t>__________________________________________________________________________</w:t>
      </w:r>
      <w:r w:rsidR="00537F93">
        <w:rPr>
          <w:rFonts w:ascii="Times New Roman" w:hAnsi="Times New Roman" w:cs="Times New Roman"/>
        </w:rPr>
        <w:t>__________________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</w:t>
      </w:r>
      <w:r w:rsidR="00537F93">
        <w:rPr>
          <w:rFonts w:ascii="Times New Roman" w:hAnsi="Times New Roman" w:cs="Times New Roman"/>
        </w:rPr>
        <w:t xml:space="preserve">                                   </w:t>
      </w:r>
      <w:r w:rsidRPr="00DA46E0">
        <w:rPr>
          <w:rFonts w:ascii="Times New Roman" w:hAnsi="Times New Roman" w:cs="Times New Roman"/>
        </w:rPr>
        <w:t xml:space="preserve"> (</w:t>
      </w:r>
      <w:r w:rsidR="00537F93" w:rsidRPr="00DA46E0">
        <w:rPr>
          <w:rFonts w:ascii="Times New Roman" w:hAnsi="Times New Roman" w:cs="Times New Roman"/>
        </w:rPr>
        <w:t>о</w:t>
      </w:r>
      <w:r w:rsidR="00537F93">
        <w:rPr>
          <w:rFonts w:ascii="Times New Roman" w:hAnsi="Times New Roman" w:cs="Times New Roman"/>
        </w:rPr>
        <w:t>рган</w:t>
      </w:r>
      <w:r w:rsidR="00537F93" w:rsidRPr="00DA46E0">
        <w:rPr>
          <w:rFonts w:ascii="Times New Roman" w:hAnsi="Times New Roman" w:cs="Times New Roman"/>
        </w:rPr>
        <w:t xml:space="preserve"> </w:t>
      </w:r>
      <w:r w:rsidR="00537F93">
        <w:rPr>
          <w:rFonts w:ascii="Times New Roman" w:hAnsi="Times New Roman" w:cs="Times New Roman"/>
        </w:rPr>
        <w:t>осуществляющий казначейское ведение счетов)»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1.4.2. </w:t>
      </w:r>
      <w:r w:rsidRPr="00537F93">
        <w:rPr>
          <w:rFonts w:ascii="Times New Roman" w:hAnsi="Times New Roman" w:cs="Times New Roman"/>
        </w:rPr>
        <w:t xml:space="preserve">в </w:t>
      </w:r>
      <w:hyperlink w:anchor="P133" w:history="1">
        <w:r w:rsidRPr="00537F93">
          <w:rPr>
            <w:rFonts w:ascii="Times New Roman" w:hAnsi="Times New Roman" w:cs="Times New Roman"/>
          </w:rPr>
          <w:t>пункте 3.1.2</w:t>
        </w:r>
      </w:hyperlink>
      <w:r w:rsidRPr="00DA46E0">
        <w:rPr>
          <w:rFonts w:ascii="Times New Roman" w:hAnsi="Times New Roman" w:cs="Times New Roman"/>
        </w:rPr>
        <w:t xml:space="preserve"> с</w:t>
      </w:r>
      <w:r w:rsidR="00537F93">
        <w:rPr>
          <w:rFonts w:ascii="Times New Roman" w:hAnsi="Times New Roman" w:cs="Times New Roman"/>
        </w:rPr>
        <w:t>лова «</w:t>
      </w:r>
      <w:r w:rsidRPr="00DA46E0">
        <w:rPr>
          <w:rFonts w:ascii="Times New Roman" w:hAnsi="Times New Roman" w:cs="Times New Roman"/>
        </w:rPr>
        <w:t>в _______________________________________</w:t>
      </w:r>
      <w:r w:rsidR="00537F93">
        <w:rPr>
          <w:rFonts w:ascii="Times New Roman" w:hAnsi="Times New Roman" w:cs="Times New Roman"/>
        </w:rPr>
        <w:t>___________________________</w:t>
      </w:r>
      <w:r w:rsidRPr="00DA46E0">
        <w:rPr>
          <w:rFonts w:ascii="Times New Roman" w:hAnsi="Times New Roman" w:cs="Times New Roman"/>
        </w:rPr>
        <w:t>.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                         </w:t>
      </w:r>
      <w:r w:rsidR="00537F93">
        <w:rPr>
          <w:rFonts w:ascii="Times New Roman" w:hAnsi="Times New Roman" w:cs="Times New Roman"/>
        </w:rPr>
        <w:t xml:space="preserve">                                     </w:t>
      </w:r>
      <w:r w:rsidRPr="00DA46E0">
        <w:rPr>
          <w:rFonts w:ascii="Times New Roman" w:hAnsi="Times New Roman" w:cs="Times New Roman"/>
        </w:rPr>
        <w:t>(наим</w:t>
      </w:r>
      <w:r w:rsidR="00537F93">
        <w:rPr>
          <w:rFonts w:ascii="Times New Roman" w:hAnsi="Times New Roman" w:cs="Times New Roman"/>
        </w:rPr>
        <w:t>енование кредитной организации)»</w:t>
      </w:r>
    </w:p>
    <w:p w:rsidR="000C1BC7" w:rsidRPr="00DA46E0" w:rsidRDefault="00537F9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заменить словами «</w:t>
      </w:r>
      <w:r w:rsidR="000C1BC7" w:rsidRPr="00DA46E0">
        <w:rPr>
          <w:rFonts w:ascii="Times New Roman" w:hAnsi="Times New Roman" w:cs="Times New Roman"/>
        </w:rPr>
        <w:t>в ______________________________________________________</w:t>
      </w:r>
      <w:r>
        <w:rPr>
          <w:rFonts w:ascii="Times New Roman" w:hAnsi="Times New Roman" w:cs="Times New Roman"/>
        </w:rPr>
        <w:t>_____________________</w:t>
      </w:r>
      <w:r w:rsidR="000C1BC7" w:rsidRPr="00DA46E0">
        <w:rPr>
          <w:rFonts w:ascii="Times New Roman" w:hAnsi="Times New Roman" w:cs="Times New Roman"/>
        </w:rPr>
        <w:t>.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                 </w:t>
      </w:r>
      <w:r w:rsidR="00537F93">
        <w:rPr>
          <w:rFonts w:ascii="Times New Roman" w:hAnsi="Times New Roman" w:cs="Times New Roman"/>
        </w:rPr>
        <w:t xml:space="preserve">                                 </w:t>
      </w:r>
      <w:r w:rsidRPr="00DA46E0">
        <w:rPr>
          <w:rFonts w:ascii="Times New Roman" w:hAnsi="Times New Roman" w:cs="Times New Roman"/>
        </w:rPr>
        <w:t>(наименование кредитной орган</w:t>
      </w:r>
      <w:r w:rsidR="00537F93">
        <w:rPr>
          <w:rFonts w:ascii="Times New Roman" w:hAnsi="Times New Roman" w:cs="Times New Roman"/>
        </w:rPr>
        <w:t>изации)»</w:t>
      </w:r>
      <w:r w:rsidRPr="00DA46E0">
        <w:rPr>
          <w:rFonts w:ascii="Times New Roman" w:hAnsi="Times New Roman" w:cs="Times New Roman"/>
        </w:rPr>
        <w:t>;</w:t>
      </w:r>
    </w:p>
    <w:p w:rsidR="000C7AF8" w:rsidRDefault="000C7AF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 в </w:t>
      </w:r>
      <w:hyperlink w:anchor="P139" w:history="1">
        <w:r w:rsidRPr="00537F93">
          <w:rPr>
            <w:rFonts w:ascii="Times New Roman" w:hAnsi="Times New Roman" w:cs="Times New Roman"/>
          </w:rPr>
          <w:t>разделе IV</w:t>
        </w:r>
      </w:hyperlink>
      <w:r w:rsidRPr="00537F93">
        <w:rPr>
          <w:rFonts w:ascii="Times New Roman" w:hAnsi="Times New Roman" w:cs="Times New Roman"/>
        </w:rPr>
        <w:t xml:space="preserve"> </w:t>
      </w:r>
      <w:r w:rsidR="00537F93">
        <w:rPr>
          <w:rFonts w:ascii="Times New Roman" w:hAnsi="Times New Roman" w:cs="Times New Roman"/>
        </w:rPr>
        <w:t>«Взаимодействие Сторон»</w:t>
      </w:r>
      <w:r w:rsidRPr="00DA46E0">
        <w:rPr>
          <w:rFonts w:ascii="Times New Roman" w:hAnsi="Times New Roman" w:cs="Times New Roman"/>
        </w:rPr>
        <w:t>:</w:t>
      </w:r>
    </w:p>
    <w:p w:rsidR="000C1BC7" w:rsidRPr="00DA46E0" w:rsidRDefault="000C1BC7" w:rsidP="00675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1.5.1. в </w:t>
      </w:r>
      <w:hyperlink w:anchor="P143" w:history="1">
        <w:r w:rsidRPr="00537F93">
          <w:rPr>
            <w:rFonts w:ascii="Times New Roman" w:hAnsi="Times New Roman" w:cs="Times New Roman"/>
          </w:rPr>
          <w:t>пункте 4.1.2</w:t>
        </w:r>
      </w:hyperlink>
      <w:r w:rsidR="00537F93">
        <w:rPr>
          <w:rFonts w:ascii="Times New Roman" w:hAnsi="Times New Roman" w:cs="Times New Roman"/>
        </w:rPr>
        <w:t xml:space="preserve"> слова «не позднее ___ рабочих дней» заменить словами «н</w:t>
      </w:r>
      <w:r w:rsidR="00675681">
        <w:rPr>
          <w:rFonts w:ascii="Times New Roman" w:hAnsi="Times New Roman" w:cs="Times New Roman"/>
        </w:rPr>
        <w:t>е позднее ___ рабочих дней»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 w:rsidP="00675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1.5.2. в </w:t>
      </w:r>
      <w:hyperlink w:anchor="P147" w:history="1">
        <w:r w:rsidRPr="00675681">
          <w:rPr>
            <w:rFonts w:ascii="Times New Roman" w:hAnsi="Times New Roman" w:cs="Times New Roman"/>
          </w:rPr>
          <w:t>пункте 4.1.3</w:t>
        </w:r>
      </w:hyperlink>
      <w:r w:rsidRPr="00DA46E0">
        <w:rPr>
          <w:rFonts w:ascii="Times New Roman" w:hAnsi="Times New Roman" w:cs="Times New Roman"/>
        </w:rPr>
        <w:t xml:space="preserve"> сло</w:t>
      </w:r>
      <w:r w:rsidR="00675681">
        <w:rPr>
          <w:rFonts w:ascii="Times New Roman" w:hAnsi="Times New Roman" w:cs="Times New Roman"/>
        </w:rPr>
        <w:t>ва «приложением № ____» заменить словами «приложением № ___»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 w:rsidP="00675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1.5.3. в </w:t>
      </w:r>
      <w:hyperlink w:anchor="P152" w:history="1">
        <w:r w:rsidRPr="00675681">
          <w:rPr>
            <w:rFonts w:ascii="Times New Roman" w:hAnsi="Times New Roman" w:cs="Times New Roman"/>
          </w:rPr>
          <w:t>пункте 4.1.5</w:t>
        </w:r>
      </w:hyperlink>
      <w:r w:rsidRPr="00675681">
        <w:rPr>
          <w:rFonts w:ascii="Times New Roman" w:hAnsi="Times New Roman" w:cs="Times New Roman"/>
        </w:rPr>
        <w:t xml:space="preserve"> </w:t>
      </w:r>
      <w:r w:rsidR="00675681">
        <w:rPr>
          <w:rFonts w:ascii="Times New Roman" w:hAnsi="Times New Roman" w:cs="Times New Roman"/>
        </w:rPr>
        <w:t>слова «не позднее ___ рабочих дней» заменить словами «не позднее ____ рабочих дней»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 w:rsidP="00675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1.5.4. в </w:t>
      </w:r>
      <w:hyperlink w:anchor="P153" w:history="1">
        <w:r w:rsidRPr="00675681">
          <w:rPr>
            <w:rFonts w:ascii="Times New Roman" w:hAnsi="Times New Roman" w:cs="Times New Roman"/>
          </w:rPr>
          <w:t>пункте 4.1.6</w:t>
        </w:r>
      </w:hyperlink>
      <w:r w:rsidR="00675681">
        <w:rPr>
          <w:rFonts w:ascii="Times New Roman" w:hAnsi="Times New Roman" w:cs="Times New Roman"/>
        </w:rPr>
        <w:t xml:space="preserve"> слова «</w:t>
      </w:r>
      <w:r w:rsidRPr="00DA46E0">
        <w:rPr>
          <w:rFonts w:ascii="Times New Roman" w:hAnsi="Times New Roman" w:cs="Times New Roman"/>
        </w:rPr>
        <w:t>в течение _</w:t>
      </w:r>
      <w:r w:rsidR="00675681">
        <w:rPr>
          <w:rFonts w:ascii="Times New Roman" w:hAnsi="Times New Roman" w:cs="Times New Roman"/>
        </w:rPr>
        <w:t>__ дней» заменить словами «в течение ___ дней»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 w:rsidP="00675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1.5.5. </w:t>
      </w:r>
      <w:hyperlink w:anchor="P157" w:history="1">
        <w:r w:rsidRPr="00675681">
          <w:rPr>
            <w:rFonts w:ascii="Times New Roman" w:hAnsi="Times New Roman" w:cs="Times New Roman"/>
          </w:rPr>
          <w:t>пункт 4.1.7</w:t>
        </w:r>
      </w:hyperlink>
      <w:r w:rsidRPr="00DA46E0">
        <w:rPr>
          <w:rFonts w:ascii="Times New Roman" w:hAnsi="Times New Roman" w:cs="Times New Roman"/>
        </w:rPr>
        <w:t xml:space="preserve"> изложить в следующей редакции:</w:t>
      </w:r>
    </w:p>
    <w:p w:rsidR="000C1BC7" w:rsidRPr="00DA46E0" w:rsidRDefault="000C1BC7" w:rsidP="006756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"4.1.7. направлять Учреждению расчет средств Субсидии, подлежащих возврату в </w:t>
      </w:r>
      <w:r w:rsidR="00476549">
        <w:rPr>
          <w:rFonts w:ascii="Times New Roman" w:hAnsi="Times New Roman" w:cs="Times New Roman"/>
        </w:rPr>
        <w:t>местный</w:t>
      </w:r>
      <w:r w:rsidRPr="00DA46E0">
        <w:rPr>
          <w:rFonts w:ascii="Times New Roman" w:hAnsi="Times New Roman" w:cs="Times New Roman"/>
        </w:rPr>
        <w:t xml:space="preserve"> бюджет на 1 января 20__ г., составленный по ф</w:t>
      </w:r>
      <w:r w:rsidR="00675681">
        <w:rPr>
          <w:rFonts w:ascii="Times New Roman" w:hAnsi="Times New Roman" w:cs="Times New Roman"/>
        </w:rPr>
        <w:t>орме согласно приложению №</w:t>
      </w:r>
      <w:r w:rsidRPr="00DA46E0">
        <w:rPr>
          <w:rFonts w:ascii="Times New Roman" w:hAnsi="Times New Roman" w:cs="Times New Roman"/>
        </w:rPr>
        <w:t xml:space="preserve"> ___ к настоящему Соглашению, являющемуся неотъемлемой частью на</w:t>
      </w:r>
      <w:r w:rsidR="00675681">
        <w:rPr>
          <w:rFonts w:ascii="Times New Roman" w:hAnsi="Times New Roman" w:cs="Times New Roman"/>
        </w:rPr>
        <w:t>стоящего Соглашения, в срок до «</w:t>
      </w:r>
      <w:r w:rsidRPr="00DA46E0">
        <w:rPr>
          <w:rFonts w:ascii="Times New Roman" w:hAnsi="Times New Roman" w:cs="Times New Roman"/>
        </w:rPr>
        <w:t>__</w:t>
      </w:r>
      <w:r w:rsidR="00675681">
        <w:rPr>
          <w:rFonts w:ascii="Times New Roman" w:hAnsi="Times New Roman" w:cs="Times New Roman"/>
        </w:rPr>
        <w:t>__» ________ 20__ г.;»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1.5.6. в </w:t>
      </w:r>
      <w:hyperlink w:anchor="P185" w:history="1">
        <w:r w:rsidRPr="00675681">
          <w:rPr>
            <w:rFonts w:ascii="Times New Roman" w:hAnsi="Times New Roman" w:cs="Times New Roman"/>
          </w:rPr>
          <w:t>пункте 4.3.1</w:t>
        </w:r>
      </w:hyperlink>
      <w:r w:rsidR="00675681">
        <w:rPr>
          <w:rFonts w:ascii="Times New Roman" w:hAnsi="Times New Roman" w:cs="Times New Roman"/>
        </w:rPr>
        <w:t xml:space="preserve"> слова «в течение ___ дней» заменить словами «в течение ___ дней»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1.5.7. в </w:t>
      </w:r>
      <w:hyperlink w:anchor="P186" w:history="1">
        <w:r w:rsidRPr="00675681">
          <w:rPr>
            <w:rFonts w:ascii="Times New Roman" w:hAnsi="Times New Roman" w:cs="Times New Roman"/>
          </w:rPr>
          <w:t>пункте 4.3.2</w:t>
        </w:r>
      </w:hyperlink>
      <w:r w:rsidR="00675681">
        <w:rPr>
          <w:rFonts w:ascii="Times New Roman" w:hAnsi="Times New Roman" w:cs="Times New Roman"/>
        </w:rPr>
        <w:t xml:space="preserve"> слова «в срок до «__» ________ 20__ г. </w:t>
      </w:r>
      <w:r w:rsidRPr="00DA46E0">
        <w:rPr>
          <w:rFonts w:ascii="Times New Roman" w:hAnsi="Times New Roman" w:cs="Times New Roman"/>
        </w:rPr>
        <w:t xml:space="preserve"> </w:t>
      </w:r>
      <w:r w:rsidR="00675681">
        <w:rPr>
          <w:rFonts w:ascii="Times New Roman" w:hAnsi="Times New Roman" w:cs="Times New Roman"/>
        </w:rPr>
        <w:t>«заменить словами «в срок до «__» ________ 20__ г.»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1.5.8. в </w:t>
      </w:r>
      <w:hyperlink w:anchor="P190" w:history="1">
        <w:r w:rsidRPr="00675681">
          <w:rPr>
            <w:rFonts w:ascii="Times New Roman" w:hAnsi="Times New Roman" w:cs="Times New Roman"/>
          </w:rPr>
          <w:t>пункте 4.3.3</w:t>
        </w:r>
      </w:hyperlink>
      <w:r w:rsidRPr="00675681">
        <w:rPr>
          <w:rFonts w:ascii="Times New Roman" w:hAnsi="Times New Roman" w:cs="Times New Roman"/>
        </w:rPr>
        <w:t xml:space="preserve"> </w:t>
      </w:r>
      <w:r w:rsidR="00675681">
        <w:rPr>
          <w:rFonts w:ascii="Times New Roman" w:hAnsi="Times New Roman" w:cs="Times New Roman"/>
        </w:rPr>
        <w:t>слова «</w:t>
      </w:r>
      <w:r w:rsidRPr="00DA46E0">
        <w:rPr>
          <w:rFonts w:ascii="Times New Roman" w:hAnsi="Times New Roman" w:cs="Times New Roman"/>
        </w:rPr>
        <w:t>определенном _____________________________</w:t>
      </w:r>
      <w:r w:rsidR="00675681">
        <w:rPr>
          <w:rFonts w:ascii="Times New Roman" w:hAnsi="Times New Roman" w:cs="Times New Roman"/>
        </w:rPr>
        <w:t>___________________________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__________________________________________________________________________</w:t>
      </w:r>
      <w:r w:rsidR="00675681">
        <w:rPr>
          <w:rFonts w:ascii="Times New Roman" w:hAnsi="Times New Roman" w:cs="Times New Roman"/>
        </w:rPr>
        <w:t>__________________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</w:t>
      </w:r>
      <w:r w:rsidR="00675681">
        <w:rPr>
          <w:rFonts w:ascii="Times New Roman" w:hAnsi="Times New Roman" w:cs="Times New Roman"/>
        </w:rPr>
        <w:t xml:space="preserve">                                       </w:t>
      </w:r>
      <w:r w:rsidRPr="00DA46E0">
        <w:rPr>
          <w:rFonts w:ascii="Times New Roman" w:hAnsi="Times New Roman" w:cs="Times New Roman"/>
        </w:rPr>
        <w:t xml:space="preserve"> (реквизиты норматив</w:t>
      </w:r>
      <w:r w:rsidR="00675681">
        <w:rPr>
          <w:rFonts w:ascii="Times New Roman" w:hAnsi="Times New Roman" w:cs="Times New Roman"/>
        </w:rPr>
        <w:t>ного правового акта Учредителя)»</w:t>
      </w:r>
    </w:p>
    <w:p w:rsidR="000C1BC7" w:rsidRPr="00DA46E0" w:rsidRDefault="00027C3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заменить словами «</w:t>
      </w:r>
      <w:r w:rsidR="000C1BC7" w:rsidRPr="00DA46E0">
        <w:rPr>
          <w:rFonts w:ascii="Times New Roman" w:hAnsi="Times New Roman" w:cs="Times New Roman"/>
        </w:rPr>
        <w:t>определенном ____________________________________________</w:t>
      </w:r>
      <w:r w:rsidR="001C7B79">
        <w:rPr>
          <w:rFonts w:ascii="Times New Roman" w:hAnsi="Times New Roman" w:cs="Times New Roman"/>
        </w:rPr>
        <w:t>____________________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__________________________________________________________________________</w:t>
      </w:r>
      <w:r w:rsidR="00027C3D">
        <w:rPr>
          <w:rFonts w:ascii="Times New Roman" w:hAnsi="Times New Roman" w:cs="Times New Roman"/>
        </w:rPr>
        <w:t>__________________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           (реквизиты норматив</w:t>
      </w:r>
      <w:r w:rsidR="00027C3D">
        <w:rPr>
          <w:rFonts w:ascii="Times New Roman" w:hAnsi="Times New Roman" w:cs="Times New Roman"/>
        </w:rPr>
        <w:t>ного правового акта Учредителя)»</w:t>
      </w:r>
      <w:r w:rsidRPr="00DA46E0">
        <w:rPr>
          <w:rFonts w:ascii="Times New Roman" w:hAnsi="Times New Roman" w:cs="Times New Roman"/>
        </w:rPr>
        <w:t>;</w:t>
      </w:r>
    </w:p>
    <w:p w:rsidR="00027C3D" w:rsidRDefault="00027C3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1.5.9. в </w:t>
      </w:r>
      <w:hyperlink w:anchor="P204" w:history="1">
        <w:r w:rsidRPr="00027C3D">
          <w:rPr>
            <w:rFonts w:ascii="Times New Roman" w:hAnsi="Times New Roman" w:cs="Times New Roman"/>
          </w:rPr>
          <w:t>пункте 4.3.4.1</w:t>
        </w:r>
      </w:hyperlink>
      <w:r w:rsidR="00027C3D">
        <w:rPr>
          <w:rFonts w:ascii="Times New Roman" w:hAnsi="Times New Roman" w:cs="Times New Roman"/>
        </w:rPr>
        <w:t xml:space="preserve"> слова «в срок до «</w:t>
      </w:r>
      <w:r w:rsidRPr="00DA46E0">
        <w:rPr>
          <w:rFonts w:ascii="Times New Roman" w:hAnsi="Times New Roman" w:cs="Times New Roman"/>
        </w:rPr>
        <w:t>__</w:t>
      </w:r>
      <w:r w:rsidR="00027C3D">
        <w:rPr>
          <w:rFonts w:ascii="Times New Roman" w:hAnsi="Times New Roman" w:cs="Times New Roman"/>
        </w:rPr>
        <w:t>__» ________ 20__ г.</w:t>
      </w:r>
      <w:r w:rsidRPr="00DA46E0">
        <w:rPr>
          <w:rFonts w:ascii="Times New Roman" w:hAnsi="Times New Roman" w:cs="Times New Roman"/>
        </w:rPr>
        <w:t xml:space="preserve"> </w:t>
      </w:r>
      <w:r w:rsidR="00027C3D">
        <w:rPr>
          <w:rFonts w:ascii="Times New Roman" w:hAnsi="Times New Roman" w:cs="Times New Roman"/>
        </w:rPr>
        <w:t>«заменить словами» в срок до «</w:t>
      </w:r>
      <w:r w:rsidRPr="00DA46E0">
        <w:rPr>
          <w:rFonts w:ascii="Times New Roman" w:hAnsi="Times New Roman" w:cs="Times New Roman"/>
        </w:rPr>
        <w:t>__</w:t>
      </w:r>
      <w:r w:rsidR="00027C3D">
        <w:rPr>
          <w:rFonts w:ascii="Times New Roman" w:hAnsi="Times New Roman" w:cs="Times New Roman"/>
        </w:rPr>
        <w:t>__» ______ 20__ г.»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1.5.10. в </w:t>
      </w:r>
      <w:hyperlink w:anchor="P209" w:history="1">
        <w:r w:rsidRPr="00027C3D">
          <w:rPr>
            <w:rFonts w:ascii="Times New Roman" w:hAnsi="Times New Roman" w:cs="Times New Roman"/>
          </w:rPr>
          <w:t>пункте 4.3.4.2</w:t>
        </w:r>
      </w:hyperlink>
      <w:r w:rsidR="00027C3D">
        <w:rPr>
          <w:rFonts w:ascii="Times New Roman" w:hAnsi="Times New Roman" w:cs="Times New Roman"/>
        </w:rPr>
        <w:t xml:space="preserve"> слова «в срок до «__» __________ 20__ г.» заменить словами «в срок до «__» ________ 20__ г.»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 xml:space="preserve">1.5.11. в </w:t>
      </w:r>
      <w:hyperlink w:anchor="P220" w:history="1">
        <w:r w:rsidRPr="00027C3D">
          <w:rPr>
            <w:rFonts w:ascii="Times New Roman" w:hAnsi="Times New Roman" w:cs="Times New Roman"/>
          </w:rPr>
          <w:t>пункте 4.4.1</w:t>
        </w:r>
      </w:hyperlink>
      <w:r w:rsidRPr="00027C3D">
        <w:rPr>
          <w:rFonts w:ascii="Times New Roman" w:hAnsi="Times New Roman" w:cs="Times New Roman"/>
        </w:rPr>
        <w:t xml:space="preserve"> </w:t>
      </w:r>
      <w:r w:rsidR="00027C3D">
        <w:rPr>
          <w:rFonts w:ascii="Times New Roman" w:hAnsi="Times New Roman" w:cs="Times New Roman"/>
        </w:rPr>
        <w:t>слова «</w:t>
      </w:r>
      <w:r w:rsidRPr="00DA46E0">
        <w:rPr>
          <w:rFonts w:ascii="Times New Roman" w:hAnsi="Times New Roman" w:cs="Times New Roman"/>
        </w:rPr>
        <w:t>не использованный в 20__ г. остаток Субс</w:t>
      </w:r>
      <w:r w:rsidR="00027C3D">
        <w:rPr>
          <w:rFonts w:ascii="Times New Roman" w:hAnsi="Times New Roman" w:cs="Times New Roman"/>
        </w:rPr>
        <w:t>идии на осуществление в 20__ г.» заменить словами «</w:t>
      </w:r>
      <w:r w:rsidRPr="00DA46E0">
        <w:rPr>
          <w:rFonts w:ascii="Times New Roman" w:hAnsi="Times New Roman" w:cs="Times New Roman"/>
        </w:rPr>
        <w:t>не использованный в 20__ г. остаток Субс</w:t>
      </w:r>
      <w:r w:rsidR="00027C3D">
        <w:rPr>
          <w:rFonts w:ascii="Times New Roman" w:hAnsi="Times New Roman" w:cs="Times New Roman"/>
        </w:rPr>
        <w:t>идии на осуществление в 20__ г.»</w:t>
      </w:r>
      <w:r w:rsidRPr="00DA46E0">
        <w:rPr>
          <w:rFonts w:ascii="Times New Roman" w:hAnsi="Times New Roman" w:cs="Times New Roman"/>
        </w:rPr>
        <w:t>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1.6. Иные положения по настоящ</w:t>
      </w:r>
      <w:r w:rsidR="00027C3D">
        <w:rPr>
          <w:rFonts w:ascii="Times New Roman" w:hAnsi="Times New Roman" w:cs="Times New Roman"/>
        </w:rPr>
        <w:t>ему Дополнительному соглашению «7»</w:t>
      </w:r>
      <w:r w:rsidRPr="00DA46E0">
        <w:rPr>
          <w:rFonts w:ascii="Times New Roman" w:hAnsi="Times New Roman" w:cs="Times New Roman"/>
        </w:rPr>
        <w:t>: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--------------------------------</w:t>
      </w:r>
    </w:p>
    <w:p w:rsidR="000C1BC7" w:rsidRPr="00DA46E0" w:rsidRDefault="0002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«7»</w:t>
      </w:r>
      <w:r w:rsidR="000C1BC7" w:rsidRPr="00DA46E0">
        <w:rPr>
          <w:rFonts w:ascii="Times New Roman" w:hAnsi="Times New Roman" w:cs="Times New Roman"/>
        </w:rPr>
        <w:t xml:space="preserve"> Указываются изменения, вносимые в соответствующие подпункты </w:t>
      </w:r>
      <w:hyperlink w:anchor="P164" w:history="1">
        <w:r w:rsidR="000C1BC7" w:rsidRPr="00027C3D">
          <w:rPr>
            <w:rFonts w:ascii="Times New Roman" w:hAnsi="Times New Roman" w:cs="Times New Roman"/>
          </w:rPr>
          <w:t>пунктов 4.1.9</w:t>
        </w:r>
      </w:hyperlink>
      <w:r w:rsidR="000C1BC7" w:rsidRPr="00027C3D">
        <w:rPr>
          <w:rFonts w:ascii="Times New Roman" w:hAnsi="Times New Roman" w:cs="Times New Roman"/>
        </w:rPr>
        <w:t xml:space="preserve">, </w:t>
      </w:r>
      <w:hyperlink w:anchor="P178" w:history="1">
        <w:r w:rsidR="000C1BC7" w:rsidRPr="00027C3D">
          <w:rPr>
            <w:rFonts w:ascii="Times New Roman" w:hAnsi="Times New Roman" w:cs="Times New Roman"/>
          </w:rPr>
          <w:t>4.2.3</w:t>
        </w:r>
      </w:hyperlink>
      <w:r w:rsidR="000C1BC7" w:rsidRPr="00027C3D">
        <w:rPr>
          <w:rFonts w:ascii="Times New Roman" w:hAnsi="Times New Roman" w:cs="Times New Roman"/>
        </w:rPr>
        <w:t xml:space="preserve">, </w:t>
      </w:r>
      <w:hyperlink w:anchor="P213" w:history="1">
        <w:r w:rsidR="000C1BC7" w:rsidRPr="00027C3D">
          <w:rPr>
            <w:rFonts w:ascii="Times New Roman" w:hAnsi="Times New Roman" w:cs="Times New Roman"/>
          </w:rPr>
          <w:t>4.3.5</w:t>
        </w:r>
      </w:hyperlink>
      <w:r w:rsidR="000C1BC7" w:rsidRPr="00027C3D">
        <w:rPr>
          <w:rFonts w:ascii="Times New Roman" w:hAnsi="Times New Roman" w:cs="Times New Roman"/>
        </w:rPr>
        <w:t xml:space="preserve">, </w:t>
      </w:r>
      <w:hyperlink w:anchor="P231" w:history="1">
        <w:r w:rsidR="000C1BC7" w:rsidRPr="00027C3D">
          <w:rPr>
            <w:rFonts w:ascii="Times New Roman" w:hAnsi="Times New Roman" w:cs="Times New Roman"/>
          </w:rPr>
          <w:t>4.4.4</w:t>
        </w:r>
      </w:hyperlink>
      <w:r w:rsidR="000C1BC7" w:rsidRPr="00027C3D">
        <w:rPr>
          <w:rFonts w:ascii="Times New Roman" w:hAnsi="Times New Roman" w:cs="Times New Roman"/>
        </w:rPr>
        <w:t xml:space="preserve">, </w:t>
      </w:r>
      <w:hyperlink w:anchor="P241" w:history="1">
        <w:r w:rsidR="000C1BC7" w:rsidRPr="00027C3D">
          <w:rPr>
            <w:rFonts w:ascii="Times New Roman" w:hAnsi="Times New Roman" w:cs="Times New Roman"/>
          </w:rPr>
          <w:t>5.2</w:t>
        </w:r>
      </w:hyperlink>
      <w:r w:rsidR="000C1BC7" w:rsidRPr="00027C3D">
        <w:rPr>
          <w:rFonts w:ascii="Times New Roman" w:hAnsi="Times New Roman" w:cs="Times New Roman"/>
        </w:rPr>
        <w:t xml:space="preserve">, </w:t>
      </w:r>
      <w:hyperlink w:anchor="P250" w:history="1">
        <w:r w:rsidR="000C1BC7" w:rsidRPr="00027C3D">
          <w:rPr>
            <w:rFonts w:ascii="Times New Roman" w:hAnsi="Times New Roman" w:cs="Times New Roman"/>
          </w:rPr>
          <w:t>6.1</w:t>
        </w:r>
      </w:hyperlink>
      <w:r w:rsidR="000C1BC7" w:rsidRPr="00DA46E0">
        <w:rPr>
          <w:rFonts w:ascii="Times New Roman" w:hAnsi="Times New Roman" w:cs="Times New Roman"/>
        </w:rPr>
        <w:t xml:space="preserve"> Соглашения, а также иные конкретные положения (при наличии). В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Типовой формы, в случае,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формой.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1.6.1. ___________________________________________________;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1.6.2. ___________________________________________________.</w:t>
      </w:r>
    </w:p>
    <w:p w:rsidR="000C1BC7" w:rsidRPr="00DA46E0" w:rsidRDefault="0002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1.7. раздел VIII «Платежные реквизиты Сторон»</w:t>
      </w:r>
      <w:r w:rsidR="000C1BC7" w:rsidRPr="00DA46E0">
        <w:rPr>
          <w:rFonts w:ascii="Times New Roman" w:hAnsi="Times New Roman" w:cs="Times New Roman"/>
        </w:rPr>
        <w:t xml:space="preserve"> изложить в следующей редакции: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DA46E0" w:rsidRDefault="00027C3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C1BC7" w:rsidRPr="00DA46E0">
        <w:rPr>
          <w:rFonts w:ascii="Times New Roman" w:hAnsi="Times New Roman" w:cs="Times New Roman"/>
        </w:rPr>
        <w:t>VIII. Платежные реквизиты Сторон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4"/>
        <w:gridCol w:w="4514"/>
      </w:tblGrid>
      <w:tr w:rsidR="000C1BC7" w:rsidRPr="00DA46E0"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0C1BC7" w:rsidRPr="00DA46E0">
        <w:tblPrEx>
          <w:tblBorders>
            <w:insideH w:val="none" w:sz="0" w:space="0" w:color="auto"/>
          </w:tblBorders>
        </w:tblPrEx>
        <w:tc>
          <w:tcPr>
            <w:tcW w:w="4514" w:type="dxa"/>
            <w:tcBorders>
              <w:top w:val="single" w:sz="4" w:space="0" w:color="auto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4514" w:type="dxa"/>
            <w:tcBorders>
              <w:top w:val="single" w:sz="4" w:space="0" w:color="auto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0C1BC7" w:rsidRPr="00DA46E0">
        <w:tblPrEx>
          <w:tblBorders>
            <w:insideH w:val="none" w:sz="0" w:space="0" w:color="auto"/>
          </w:tblBorders>
        </w:tblPrEx>
        <w:tc>
          <w:tcPr>
            <w:tcW w:w="4514" w:type="dxa"/>
            <w:tcBorders>
              <w:top w:val="nil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tcBorders>
              <w:top w:val="nil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DA46E0">
        <w:tblPrEx>
          <w:tblBorders>
            <w:insideH w:val="none" w:sz="0" w:space="0" w:color="auto"/>
          </w:tblBorders>
        </w:tblPrEx>
        <w:tc>
          <w:tcPr>
            <w:tcW w:w="4514" w:type="dxa"/>
            <w:tcBorders>
              <w:top w:val="nil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 xml:space="preserve">ОГРН, </w:t>
            </w:r>
            <w:hyperlink r:id="rId33" w:history="1">
              <w:r w:rsidRPr="00010DD0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4514" w:type="dxa"/>
            <w:tcBorders>
              <w:top w:val="nil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 xml:space="preserve">ОГРН, </w:t>
            </w:r>
            <w:hyperlink r:id="rId34" w:history="1">
              <w:r w:rsidRPr="00010DD0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</w:tr>
      <w:tr w:rsidR="000C1BC7" w:rsidRPr="00DA46E0">
        <w:tblPrEx>
          <w:tblBorders>
            <w:insideH w:val="none" w:sz="0" w:space="0" w:color="auto"/>
          </w:tblBorders>
        </w:tblPrEx>
        <w:tc>
          <w:tcPr>
            <w:tcW w:w="4514" w:type="dxa"/>
            <w:tcBorders>
              <w:top w:val="nil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tcBorders>
              <w:top w:val="nil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DA46E0">
        <w:tblPrEx>
          <w:tblBorders>
            <w:insideH w:val="none" w:sz="0" w:space="0" w:color="auto"/>
          </w:tblBorders>
        </w:tblPrEx>
        <w:tc>
          <w:tcPr>
            <w:tcW w:w="4514" w:type="dxa"/>
            <w:tcBorders>
              <w:top w:val="single" w:sz="4" w:space="0" w:color="auto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514" w:type="dxa"/>
            <w:tcBorders>
              <w:top w:val="single" w:sz="4" w:space="0" w:color="auto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0C1BC7" w:rsidRPr="00DA46E0">
        <w:tblPrEx>
          <w:tblBorders>
            <w:insideH w:val="none" w:sz="0" w:space="0" w:color="auto"/>
          </w:tblBorders>
        </w:tblPrEx>
        <w:tc>
          <w:tcPr>
            <w:tcW w:w="4514" w:type="dxa"/>
            <w:tcBorders>
              <w:top w:val="nil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tcBorders>
              <w:top w:val="nil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DA46E0">
        <w:tblPrEx>
          <w:tblBorders>
            <w:insideH w:val="none" w:sz="0" w:space="0" w:color="auto"/>
          </w:tblBorders>
        </w:tblPrEx>
        <w:tc>
          <w:tcPr>
            <w:tcW w:w="4514" w:type="dxa"/>
            <w:tcBorders>
              <w:top w:val="single" w:sz="4" w:space="0" w:color="auto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514" w:type="dxa"/>
            <w:tcBorders>
              <w:top w:val="single" w:sz="4" w:space="0" w:color="auto"/>
              <w:bottom w:val="nil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ИНН/КПП</w:t>
            </w:r>
          </w:p>
        </w:tc>
      </w:tr>
      <w:tr w:rsidR="000C1BC7" w:rsidRPr="00DA46E0">
        <w:tblPrEx>
          <w:tblBorders>
            <w:insideH w:val="none" w:sz="0" w:space="0" w:color="auto"/>
          </w:tblBorders>
        </w:tblPrEx>
        <w:tc>
          <w:tcPr>
            <w:tcW w:w="4514" w:type="dxa"/>
            <w:tcBorders>
              <w:top w:val="nil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tcBorders>
              <w:top w:val="nil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DA46E0"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Платежные реквизиты:</w:t>
            </w:r>
          </w:p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Платежные реквизиты:</w:t>
            </w:r>
          </w:p>
          <w:p w:rsidR="000C1BC7" w:rsidRPr="00DA46E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1BC7" w:rsidRPr="00DA46E0" w:rsidRDefault="000C1BC7">
      <w:pPr>
        <w:pStyle w:val="ConsPlusNormal"/>
        <w:spacing w:before="220"/>
        <w:jc w:val="right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DA46E0" w:rsidRDefault="00027C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1.8. приложение №</w:t>
      </w:r>
      <w:r w:rsidR="000C1BC7" w:rsidRPr="00DA46E0">
        <w:rPr>
          <w:rFonts w:ascii="Times New Roman" w:hAnsi="Times New Roman" w:cs="Times New Roman"/>
        </w:rPr>
        <w:t xml:space="preserve"> ___ к Соглашению изложить </w:t>
      </w:r>
      <w:r>
        <w:rPr>
          <w:rFonts w:ascii="Times New Roman" w:hAnsi="Times New Roman" w:cs="Times New Roman"/>
        </w:rPr>
        <w:t>в редакции согласно приложению №</w:t>
      </w:r>
      <w:r w:rsidR="000C1BC7" w:rsidRPr="00DA46E0">
        <w:rPr>
          <w:rFonts w:ascii="Times New Roman" w:hAnsi="Times New Roman" w:cs="Times New Roman"/>
        </w:rPr>
        <w:t xml:space="preserve"> ___ к настоящему Дополнительному соглашению, которое является его неотъемлемой частью;</w:t>
      </w:r>
    </w:p>
    <w:p w:rsidR="000C1BC7" w:rsidRPr="00DA46E0" w:rsidRDefault="00027C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1.9. дополнить приложением № ___ согласно приложению №</w:t>
      </w:r>
      <w:r w:rsidR="000C1BC7" w:rsidRPr="00DA46E0">
        <w:rPr>
          <w:rFonts w:ascii="Times New Roman" w:hAnsi="Times New Roman" w:cs="Times New Roman"/>
        </w:rPr>
        <w:t xml:space="preserve"> ___ к настоящему Дополнительному соглашению, которое является его неотъемлемой частью;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1.10.</w:t>
      </w:r>
      <w:r w:rsidR="00027C3D">
        <w:rPr>
          <w:rFonts w:ascii="Times New Roman" w:hAnsi="Times New Roman" w:cs="Times New Roman"/>
        </w:rPr>
        <w:t xml:space="preserve"> внести изменения в приложение №</w:t>
      </w:r>
      <w:r w:rsidRPr="00DA46E0">
        <w:rPr>
          <w:rFonts w:ascii="Times New Roman" w:hAnsi="Times New Roman" w:cs="Times New Roman"/>
        </w:rPr>
        <w:t xml:space="preserve"> ___</w:t>
      </w:r>
      <w:r w:rsidR="00027C3D">
        <w:rPr>
          <w:rFonts w:ascii="Times New Roman" w:hAnsi="Times New Roman" w:cs="Times New Roman"/>
        </w:rPr>
        <w:t xml:space="preserve"> согласно приложению №</w:t>
      </w:r>
      <w:r w:rsidRPr="00DA46E0">
        <w:rPr>
          <w:rFonts w:ascii="Times New Roman" w:hAnsi="Times New Roman" w:cs="Times New Roman"/>
        </w:rPr>
        <w:t xml:space="preserve"> ___ к настоящему Дополнительному соглашению, которое является его неотъемлемой частью.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2. Настоящее Дополнительное соглашение является неотъемлемой частью Соглашения.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4. Условия Соглашения, не затронутые настоящим Дополнительным соглашением, остаются неизменными.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5. Настоящее Дополнительное соглашение заключено Сторонами в форме: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  <w:bookmarkStart w:id="74" w:name="P1078"/>
      <w:bookmarkEnd w:id="74"/>
    </w:p>
    <w:p w:rsidR="000C1BC7" w:rsidRPr="00DA46E0" w:rsidRDefault="00027C3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5" w:name="P1082"/>
      <w:bookmarkEnd w:id="75"/>
      <w:r>
        <w:rPr>
          <w:rFonts w:ascii="Times New Roman" w:hAnsi="Times New Roman" w:cs="Times New Roman"/>
        </w:rPr>
        <w:t>5.1</w:t>
      </w:r>
      <w:r w:rsidR="000C1BC7" w:rsidRPr="00DA46E0">
        <w:rPr>
          <w:rFonts w:ascii="Times New Roman" w:hAnsi="Times New Roman" w:cs="Times New Roman"/>
        </w:rPr>
        <w:t>. бумажного документа в двух экземплярах, по одному э</w:t>
      </w:r>
      <w:r w:rsidR="00074440">
        <w:rPr>
          <w:rFonts w:ascii="Times New Roman" w:hAnsi="Times New Roman" w:cs="Times New Roman"/>
        </w:rPr>
        <w:t>кземпляру для каждой из Сторон «8»</w:t>
      </w:r>
      <w:r w:rsidR="000C1BC7" w:rsidRPr="00DA46E0">
        <w:rPr>
          <w:rFonts w:ascii="Times New Roman" w:hAnsi="Times New Roman" w:cs="Times New Roman"/>
        </w:rPr>
        <w:t>.</w:t>
      </w:r>
    </w:p>
    <w:p w:rsidR="000C1BC7" w:rsidRPr="00DA46E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--------------------------------</w:t>
      </w:r>
    </w:p>
    <w:p w:rsidR="000C1BC7" w:rsidRPr="00DA46E0" w:rsidRDefault="000744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«8»</w:t>
      </w:r>
      <w:r w:rsidR="000C1BC7" w:rsidRPr="00DA46E0">
        <w:rPr>
          <w:rFonts w:ascii="Times New Roman" w:hAnsi="Times New Roman" w:cs="Times New Roman"/>
        </w:rPr>
        <w:t xml:space="preserve"> </w:t>
      </w:r>
      <w:hyperlink w:anchor="P1082" w:history="1">
        <w:r w:rsidR="000C1BC7" w:rsidRPr="00074440">
          <w:rPr>
            <w:rFonts w:ascii="Times New Roman" w:hAnsi="Times New Roman" w:cs="Times New Roman"/>
          </w:rPr>
          <w:t>Пункт 5.</w:t>
        </w:r>
        <w:r>
          <w:rPr>
            <w:rFonts w:ascii="Times New Roman" w:hAnsi="Times New Roman" w:cs="Times New Roman"/>
          </w:rPr>
          <w:t>1</w:t>
        </w:r>
      </w:hyperlink>
      <w:r w:rsidR="000C1BC7" w:rsidRPr="00074440">
        <w:rPr>
          <w:rFonts w:ascii="Times New Roman" w:hAnsi="Times New Roman" w:cs="Times New Roman"/>
        </w:rPr>
        <w:t xml:space="preserve"> </w:t>
      </w:r>
      <w:r w:rsidR="000C1BC7" w:rsidRPr="00DA46E0">
        <w:rPr>
          <w:rFonts w:ascii="Times New Roman" w:hAnsi="Times New Roman" w:cs="Times New Roman"/>
        </w:rPr>
        <w:t xml:space="preserve">включается в случае формирования и подписания Соглашения в форме </w:t>
      </w:r>
      <w:r w:rsidR="000C1BC7" w:rsidRPr="00DA46E0">
        <w:rPr>
          <w:rFonts w:ascii="Times New Roman" w:hAnsi="Times New Roman" w:cs="Times New Roman"/>
        </w:rPr>
        <w:lastRenderedPageBreak/>
        <w:t>бумажного документа.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6. Подписи Сторон:</w:t>
      </w:r>
    </w:p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6"/>
        <w:gridCol w:w="2258"/>
      </w:tblGrid>
      <w:tr w:rsidR="000C1BC7" w:rsidRPr="00DA46E0">
        <w:tc>
          <w:tcPr>
            <w:tcW w:w="4512" w:type="dxa"/>
            <w:gridSpan w:val="2"/>
          </w:tcPr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Сокращенное наименование Учредителя</w:t>
            </w:r>
          </w:p>
        </w:tc>
        <w:tc>
          <w:tcPr>
            <w:tcW w:w="4514" w:type="dxa"/>
            <w:gridSpan w:val="2"/>
          </w:tcPr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Сокра</w:t>
            </w:r>
            <w:r w:rsidR="00074440">
              <w:rPr>
                <w:rFonts w:ascii="Times New Roman" w:hAnsi="Times New Roman" w:cs="Times New Roman"/>
              </w:rPr>
              <w:t>щенное наименование Учреждения «9»</w:t>
            </w:r>
          </w:p>
        </w:tc>
      </w:tr>
      <w:tr w:rsidR="000C1BC7" w:rsidRPr="00DA46E0">
        <w:tc>
          <w:tcPr>
            <w:tcW w:w="2256" w:type="dxa"/>
          </w:tcPr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_________________/</w:t>
            </w:r>
          </w:p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56" w:type="dxa"/>
          </w:tcPr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_________________</w:t>
            </w:r>
          </w:p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256" w:type="dxa"/>
          </w:tcPr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_________________/</w:t>
            </w:r>
          </w:p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58" w:type="dxa"/>
          </w:tcPr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_________________</w:t>
            </w:r>
          </w:p>
          <w:p w:rsidR="000C1BC7" w:rsidRPr="00DA46E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46E0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0C1BC7" w:rsidRPr="00DA46E0" w:rsidRDefault="000C1BC7">
      <w:pPr>
        <w:pStyle w:val="ConsPlusNormal"/>
        <w:jc w:val="both"/>
        <w:rPr>
          <w:rFonts w:ascii="Times New Roman" w:hAnsi="Times New Roman" w:cs="Times New Roman"/>
        </w:rPr>
      </w:pP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A46E0">
        <w:rPr>
          <w:rFonts w:ascii="Times New Roman" w:hAnsi="Times New Roman" w:cs="Times New Roman"/>
        </w:rPr>
        <w:t>--------------------------------</w:t>
      </w:r>
    </w:p>
    <w:p w:rsidR="000C1BC7" w:rsidRPr="00DA46E0" w:rsidRDefault="0007444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«9»</w:t>
      </w:r>
      <w:r w:rsidR="000C1BC7" w:rsidRPr="00DA46E0">
        <w:rPr>
          <w:rFonts w:ascii="Times New Roman" w:hAnsi="Times New Roman" w:cs="Times New Roman"/>
        </w:rPr>
        <w:t xml:space="preserve"> В случае, предусмотренном </w:t>
      </w:r>
      <w:hyperlink w:anchor="P264" w:history="1">
        <w:r w:rsidR="000C1BC7" w:rsidRPr="00074440">
          <w:rPr>
            <w:rFonts w:ascii="Times New Roman" w:hAnsi="Times New Roman" w:cs="Times New Roman"/>
          </w:rPr>
          <w:t>подпунктом 7.1.1.1</w:t>
        </w:r>
      </w:hyperlink>
      <w:r w:rsidR="000C1BC7" w:rsidRPr="00DA46E0">
        <w:rPr>
          <w:rFonts w:ascii="Times New Roman" w:hAnsi="Times New Roman" w:cs="Times New Roman"/>
        </w:rPr>
        <w:t xml:space="preserve"> Соглашения, Дополнительное соглашение подписывает председатель ликвидационной комиссии.</w:t>
      </w:r>
    </w:p>
    <w:p w:rsidR="000C1BC7" w:rsidRPr="00DA46E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Default="000C1BC7">
      <w:pPr>
        <w:pStyle w:val="ConsPlusNormal"/>
        <w:ind w:firstLine="540"/>
        <w:jc w:val="both"/>
      </w:pPr>
    </w:p>
    <w:p w:rsidR="000C1BC7" w:rsidRDefault="000C1BC7">
      <w:pPr>
        <w:pStyle w:val="ConsPlusNormal"/>
        <w:ind w:firstLine="540"/>
        <w:jc w:val="both"/>
      </w:pPr>
    </w:p>
    <w:p w:rsidR="000C1BC7" w:rsidRDefault="000C1BC7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074440" w:rsidRDefault="00074440">
      <w:pPr>
        <w:pStyle w:val="ConsPlusNormal"/>
        <w:ind w:firstLine="540"/>
        <w:jc w:val="both"/>
      </w:pPr>
    </w:p>
    <w:p w:rsidR="00DA46E0" w:rsidRDefault="00DA46E0">
      <w:pPr>
        <w:pStyle w:val="ConsPlusNormal"/>
        <w:ind w:firstLine="540"/>
        <w:jc w:val="both"/>
      </w:pPr>
    </w:p>
    <w:p w:rsidR="008812E8" w:rsidRDefault="008812E8">
      <w:pPr>
        <w:pStyle w:val="ConsPlusNormal"/>
        <w:ind w:firstLine="540"/>
        <w:jc w:val="both"/>
      </w:pPr>
    </w:p>
    <w:p w:rsidR="000C1BC7" w:rsidRDefault="000C1BC7">
      <w:pPr>
        <w:pStyle w:val="ConsPlusNormal"/>
        <w:ind w:firstLine="540"/>
        <w:jc w:val="both"/>
      </w:pPr>
    </w:p>
    <w:p w:rsidR="00010DD0" w:rsidRPr="00227921" w:rsidRDefault="00010DD0" w:rsidP="00010DD0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4</w:t>
      </w:r>
    </w:p>
    <w:p w:rsidR="00010DD0" w:rsidRPr="00567286" w:rsidRDefault="00010DD0" w:rsidP="00010DD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к Типовой форме соглашения о предоставлении</w:t>
      </w:r>
    </w:p>
    <w:p w:rsidR="00010DD0" w:rsidRDefault="00010DD0" w:rsidP="00010DD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субсидии </w:t>
      </w:r>
      <w:r>
        <w:rPr>
          <w:rFonts w:ascii="Times New Roman" w:hAnsi="Times New Roman" w:cs="Times New Roman"/>
        </w:rPr>
        <w:t>из местного бюджета</w:t>
      </w:r>
      <w:r w:rsidRPr="00567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бюджетному</w:t>
      </w:r>
      <w:r w:rsidRPr="00567286">
        <w:rPr>
          <w:rFonts w:ascii="Times New Roman" w:hAnsi="Times New Roman" w:cs="Times New Roman"/>
        </w:rPr>
        <w:t xml:space="preserve"> </w:t>
      </w:r>
    </w:p>
    <w:p w:rsidR="00010DD0" w:rsidRDefault="00010DD0" w:rsidP="00010DD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учреждению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>на финансовое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 xml:space="preserve">обеспечение </w:t>
      </w:r>
    </w:p>
    <w:p w:rsidR="00010DD0" w:rsidRDefault="00010DD0" w:rsidP="00010DD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 xml:space="preserve">выполнения </w:t>
      </w:r>
      <w:r>
        <w:rPr>
          <w:rFonts w:ascii="Times New Roman" w:hAnsi="Times New Roman" w:cs="Times New Roman"/>
        </w:rPr>
        <w:t xml:space="preserve">муниципального </w:t>
      </w:r>
      <w:r w:rsidRPr="00567286">
        <w:rPr>
          <w:rFonts w:ascii="Times New Roman" w:hAnsi="Times New Roman" w:cs="Times New Roman"/>
        </w:rPr>
        <w:t xml:space="preserve">задания на оказание </w:t>
      </w:r>
    </w:p>
    <w:p w:rsidR="00010DD0" w:rsidRDefault="00010DD0" w:rsidP="00010DD0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муниципальных</w:t>
      </w:r>
      <w:r w:rsidRPr="00567286">
        <w:rPr>
          <w:rFonts w:ascii="Times New Roman" w:hAnsi="Times New Roman" w:cs="Times New Roman"/>
        </w:rPr>
        <w:t xml:space="preserve"> услуг</w:t>
      </w:r>
      <w:r>
        <w:rPr>
          <w:rFonts w:ascii="Times New Roman" w:hAnsi="Times New Roman" w:cs="Times New Roman"/>
        </w:rPr>
        <w:t xml:space="preserve"> </w:t>
      </w:r>
      <w:r w:rsidRPr="00567286">
        <w:rPr>
          <w:rFonts w:ascii="Times New Roman" w:hAnsi="Times New Roman" w:cs="Times New Roman"/>
        </w:rPr>
        <w:t xml:space="preserve">(выполнение работ), </w:t>
      </w:r>
    </w:p>
    <w:p w:rsidR="00010DD0" w:rsidRPr="00567286" w:rsidRDefault="00010DD0" w:rsidP="00010DD0">
      <w:pPr>
        <w:pStyle w:val="ConsPlusNormal"/>
        <w:jc w:val="right"/>
        <w:rPr>
          <w:rFonts w:ascii="Times New Roman" w:hAnsi="Times New Roman" w:cs="Times New Roman"/>
        </w:rPr>
      </w:pPr>
      <w:r w:rsidRPr="00567286">
        <w:rPr>
          <w:rFonts w:ascii="Times New Roman" w:hAnsi="Times New Roman" w:cs="Times New Roman"/>
        </w:rPr>
        <w:t>утвержденной приказом</w:t>
      </w:r>
    </w:p>
    <w:p w:rsidR="00030435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Финансового управления Тымовского </w:t>
      </w:r>
    </w:p>
    <w:p w:rsidR="00030435" w:rsidRPr="00567286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округа Сахалинской области</w:t>
      </w:r>
    </w:p>
    <w:p w:rsidR="00030435" w:rsidRPr="00567286" w:rsidRDefault="00030435" w:rsidP="0003043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22.05.2025</w:t>
      </w:r>
      <w:r w:rsidRPr="005672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 9</w:t>
      </w:r>
    </w:p>
    <w:p w:rsidR="000C1BC7" w:rsidRPr="00010DD0" w:rsidRDefault="000C1BC7">
      <w:pPr>
        <w:spacing w:after="1"/>
      </w:pPr>
    </w:p>
    <w:p w:rsidR="000C1BC7" w:rsidRPr="00010DD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8812E8" w:rsidRDefault="000C1BC7" w:rsidP="00010D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6" w:name="P1119"/>
      <w:bookmarkEnd w:id="76"/>
      <w:r w:rsidRPr="008812E8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010DD0" w:rsidRPr="008812E8" w:rsidRDefault="000C1BC7" w:rsidP="00010D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 xml:space="preserve">о расторжении соглашения </w:t>
      </w:r>
      <w:r w:rsidR="00010DD0" w:rsidRPr="008812E8">
        <w:rPr>
          <w:rFonts w:ascii="Times New Roman" w:hAnsi="Times New Roman" w:cs="Times New Roman"/>
          <w:sz w:val="24"/>
          <w:szCs w:val="24"/>
        </w:rPr>
        <w:t>о предоставлении</w:t>
      </w:r>
    </w:p>
    <w:p w:rsidR="00010DD0" w:rsidRPr="008812E8" w:rsidRDefault="00010DD0" w:rsidP="00010D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субсидии из местного бюджета бюджетному</w:t>
      </w:r>
    </w:p>
    <w:p w:rsidR="00010DD0" w:rsidRPr="008812E8" w:rsidRDefault="00010DD0" w:rsidP="00010D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учреждению на финансовое обеспечение</w:t>
      </w:r>
    </w:p>
    <w:p w:rsidR="00010DD0" w:rsidRPr="008812E8" w:rsidRDefault="00010DD0" w:rsidP="00010D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выполнения муниципального задания на оказание</w:t>
      </w:r>
    </w:p>
    <w:p w:rsidR="000C1BC7" w:rsidRPr="008812E8" w:rsidRDefault="00010DD0" w:rsidP="00010D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муниципальных услуг (выполнение работ)</w:t>
      </w:r>
      <w:r w:rsidR="000C1BC7" w:rsidRPr="008812E8">
        <w:rPr>
          <w:rFonts w:ascii="Times New Roman" w:hAnsi="Times New Roman" w:cs="Times New Roman"/>
          <w:sz w:val="24"/>
          <w:szCs w:val="24"/>
        </w:rPr>
        <w:t xml:space="preserve"> </w:t>
      </w:r>
      <w:hyperlink w:anchor="P1253" w:history="1">
        <w:r w:rsidRPr="008812E8">
          <w:rPr>
            <w:rFonts w:ascii="Times New Roman" w:hAnsi="Times New Roman" w:cs="Times New Roman"/>
            <w:sz w:val="24"/>
            <w:szCs w:val="24"/>
          </w:rPr>
          <w:t>«</w:t>
        </w:r>
        <w:r w:rsidR="000C1BC7" w:rsidRPr="008812E8">
          <w:rPr>
            <w:rFonts w:ascii="Times New Roman" w:hAnsi="Times New Roman" w:cs="Times New Roman"/>
            <w:sz w:val="24"/>
            <w:szCs w:val="24"/>
          </w:rPr>
          <w:t>1</w:t>
        </w:r>
        <w:r w:rsidRPr="008812E8">
          <w:rPr>
            <w:rFonts w:ascii="Times New Roman" w:hAnsi="Times New Roman" w:cs="Times New Roman"/>
            <w:sz w:val="24"/>
            <w:szCs w:val="24"/>
          </w:rPr>
          <w:t>»</w:t>
        </w:r>
      </w:hyperlink>
    </w:p>
    <w:p w:rsidR="000C1BC7" w:rsidRPr="008812E8" w:rsidRDefault="00010DD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12E8">
        <w:rPr>
          <w:rFonts w:ascii="Times New Roman" w:hAnsi="Times New Roman" w:cs="Times New Roman"/>
          <w:sz w:val="24"/>
          <w:szCs w:val="24"/>
        </w:rPr>
        <w:t>от «_____» ____________ №</w:t>
      </w:r>
      <w:r w:rsidR="000C1BC7" w:rsidRPr="008812E8">
        <w:rPr>
          <w:rFonts w:ascii="Times New Roman" w:hAnsi="Times New Roman" w:cs="Times New Roman"/>
          <w:sz w:val="24"/>
          <w:szCs w:val="24"/>
        </w:rPr>
        <w:t xml:space="preserve"> ___</w:t>
      </w:r>
    </w:p>
    <w:p w:rsidR="000C1BC7" w:rsidRPr="00010DD0" w:rsidRDefault="000C1BC7">
      <w:pPr>
        <w:pStyle w:val="ConsPlusNormal"/>
        <w:jc w:val="center"/>
        <w:rPr>
          <w:rFonts w:ascii="Times New Roman" w:hAnsi="Times New Roman" w:cs="Times New Roman"/>
        </w:rPr>
      </w:pP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               г. _________________________________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                    (место заключения соглашения)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010DD0" w:rsidRDefault="00010DD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0C1BC7" w:rsidRPr="00010DD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____»</w:t>
      </w:r>
      <w:r w:rsidR="000C1BC7" w:rsidRPr="00010DD0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 20__ г.                                                                     №</w:t>
      </w:r>
      <w:r w:rsidR="000C1BC7" w:rsidRPr="00010DD0">
        <w:rPr>
          <w:rFonts w:ascii="Times New Roman" w:hAnsi="Times New Roman" w:cs="Times New Roman"/>
        </w:rPr>
        <w:t xml:space="preserve"> ____________________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(дата заключения соглашения)                       </w:t>
      </w:r>
      <w:r w:rsidR="00010DD0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010DD0">
        <w:rPr>
          <w:rFonts w:ascii="Times New Roman" w:hAnsi="Times New Roman" w:cs="Times New Roman"/>
        </w:rPr>
        <w:t>(номер соглашения)</w:t>
      </w:r>
    </w:p>
    <w:p w:rsidR="000C1BC7" w:rsidRPr="00010DD0" w:rsidRDefault="00010DD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______________________________________________________________________</w:t>
      </w:r>
      <w:r w:rsidR="00010DD0">
        <w:rPr>
          <w:rFonts w:ascii="Times New Roman" w:hAnsi="Times New Roman" w:cs="Times New Roman"/>
        </w:rPr>
        <w:t>_____________________</w:t>
      </w:r>
      <w:r w:rsidRPr="00010DD0">
        <w:rPr>
          <w:rFonts w:ascii="Times New Roman" w:hAnsi="Times New Roman" w:cs="Times New Roman"/>
        </w:rPr>
        <w:t>,</w:t>
      </w:r>
    </w:p>
    <w:p w:rsidR="000C1BC7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        (наименование органа </w:t>
      </w:r>
      <w:hyperlink w:anchor="P1254" w:history="1">
        <w:r w:rsidR="00010DD0" w:rsidRPr="00010DD0">
          <w:rPr>
            <w:rFonts w:ascii="Times New Roman" w:hAnsi="Times New Roman" w:cs="Times New Roman"/>
          </w:rPr>
          <w:t>«</w:t>
        </w:r>
        <w:r w:rsidRPr="00010DD0">
          <w:rPr>
            <w:rFonts w:ascii="Times New Roman" w:hAnsi="Times New Roman" w:cs="Times New Roman"/>
          </w:rPr>
          <w:t>2</w:t>
        </w:r>
        <w:r w:rsidR="00010DD0" w:rsidRPr="00010DD0">
          <w:rPr>
            <w:rFonts w:ascii="Times New Roman" w:hAnsi="Times New Roman" w:cs="Times New Roman"/>
          </w:rPr>
          <w:t>»</w:t>
        </w:r>
      </w:hyperlink>
      <w:r w:rsidRPr="00010DD0">
        <w:rPr>
          <w:rFonts w:ascii="Times New Roman" w:hAnsi="Times New Roman" w:cs="Times New Roman"/>
        </w:rPr>
        <w:t>, осуществляющего функции и полномочия</w:t>
      </w:r>
      <w:r w:rsidR="00010DD0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 xml:space="preserve">учредителя в отношении </w:t>
      </w:r>
      <w:r w:rsidR="00010DD0">
        <w:rPr>
          <w:rFonts w:ascii="Times New Roman" w:hAnsi="Times New Roman" w:cs="Times New Roman"/>
        </w:rPr>
        <w:t xml:space="preserve">муниципального бюджетного </w:t>
      </w:r>
      <w:r w:rsidRPr="00010DD0">
        <w:rPr>
          <w:rFonts w:ascii="Times New Roman" w:hAnsi="Times New Roman" w:cs="Times New Roman"/>
        </w:rPr>
        <w:t>учреждения)</w:t>
      </w:r>
    </w:p>
    <w:p w:rsidR="00010DD0" w:rsidRPr="00010DD0" w:rsidRDefault="00010DD0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010DD0" w:rsidRDefault="00010DD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которому </w:t>
      </w:r>
      <w:r w:rsidRPr="00010DD0">
        <w:rPr>
          <w:rFonts w:ascii="Times New Roman" w:hAnsi="Times New Roman" w:cs="Times New Roman"/>
        </w:rPr>
        <w:t>как получателю средств</w:t>
      </w:r>
      <w:r w:rsidR="000C1BC7" w:rsidRPr="00010D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местного</w:t>
      </w:r>
      <w:r w:rsidR="000C1BC7" w:rsidRPr="00010DD0">
        <w:rPr>
          <w:rFonts w:ascii="Times New Roman" w:hAnsi="Times New Roman" w:cs="Times New Roman"/>
        </w:rPr>
        <w:t xml:space="preserve"> бюджета доведены лимиты</w:t>
      </w:r>
      <w:r>
        <w:rPr>
          <w:rFonts w:ascii="Times New Roman" w:hAnsi="Times New Roman" w:cs="Times New Roman"/>
        </w:rPr>
        <w:t xml:space="preserve"> </w:t>
      </w:r>
      <w:r w:rsidR="007E2459" w:rsidRPr="00010DD0">
        <w:rPr>
          <w:rFonts w:ascii="Times New Roman" w:hAnsi="Times New Roman" w:cs="Times New Roman"/>
        </w:rPr>
        <w:t>бюджетных обязательств на</w:t>
      </w:r>
      <w:r w:rsidR="000C1BC7" w:rsidRPr="00010DD0">
        <w:rPr>
          <w:rFonts w:ascii="Times New Roman" w:hAnsi="Times New Roman" w:cs="Times New Roman"/>
        </w:rPr>
        <w:t xml:space="preserve"> предоставление субсидий </w:t>
      </w:r>
      <w:r>
        <w:rPr>
          <w:rFonts w:ascii="Times New Roman" w:hAnsi="Times New Roman" w:cs="Times New Roman"/>
        </w:rPr>
        <w:t>му</w:t>
      </w:r>
      <w:r w:rsidR="007E245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иципальным бюджетным </w:t>
      </w:r>
      <w:r w:rsidR="000C1BC7" w:rsidRPr="00010DD0">
        <w:rPr>
          <w:rFonts w:ascii="Times New Roman" w:hAnsi="Times New Roman" w:cs="Times New Roman"/>
        </w:rPr>
        <w:t>учреждениям   на   финансовое   обеспечение   выполнения   ими</w:t>
      </w:r>
      <w:r w:rsidR="007E2459">
        <w:rPr>
          <w:rFonts w:ascii="Times New Roman" w:hAnsi="Times New Roman" w:cs="Times New Roman"/>
        </w:rPr>
        <w:t xml:space="preserve"> муниципального</w:t>
      </w:r>
      <w:r w:rsidR="000C1BC7" w:rsidRPr="00010DD0">
        <w:rPr>
          <w:rFonts w:ascii="Times New Roman" w:hAnsi="Times New Roman" w:cs="Times New Roman"/>
        </w:rPr>
        <w:t xml:space="preserve"> </w:t>
      </w:r>
      <w:r w:rsidR="007E2459" w:rsidRPr="00010DD0">
        <w:rPr>
          <w:rFonts w:ascii="Times New Roman" w:hAnsi="Times New Roman" w:cs="Times New Roman"/>
        </w:rPr>
        <w:t>задания на оказание муниципальных услуг</w:t>
      </w:r>
      <w:r w:rsidR="000C1BC7" w:rsidRPr="00010DD0">
        <w:rPr>
          <w:rFonts w:ascii="Times New Roman" w:hAnsi="Times New Roman" w:cs="Times New Roman"/>
        </w:rPr>
        <w:t xml:space="preserve"> (выполнение</w:t>
      </w:r>
      <w:r w:rsidR="007E2459">
        <w:rPr>
          <w:rFonts w:ascii="Times New Roman" w:hAnsi="Times New Roman" w:cs="Times New Roman"/>
        </w:rPr>
        <w:t xml:space="preserve"> работ), именуемый в дальнейшем «Учредитель»</w:t>
      </w:r>
      <w:r w:rsidR="000C1BC7" w:rsidRPr="00010DD0">
        <w:rPr>
          <w:rFonts w:ascii="Times New Roman" w:hAnsi="Times New Roman" w:cs="Times New Roman"/>
        </w:rPr>
        <w:t>, в лице ___________________</w:t>
      </w:r>
      <w:r w:rsidR="007E2459">
        <w:rPr>
          <w:rFonts w:ascii="Times New Roman" w:hAnsi="Times New Roman" w:cs="Times New Roman"/>
        </w:rPr>
        <w:t>_________________________________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___________________________________________________________________________</w:t>
      </w:r>
      <w:r w:rsidR="007E2459">
        <w:rPr>
          <w:rFonts w:ascii="Times New Roman" w:hAnsi="Times New Roman" w:cs="Times New Roman"/>
        </w:rPr>
        <w:t>__________________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(наименование должности руководителя Учредителя или уполномоченного</w:t>
      </w:r>
      <w:r w:rsidR="007E2459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>им лица)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_________________________________________________________</w:t>
      </w:r>
      <w:r w:rsidR="007E2459">
        <w:rPr>
          <w:rFonts w:ascii="Times New Roman" w:hAnsi="Times New Roman" w:cs="Times New Roman"/>
        </w:rPr>
        <w:t>_______________________, действующего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(фамилия, имя, отчество (при наличии) руководителя Учредителя или уполномоченного им лица)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на основании _____________________________________________________________</w:t>
      </w:r>
      <w:r w:rsidR="007E2459">
        <w:rPr>
          <w:rFonts w:ascii="Times New Roman" w:hAnsi="Times New Roman" w:cs="Times New Roman"/>
        </w:rPr>
        <w:t>____________________</w:t>
      </w:r>
      <w:r w:rsidRPr="00010DD0">
        <w:rPr>
          <w:rFonts w:ascii="Times New Roman" w:hAnsi="Times New Roman" w:cs="Times New Roman"/>
        </w:rPr>
        <w:t>,</w:t>
      </w:r>
    </w:p>
    <w:p w:rsidR="000C1BC7" w:rsidRPr="00010DD0" w:rsidRDefault="007E245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(положение, </w:t>
      </w:r>
      <w:r w:rsidR="000C1BC7" w:rsidRPr="00010DD0">
        <w:rPr>
          <w:rFonts w:ascii="Times New Roman" w:hAnsi="Times New Roman" w:cs="Times New Roman"/>
        </w:rPr>
        <w:t>доверенность, приказ или иной документ, удостоверяющий полномочия)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с одной стороны, и _______________________________________________________</w:t>
      </w:r>
      <w:r w:rsidR="007E2459">
        <w:rPr>
          <w:rFonts w:ascii="Times New Roman" w:hAnsi="Times New Roman" w:cs="Times New Roman"/>
        </w:rPr>
        <w:t>_____________________</w:t>
      </w:r>
      <w:r w:rsidRPr="00010DD0">
        <w:rPr>
          <w:rFonts w:ascii="Times New Roman" w:hAnsi="Times New Roman" w:cs="Times New Roman"/>
        </w:rPr>
        <w:t>,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               </w:t>
      </w:r>
      <w:r w:rsidR="007E2459">
        <w:rPr>
          <w:rFonts w:ascii="Times New Roman" w:hAnsi="Times New Roman" w:cs="Times New Roman"/>
        </w:rPr>
        <w:t xml:space="preserve">                                </w:t>
      </w:r>
      <w:r w:rsidRPr="00010DD0">
        <w:rPr>
          <w:rFonts w:ascii="Times New Roman" w:hAnsi="Times New Roman" w:cs="Times New Roman"/>
        </w:rPr>
        <w:t xml:space="preserve"> (наименование </w:t>
      </w:r>
      <w:r w:rsidR="007E2459">
        <w:rPr>
          <w:rFonts w:ascii="Times New Roman" w:hAnsi="Times New Roman" w:cs="Times New Roman"/>
        </w:rPr>
        <w:t>муниципального</w:t>
      </w:r>
      <w:r w:rsidRPr="00010DD0">
        <w:rPr>
          <w:rFonts w:ascii="Times New Roman" w:hAnsi="Times New Roman" w:cs="Times New Roman"/>
        </w:rPr>
        <w:t xml:space="preserve"> бюджетного учреждения)</w:t>
      </w:r>
    </w:p>
    <w:p w:rsidR="000C1BC7" w:rsidRPr="00010DD0" w:rsidRDefault="007E245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именуемое в дальнейшем «Учреждение»</w:t>
      </w:r>
      <w:r w:rsidR="000C1BC7" w:rsidRPr="00010DD0">
        <w:rPr>
          <w:rFonts w:ascii="Times New Roman" w:hAnsi="Times New Roman" w:cs="Times New Roman"/>
        </w:rPr>
        <w:t>, в лице _______________________________</w:t>
      </w:r>
      <w:r>
        <w:rPr>
          <w:rFonts w:ascii="Times New Roman" w:hAnsi="Times New Roman" w:cs="Times New Roman"/>
        </w:rPr>
        <w:t>_____________________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___________________________________________________________________________</w:t>
      </w:r>
      <w:r w:rsidR="007E2459">
        <w:rPr>
          <w:rFonts w:ascii="Times New Roman" w:hAnsi="Times New Roman" w:cs="Times New Roman"/>
        </w:rPr>
        <w:t>__________________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(наименование должности руководителя Учреждения или уполномоченного</w:t>
      </w:r>
      <w:r w:rsidR="007E2459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>им лица)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___________________________________________</w:t>
      </w:r>
      <w:r w:rsidR="007E2459">
        <w:rPr>
          <w:rFonts w:ascii="Times New Roman" w:hAnsi="Times New Roman" w:cs="Times New Roman"/>
        </w:rPr>
        <w:t>_____________________________________, действующего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(фамилия, имя, отчество (при наличии) руководителя</w:t>
      </w:r>
      <w:r w:rsidR="007E2459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>Учреждения или уполномоченного им лица)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на основании _____________________________________________________________</w:t>
      </w:r>
      <w:r w:rsidR="007E2459">
        <w:rPr>
          <w:rFonts w:ascii="Times New Roman" w:hAnsi="Times New Roman" w:cs="Times New Roman"/>
        </w:rPr>
        <w:t>____________________</w:t>
      </w:r>
      <w:r w:rsidRPr="00010DD0">
        <w:rPr>
          <w:rFonts w:ascii="Times New Roman" w:hAnsi="Times New Roman" w:cs="Times New Roman"/>
        </w:rPr>
        <w:t>,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             </w:t>
      </w:r>
      <w:r w:rsidR="007E2459">
        <w:rPr>
          <w:rFonts w:ascii="Times New Roman" w:hAnsi="Times New Roman" w:cs="Times New Roman"/>
        </w:rPr>
        <w:t xml:space="preserve">                  </w:t>
      </w:r>
      <w:r w:rsidRPr="00010DD0">
        <w:rPr>
          <w:rFonts w:ascii="Times New Roman" w:hAnsi="Times New Roman" w:cs="Times New Roman"/>
        </w:rPr>
        <w:t>(устав Учреждения или иной уполномочивающий документ)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с   другой   </w:t>
      </w:r>
      <w:r w:rsidR="007E2459" w:rsidRPr="00010DD0">
        <w:rPr>
          <w:rFonts w:ascii="Times New Roman" w:hAnsi="Times New Roman" w:cs="Times New Roman"/>
        </w:rPr>
        <w:t>стороны, далее</w:t>
      </w:r>
      <w:r w:rsidR="007E2459">
        <w:rPr>
          <w:rFonts w:ascii="Times New Roman" w:hAnsi="Times New Roman" w:cs="Times New Roman"/>
        </w:rPr>
        <w:t xml:space="preserve">   именуемые   «Стороны»</w:t>
      </w:r>
      <w:r w:rsidRPr="00010DD0">
        <w:rPr>
          <w:rFonts w:ascii="Times New Roman" w:hAnsi="Times New Roman" w:cs="Times New Roman"/>
        </w:rPr>
        <w:t>,  в  соответствии   с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___________________________________________________________________________</w:t>
      </w:r>
      <w:r w:rsidR="007E2459">
        <w:rPr>
          <w:rFonts w:ascii="Times New Roman" w:hAnsi="Times New Roman" w:cs="Times New Roman"/>
        </w:rPr>
        <w:t>__________________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 (документ, предусматривающий основание для расторжения </w:t>
      </w:r>
      <w:r w:rsidR="007E2459" w:rsidRPr="00010DD0">
        <w:rPr>
          <w:rFonts w:ascii="Times New Roman" w:hAnsi="Times New Roman" w:cs="Times New Roman"/>
        </w:rPr>
        <w:t>Соглашения (</w:t>
      </w:r>
      <w:r w:rsidRPr="00010DD0">
        <w:rPr>
          <w:rFonts w:ascii="Times New Roman" w:hAnsi="Times New Roman" w:cs="Times New Roman"/>
        </w:rPr>
        <w:t xml:space="preserve">при наличии), или </w:t>
      </w:r>
      <w:hyperlink w:anchor="P270" w:history="1">
        <w:r w:rsidRPr="007E2459">
          <w:rPr>
            <w:rFonts w:ascii="Times New Roman" w:hAnsi="Times New Roman" w:cs="Times New Roman"/>
          </w:rPr>
          <w:t>пункт 7.2</w:t>
        </w:r>
      </w:hyperlink>
      <w:r w:rsidRPr="007E2459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>Соглашения)</w:t>
      </w:r>
    </w:p>
    <w:p w:rsidR="007E2459" w:rsidRDefault="007E2459">
      <w:pPr>
        <w:pStyle w:val="ConsPlusNonformat"/>
        <w:jc w:val="both"/>
        <w:rPr>
          <w:rFonts w:ascii="Times New Roman" w:hAnsi="Times New Roman" w:cs="Times New Roman"/>
        </w:rPr>
      </w:pPr>
    </w:p>
    <w:p w:rsidR="000C1BC7" w:rsidRPr="00010DD0" w:rsidRDefault="007E2459" w:rsidP="007E2459">
      <w:pPr>
        <w:pStyle w:val="ConsPlusNonformat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заключили настоящее дополнительное соглашение</w:t>
      </w:r>
      <w:r w:rsidR="000C1BC7" w:rsidRPr="00010DD0">
        <w:rPr>
          <w:rFonts w:ascii="Times New Roman" w:hAnsi="Times New Roman" w:cs="Times New Roman"/>
        </w:rPr>
        <w:t xml:space="preserve"> о расторжении соглашения о</w:t>
      </w:r>
      <w:r>
        <w:rPr>
          <w:rFonts w:ascii="Times New Roman" w:hAnsi="Times New Roman" w:cs="Times New Roman"/>
        </w:rPr>
        <w:t xml:space="preserve"> </w:t>
      </w:r>
      <w:r w:rsidR="000C1BC7" w:rsidRPr="00010DD0">
        <w:rPr>
          <w:rFonts w:ascii="Times New Roman" w:hAnsi="Times New Roman" w:cs="Times New Roman"/>
        </w:rPr>
        <w:t xml:space="preserve">предоставлении субсидии из </w:t>
      </w:r>
      <w:r>
        <w:rPr>
          <w:rFonts w:ascii="Times New Roman" w:hAnsi="Times New Roman" w:cs="Times New Roman"/>
        </w:rPr>
        <w:t>местного</w:t>
      </w:r>
      <w:r w:rsidR="000C1BC7" w:rsidRPr="00010DD0">
        <w:rPr>
          <w:rFonts w:ascii="Times New Roman" w:hAnsi="Times New Roman" w:cs="Times New Roman"/>
        </w:rPr>
        <w:t xml:space="preserve"> бюджета </w:t>
      </w:r>
      <w:r>
        <w:rPr>
          <w:rFonts w:ascii="Times New Roman" w:hAnsi="Times New Roman" w:cs="Times New Roman"/>
        </w:rPr>
        <w:t xml:space="preserve">муниципальному </w:t>
      </w:r>
      <w:r w:rsidR="000C1BC7" w:rsidRPr="00010DD0">
        <w:rPr>
          <w:rFonts w:ascii="Times New Roman" w:hAnsi="Times New Roman" w:cs="Times New Roman"/>
        </w:rPr>
        <w:t>учреждению    на    финансовое    обеспечение    выполнения</w:t>
      </w:r>
    </w:p>
    <w:p w:rsidR="000C1BC7" w:rsidRDefault="007E2459" w:rsidP="007E245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</w:t>
      </w:r>
      <w:r w:rsidRPr="00010DD0">
        <w:rPr>
          <w:rFonts w:ascii="Times New Roman" w:hAnsi="Times New Roman" w:cs="Times New Roman"/>
        </w:rPr>
        <w:t>задания на оказание муниципальных услуг</w:t>
      </w:r>
      <w:r w:rsidR="000C1BC7" w:rsidRPr="00010DD0">
        <w:rPr>
          <w:rFonts w:ascii="Times New Roman" w:hAnsi="Times New Roman" w:cs="Times New Roman"/>
        </w:rPr>
        <w:t xml:space="preserve"> (выполнение</w:t>
      </w:r>
      <w:r>
        <w:rPr>
          <w:rFonts w:ascii="Times New Roman" w:hAnsi="Times New Roman" w:cs="Times New Roman"/>
        </w:rPr>
        <w:t xml:space="preserve"> работ) от «</w:t>
      </w:r>
      <w:r w:rsidR="000C1BC7" w:rsidRPr="00010DD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___» _______ 20__ г. №</w:t>
      </w:r>
      <w:r w:rsidR="000C1BC7" w:rsidRPr="00010DD0">
        <w:rPr>
          <w:rFonts w:ascii="Times New Roman" w:hAnsi="Times New Roman" w:cs="Times New Roman"/>
        </w:rPr>
        <w:t xml:space="preserve"> _____ (далее - Соглашение, Субсидия).</w:t>
      </w:r>
    </w:p>
    <w:p w:rsidR="007E2459" w:rsidRPr="00010DD0" w:rsidRDefault="007E2459" w:rsidP="007E2459">
      <w:pPr>
        <w:pStyle w:val="ConsPlusNonformat"/>
        <w:rPr>
          <w:rFonts w:ascii="Times New Roman" w:hAnsi="Times New Roman" w:cs="Times New Roman"/>
        </w:rPr>
      </w:pPr>
    </w:p>
    <w:p w:rsidR="000C1BC7" w:rsidRPr="00010DD0" w:rsidRDefault="000C1BC7" w:rsidP="007E2459">
      <w:pPr>
        <w:pStyle w:val="ConsPlusNonformat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lastRenderedPageBreak/>
        <w:t xml:space="preserve">    1. </w:t>
      </w:r>
      <w:r w:rsidR="007E2459" w:rsidRPr="00010DD0">
        <w:rPr>
          <w:rFonts w:ascii="Times New Roman" w:hAnsi="Times New Roman" w:cs="Times New Roman"/>
        </w:rPr>
        <w:t>Соглашение расторгается</w:t>
      </w:r>
      <w:r w:rsidRPr="00010DD0">
        <w:rPr>
          <w:rFonts w:ascii="Times New Roman" w:hAnsi="Times New Roman" w:cs="Times New Roman"/>
        </w:rPr>
        <w:t xml:space="preserve">   </w:t>
      </w:r>
      <w:r w:rsidR="007E2459" w:rsidRPr="00010DD0">
        <w:rPr>
          <w:rFonts w:ascii="Times New Roman" w:hAnsi="Times New Roman" w:cs="Times New Roman"/>
        </w:rPr>
        <w:t>с даты вступления</w:t>
      </w:r>
      <w:r w:rsidRPr="00010DD0">
        <w:rPr>
          <w:rFonts w:ascii="Times New Roman" w:hAnsi="Times New Roman" w:cs="Times New Roman"/>
        </w:rPr>
        <w:t xml:space="preserve">   </w:t>
      </w:r>
      <w:r w:rsidR="007E2459" w:rsidRPr="00010DD0">
        <w:rPr>
          <w:rFonts w:ascii="Times New Roman" w:hAnsi="Times New Roman" w:cs="Times New Roman"/>
        </w:rPr>
        <w:t>в силу настоящего</w:t>
      </w:r>
      <w:r w:rsidR="007E2459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>дополнительного соглашения о расторжении Соглашения.</w:t>
      </w:r>
    </w:p>
    <w:p w:rsidR="000C1BC7" w:rsidRPr="00010DD0" w:rsidRDefault="000C1BC7" w:rsidP="007E2459">
      <w:pPr>
        <w:pStyle w:val="ConsPlusNonformat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2. Состояние расчетов на дату расторжения Соглашения: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bookmarkStart w:id="77" w:name="P1177"/>
      <w:bookmarkEnd w:id="77"/>
      <w:r w:rsidRPr="00010DD0">
        <w:rPr>
          <w:rFonts w:ascii="Times New Roman" w:hAnsi="Times New Roman" w:cs="Times New Roman"/>
        </w:rPr>
        <w:t xml:space="preserve">    2.1. бюджетное обязательство Учредителя исполнено в размере ___________</w:t>
      </w:r>
      <w:r w:rsidR="007E2459">
        <w:rPr>
          <w:rFonts w:ascii="Times New Roman" w:hAnsi="Times New Roman" w:cs="Times New Roman"/>
        </w:rPr>
        <w:t>__________________________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(______________________</w:t>
      </w:r>
      <w:r w:rsidR="007E2459">
        <w:rPr>
          <w:rFonts w:ascii="Times New Roman" w:hAnsi="Times New Roman" w:cs="Times New Roman"/>
        </w:rPr>
        <w:t>___________________________</w:t>
      </w:r>
      <w:r w:rsidRPr="00010DD0">
        <w:rPr>
          <w:rFonts w:ascii="Times New Roman" w:hAnsi="Times New Roman" w:cs="Times New Roman"/>
        </w:rPr>
        <w:t xml:space="preserve">) рублей по КБК </w:t>
      </w:r>
      <w:r w:rsidR="007E2459">
        <w:rPr>
          <w:rFonts w:ascii="Times New Roman" w:hAnsi="Times New Roman" w:cs="Times New Roman"/>
        </w:rPr>
        <w:t>__________</w:t>
      </w:r>
      <w:r w:rsidRPr="00010DD0">
        <w:rPr>
          <w:rFonts w:ascii="Times New Roman" w:hAnsi="Times New Roman" w:cs="Times New Roman"/>
        </w:rPr>
        <w:t xml:space="preserve">_______________ </w:t>
      </w:r>
      <w:hyperlink w:anchor="P1255" w:history="1">
        <w:r w:rsidR="007E2459" w:rsidRPr="007E2459">
          <w:rPr>
            <w:rFonts w:ascii="Times New Roman" w:hAnsi="Times New Roman" w:cs="Times New Roman"/>
          </w:rPr>
          <w:t>«</w:t>
        </w:r>
        <w:r w:rsidRPr="007E2459">
          <w:rPr>
            <w:rFonts w:ascii="Times New Roman" w:hAnsi="Times New Roman" w:cs="Times New Roman"/>
          </w:rPr>
          <w:t>3</w:t>
        </w:r>
        <w:r w:rsidR="007E2459" w:rsidRPr="007E2459">
          <w:rPr>
            <w:rFonts w:ascii="Times New Roman" w:hAnsi="Times New Roman" w:cs="Times New Roman"/>
          </w:rPr>
          <w:t>»</w:t>
        </w:r>
      </w:hyperlink>
      <w:r w:rsidRPr="00010DD0">
        <w:rPr>
          <w:rFonts w:ascii="Times New Roman" w:hAnsi="Times New Roman" w:cs="Times New Roman"/>
        </w:rPr>
        <w:t>;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</w:t>
      </w:r>
      <w:r w:rsidR="007E2459">
        <w:rPr>
          <w:rFonts w:ascii="Times New Roman" w:hAnsi="Times New Roman" w:cs="Times New Roman"/>
        </w:rPr>
        <w:t xml:space="preserve">                  </w:t>
      </w:r>
      <w:r w:rsidRPr="00010DD0">
        <w:rPr>
          <w:rFonts w:ascii="Times New Roman" w:hAnsi="Times New Roman" w:cs="Times New Roman"/>
        </w:rPr>
        <w:t xml:space="preserve"> (сумма прописью)                      </w:t>
      </w:r>
      <w:r w:rsidR="007E2459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010DD0">
        <w:rPr>
          <w:rFonts w:ascii="Times New Roman" w:hAnsi="Times New Roman" w:cs="Times New Roman"/>
        </w:rPr>
        <w:t>(код КБК)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bookmarkStart w:id="78" w:name="P1180"/>
      <w:bookmarkEnd w:id="78"/>
      <w:r w:rsidRPr="00010DD0">
        <w:rPr>
          <w:rFonts w:ascii="Times New Roman" w:hAnsi="Times New Roman" w:cs="Times New Roman"/>
        </w:rPr>
        <w:t xml:space="preserve">    2.2. обязательство Учреждения исполнено в размере _____________________</w:t>
      </w:r>
      <w:r w:rsidR="00012FA3">
        <w:rPr>
          <w:rFonts w:ascii="Times New Roman" w:hAnsi="Times New Roman" w:cs="Times New Roman"/>
        </w:rPr>
        <w:t>_________________________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(_________________________</w:t>
      </w:r>
      <w:r w:rsidR="00012FA3">
        <w:rPr>
          <w:rFonts w:ascii="Times New Roman" w:hAnsi="Times New Roman" w:cs="Times New Roman"/>
        </w:rPr>
        <w:t>______________________</w:t>
      </w:r>
      <w:r w:rsidRPr="00010DD0">
        <w:rPr>
          <w:rFonts w:ascii="Times New Roman" w:hAnsi="Times New Roman" w:cs="Times New Roman"/>
        </w:rPr>
        <w:t>) рублей, соответствующем достигнутым показателям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</w:t>
      </w:r>
      <w:r w:rsidR="00012FA3">
        <w:rPr>
          <w:rFonts w:ascii="Times New Roman" w:hAnsi="Times New Roman" w:cs="Times New Roman"/>
        </w:rPr>
        <w:t xml:space="preserve">                   </w:t>
      </w:r>
      <w:r w:rsidRPr="00010DD0">
        <w:rPr>
          <w:rFonts w:ascii="Times New Roman" w:hAnsi="Times New Roman" w:cs="Times New Roman"/>
        </w:rPr>
        <w:t xml:space="preserve"> (сумма прописью)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объема  оказания  </w:t>
      </w:r>
      <w:r w:rsidR="00012FA3">
        <w:rPr>
          <w:rFonts w:ascii="Times New Roman" w:hAnsi="Times New Roman" w:cs="Times New Roman"/>
        </w:rPr>
        <w:t>муниципальных</w:t>
      </w:r>
      <w:r w:rsidRPr="00010DD0">
        <w:rPr>
          <w:rFonts w:ascii="Times New Roman" w:hAnsi="Times New Roman" w:cs="Times New Roman"/>
        </w:rPr>
        <w:t xml:space="preserve"> услуг (выполнения работ), установленным в</w:t>
      </w:r>
      <w:r w:rsidR="00012FA3">
        <w:rPr>
          <w:rFonts w:ascii="Times New Roman" w:hAnsi="Times New Roman" w:cs="Times New Roman"/>
        </w:rPr>
        <w:t xml:space="preserve"> муниципальном</w:t>
      </w:r>
      <w:r w:rsidRPr="00010DD0">
        <w:rPr>
          <w:rFonts w:ascii="Times New Roman" w:hAnsi="Times New Roman" w:cs="Times New Roman"/>
        </w:rPr>
        <w:t xml:space="preserve">  задании  на  оказание  </w:t>
      </w:r>
      <w:r w:rsidR="00012FA3">
        <w:rPr>
          <w:rFonts w:ascii="Times New Roman" w:hAnsi="Times New Roman" w:cs="Times New Roman"/>
        </w:rPr>
        <w:t>муниципальных</w:t>
      </w:r>
      <w:r w:rsidRPr="00010DD0">
        <w:rPr>
          <w:rFonts w:ascii="Times New Roman" w:hAnsi="Times New Roman" w:cs="Times New Roman"/>
        </w:rPr>
        <w:t xml:space="preserve">  услуг  (выполнение</w:t>
      </w:r>
      <w:r w:rsidR="00012FA3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>работ);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</w:t>
      </w:r>
      <w:r w:rsidR="00012FA3">
        <w:rPr>
          <w:rFonts w:ascii="Times New Roman" w:hAnsi="Times New Roman" w:cs="Times New Roman"/>
        </w:rPr>
        <w:t xml:space="preserve"> 2.3.  Учредитель  в  течение  «</w:t>
      </w:r>
      <w:r w:rsidRPr="00010DD0">
        <w:rPr>
          <w:rFonts w:ascii="Times New Roman" w:hAnsi="Times New Roman" w:cs="Times New Roman"/>
        </w:rPr>
        <w:t>__</w:t>
      </w:r>
      <w:r w:rsidR="00012FA3">
        <w:rPr>
          <w:rFonts w:ascii="Times New Roman" w:hAnsi="Times New Roman" w:cs="Times New Roman"/>
        </w:rPr>
        <w:t>___»</w:t>
      </w:r>
      <w:r w:rsidRPr="00010DD0">
        <w:rPr>
          <w:rFonts w:ascii="Times New Roman" w:hAnsi="Times New Roman" w:cs="Times New Roman"/>
        </w:rPr>
        <w:t xml:space="preserve">  дней  со дня расторжения Соглашения</w:t>
      </w:r>
      <w:r w:rsidR="00012FA3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>обязуется перечислить Учреждению сумму Субсидии в размере: ________________(________________________</w:t>
      </w:r>
      <w:r w:rsidR="00012FA3">
        <w:rPr>
          <w:rFonts w:ascii="Times New Roman" w:hAnsi="Times New Roman" w:cs="Times New Roman"/>
        </w:rPr>
        <w:t>______</w:t>
      </w:r>
      <w:r w:rsidRPr="00010DD0">
        <w:rPr>
          <w:rFonts w:ascii="Times New Roman" w:hAnsi="Times New Roman" w:cs="Times New Roman"/>
        </w:rPr>
        <w:t xml:space="preserve">) рублей </w:t>
      </w:r>
      <w:hyperlink w:anchor="P1256" w:history="1">
        <w:r w:rsidR="00012FA3" w:rsidRPr="00012FA3">
          <w:rPr>
            <w:rFonts w:ascii="Times New Roman" w:hAnsi="Times New Roman" w:cs="Times New Roman"/>
          </w:rPr>
          <w:t>«</w:t>
        </w:r>
        <w:r w:rsidRPr="00012FA3">
          <w:rPr>
            <w:rFonts w:ascii="Times New Roman" w:hAnsi="Times New Roman" w:cs="Times New Roman"/>
          </w:rPr>
          <w:t>4</w:t>
        </w:r>
        <w:r w:rsidR="00012FA3" w:rsidRPr="00012FA3">
          <w:rPr>
            <w:rFonts w:ascii="Times New Roman" w:hAnsi="Times New Roman" w:cs="Times New Roman"/>
          </w:rPr>
          <w:t>»</w:t>
        </w:r>
      </w:hyperlink>
      <w:r w:rsidRPr="00010DD0">
        <w:rPr>
          <w:rFonts w:ascii="Times New Roman" w:hAnsi="Times New Roman" w:cs="Times New Roman"/>
        </w:rPr>
        <w:t>;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 </w:t>
      </w:r>
      <w:r w:rsidR="00012FA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010DD0">
        <w:rPr>
          <w:rFonts w:ascii="Times New Roman" w:hAnsi="Times New Roman" w:cs="Times New Roman"/>
        </w:rPr>
        <w:t>(сумма прописью)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</w:t>
      </w:r>
      <w:r w:rsidR="00012FA3">
        <w:rPr>
          <w:rFonts w:ascii="Times New Roman" w:hAnsi="Times New Roman" w:cs="Times New Roman"/>
        </w:rPr>
        <w:t xml:space="preserve"> 2.4.  Учреждение  в  течение  «</w:t>
      </w:r>
      <w:r w:rsidRPr="00010DD0">
        <w:rPr>
          <w:rFonts w:ascii="Times New Roman" w:hAnsi="Times New Roman" w:cs="Times New Roman"/>
        </w:rPr>
        <w:t>__</w:t>
      </w:r>
      <w:r w:rsidR="00012FA3">
        <w:rPr>
          <w:rFonts w:ascii="Times New Roman" w:hAnsi="Times New Roman" w:cs="Times New Roman"/>
        </w:rPr>
        <w:t>___»</w:t>
      </w:r>
      <w:r w:rsidRPr="00010DD0">
        <w:rPr>
          <w:rFonts w:ascii="Times New Roman" w:hAnsi="Times New Roman" w:cs="Times New Roman"/>
        </w:rPr>
        <w:t xml:space="preserve">  дней  со дня расторжения Соглашения</w:t>
      </w:r>
      <w:r w:rsidR="00012FA3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 xml:space="preserve">обязуется  возвратить  Учредителю  в  </w:t>
      </w:r>
      <w:r w:rsidR="00012FA3">
        <w:rPr>
          <w:rFonts w:ascii="Times New Roman" w:hAnsi="Times New Roman" w:cs="Times New Roman"/>
        </w:rPr>
        <w:t>местный</w:t>
      </w:r>
      <w:r w:rsidRPr="00010DD0">
        <w:rPr>
          <w:rFonts w:ascii="Times New Roman" w:hAnsi="Times New Roman" w:cs="Times New Roman"/>
        </w:rPr>
        <w:t xml:space="preserve">  бюджет  сумму Субсидии в</w:t>
      </w:r>
      <w:r w:rsidR="00012FA3">
        <w:rPr>
          <w:rFonts w:ascii="Times New Roman" w:hAnsi="Times New Roman" w:cs="Times New Roman"/>
        </w:rPr>
        <w:t xml:space="preserve"> </w:t>
      </w:r>
      <w:r w:rsidRPr="00010DD0">
        <w:rPr>
          <w:rFonts w:ascii="Times New Roman" w:hAnsi="Times New Roman" w:cs="Times New Roman"/>
        </w:rPr>
        <w:t>размере __</w:t>
      </w:r>
      <w:r w:rsidR="00012FA3">
        <w:rPr>
          <w:rFonts w:ascii="Times New Roman" w:hAnsi="Times New Roman" w:cs="Times New Roman"/>
        </w:rPr>
        <w:t>______ (_____________________</w:t>
      </w:r>
      <w:r w:rsidRPr="00010DD0">
        <w:rPr>
          <w:rFonts w:ascii="Times New Roman" w:hAnsi="Times New Roman" w:cs="Times New Roman"/>
        </w:rPr>
        <w:t xml:space="preserve">) рублей </w:t>
      </w:r>
      <w:hyperlink w:anchor="P1256" w:history="1">
        <w:r w:rsidR="00012FA3" w:rsidRPr="00012FA3">
          <w:rPr>
            <w:rFonts w:ascii="Times New Roman" w:hAnsi="Times New Roman" w:cs="Times New Roman"/>
          </w:rPr>
          <w:t>«</w:t>
        </w:r>
        <w:r w:rsidRPr="00012FA3">
          <w:rPr>
            <w:rFonts w:ascii="Times New Roman" w:hAnsi="Times New Roman" w:cs="Times New Roman"/>
          </w:rPr>
          <w:t>4</w:t>
        </w:r>
        <w:r w:rsidR="00012FA3" w:rsidRPr="00012FA3">
          <w:rPr>
            <w:rFonts w:ascii="Times New Roman" w:hAnsi="Times New Roman" w:cs="Times New Roman"/>
          </w:rPr>
          <w:t>»</w:t>
        </w:r>
      </w:hyperlink>
      <w:r w:rsidRPr="00010DD0">
        <w:rPr>
          <w:rFonts w:ascii="Times New Roman" w:hAnsi="Times New Roman" w:cs="Times New Roman"/>
        </w:rPr>
        <w:t>;</w:t>
      </w:r>
    </w:p>
    <w:p w:rsidR="000C1BC7" w:rsidRPr="00010DD0" w:rsidRDefault="000C1BC7">
      <w:pPr>
        <w:pStyle w:val="ConsPlusNonformat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                     </w:t>
      </w:r>
      <w:r w:rsidR="00012FA3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010DD0">
        <w:rPr>
          <w:rFonts w:ascii="Times New Roman" w:hAnsi="Times New Roman" w:cs="Times New Roman"/>
        </w:rPr>
        <w:t xml:space="preserve"> (сумма прописью)</w:t>
      </w:r>
    </w:p>
    <w:p w:rsidR="000C1BC7" w:rsidRPr="00010DD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2.5. _____________________________________________________</w:t>
      </w:r>
      <w:r w:rsidR="00012FA3">
        <w:rPr>
          <w:rFonts w:ascii="Times New Roman" w:hAnsi="Times New Roman" w:cs="Times New Roman"/>
        </w:rPr>
        <w:t>___________________</w:t>
      </w:r>
      <w:r w:rsidRPr="00010DD0">
        <w:rPr>
          <w:rFonts w:ascii="Times New Roman" w:hAnsi="Times New Roman" w:cs="Times New Roman"/>
        </w:rPr>
        <w:t xml:space="preserve"> </w:t>
      </w:r>
      <w:hyperlink w:anchor="P1257" w:history="1">
        <w:r w:rsidR="00012FA3" w:rsidRPr="00012FA3">
          <w:rPr>
            <w:rFonts w:ascii="Times New Roman" w:hAnsi="Times New Roman" w:cs="Times New Roman"/>
          </w:rPr>
          <w:t>«</w:t>
        </w:r>
        <w:r w:rsidRPr="00012FA3">
          <w:rPr>
            <w:rFonts w:ascii="Times New Roman" w:hAnsi="Times New Roman" w:cs="Times New Roman"/>
          </w:rPr>
          <w:t>5</w:t>
        </w:r>
        <w:r w:rsidR="00012FA3" w:rsidRPr="00012FA3">
          <w:rPr>
            <w:rFonts w:ascii="Times New Roman" w:hAnsi="Times New Roman" w:cs="Times New Roman"/>
          </w:rPr>
          <w:t>»</w:t>
        </w:r>
      </w:hyperlink>
      <w:r w:rsidRPr="00010DD0">
        <w:rPr>
          <w:rFonts w:ascii="Times New Roman" w:hAnsi="Times New Roman" w:cs="Times New Roman"/>
        </w:rPr>
        <w:t>;</w:t>
      </w:r>
    </w:p>
    <w:p w:rsidR="000C1BC7" w:rsidRPr="00010DD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2.6. _____________________________________________________</w:t>
      </w:r>
      <w:r w:rsidR="00012FA3">
        <w:rPr>
          <w:rFonts w:ascii="Times New Roman" w:hAnsi="Times New Roman" w:cs="Times New Roman"/>
        </w:rPr>
        <w:t>___________________</w:t>
      </w:r>
      <w:r w:rsidRPr="00010DD0">
        <w:rPr>
          <w:rFonts w:ascii="Times New Roman" w:hAnsi="Times New Roman" w:cs="Times New Roman"/>
        </w:rPr>
        <w:t xml:space="preserve"> </w:t>
      </w:r>
      <w:hyperlink w:anchor="P1257" w:history="1">
        <w:r w:rsidR="00012FA3" w:rsidRPr="00012FA3">
          <w:rPr>
            <w:rFonts w:ascii="Times New Roman" w:hAnsi="Times New Roman" w:cs="Times New Roman"/>
          </w:rPr>
          <w:t>«</w:t>
        </w:r>
        <w:r w:rsidRPr="00012FA3">
          <w:rPr>
            <w:rFonts w:ascii="Times New Roman" w:hAnsi="Times New Roman" w:cs="Times New Roman"/>
          </w:rPr>
          <w:t>5</w:t>
        </w:r>
        <w:r w:rsidR="00012FA3" w:rsidRPr="00012FA3">
          <w:rPr>
            <w:rFonts w:ascii="Times New Roman" w:hAnsi="Times New Roman" w:cs="Times New Roman"/>
          </w:rPr>
          <w:t>»</w:t>
        </w:r>
      </w:hyperlink>
      <w:r w:rsidRPr="00012FA3">
        <w:rPr>
          <w:rFonts w:ascii="Times New Roman" w:hAnsi="Times New Roman" w:cs="Times New Roman"/>
        </w:rPr>
        <w:t>.</w:t>
      </w:r>
    </w:p>
    <w:p w:rsidR="000C1BC7" w:rsidRPr="00010DD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3. Стороны взаимных претензий друг к другу не имеют.</w:t>
      </w:r>
    </w:p>
    <w:p w:rsidR="000C1BC7" w:rsidRPr="00010DD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0C1BC7" w:rsidRPr="00010DD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___________ Соглашения </w:t>
      </w:r>
      <w:hyperlink w:anchor="P1258" w:history="1">
        <w:r w:rsidR="00012FA3" w:rsidRPr="00012FA3">
          <w:rPr>
            <w:rFonts w:ascii="Times New Roman" w:hAnsi="Times New Roman" w:cs="Times New Roman"/>
          </w:rPr>
          <w:t>«</w:t>
        </w:r>
        <w:r w:rsidRPr="00012FA3">
          <w:rPr>
            <w:rFonts w:ascii="Times New Roman" w:hAnsi="Times New Roman" w:cs="Times New Roman"/>
          </w:rPr>
          <w:t>6</w:t>
        </w:r>
        <w:r w:rsidR="00012FA3" w:rsidRPr="00012FA3">
          <w:rPr>
            <w:rFonts w:ascii="Times New Roman" w:hAnsi="Times New Roman" w:cs="Times New Roman"/>
          </w:rPr>
          <w:t>»</w:t>
        </w:r>
      </w:hyperlink>
      <w:r w:rsidRPr="00010DD0">
        <w:rPr>
          <w:rFonts w:ascii="Times New Roman" w:hAnsi="Times New Roman" w:cs="Times New Roman"/>
        </w:rPr>
        <w:t>, которые прекращают свое действие после полного их исполнения.</w:t>
      </w:r>
    </w:p>
    <w:p w:rsidR="000C1BC7" w:rsidRPr="00010DD0" w:rsidRDefault="000C1B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6. Иные положения настоящего дополнительного соглашения:</w:t>
      </w:r>
    </w:p>
    <w:p w:rsidR="000C1BC7" w:rsidRPr="00012FA3" w:rsidRDefault="00012F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9" w:name="P1200"/>
      <w:bookmarkStart w:id="80" w:name="P1201"/>
      <w:bookmarkStart w:id="81" w:name="P1202"/>
      <w:bookmarkEnd w:id="79"/>
      <w:bookmarkEnd w:id="80"/>
      <w:bookmarkEnd w:id="81"/>
      <w:r>
        <w:rPr>
          <w:rFonts w:ascii="Times New Roman" w:hAnsi="Times New Roman" w:cs="Times New Roman"/>
        </w:rPr>
        <w:t>6.1</w:t>
      </w:r>
      <w:r w:rsidR="000C1BC7" w:rsidRPr="00010DD0">
        <w:rPr>
          <w:rFonts w:ascii="Times New Roman" w:hAnsi="Times New Roman" w:cs="Times New Roman"/>
        </w:rPr>
        <w:t xml:space="preserve">. настоящее дополнительное соглашение составлено в форме бумажного документа в двух экземплярах, по одному экземпляру для каждой из Сторон </w:t>
      </w:r>
      <w:hyperlink w:anchor="P1261" w:history="1">
        <w:r w:rsidRPr="00012FA3">
          <w:rPr>
            <w:rFonts w:ascii="Times New Roman" w:hAnsi="Times New Roman" w:cs="Times New Roman"/>
          </w:rPr>
          <w:t>«7»</w:t>
        </w:r>
      </w:hyperlink>
      <w:r w:rsidR="000C1BC7" w:rsidRPr="00012FA3">
        <w:rPr>
          <w:rFonts w:ascii="Times New Roman" w:hAnsi="Times New Roman" w:cs="Times New Roman"/>
        </w:rPr>
        <w:t>;</w:t>
      </w:r>
    </w:p>
    <w:p w:rsidR="000C1BC7" w:rsidRPr="00010DD0" w:rsidRDefault="00F267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</w:t>
      </w:r>
      <w:r w:rsidR="000C1BC7" w:rsidRPr="00010DD0">
        <w:rPr>
          <w:rFonts w:ascii="Times New Roman" w:hAnsi="Times New Roman" w:cs="Times New Roman"/>
        </w:rPr>
        <w:t>. ____________________________________________________</w:t>
      </w:r>
      <w:r w:rsidR="00012FA3">
        <w:rPr>
          <w:rFonts w:ascii="Times New Roman" w:hAnsi="Times New Roman" w:cs="Times New Roman"/>
        </w:rPr>
        <w:t>____________________</w:t>
      </w:r>
      <w:r w:rsidR="000C1BC7" w:rsidRPr="00010DD0">
        <w:rPr>
          <w:rFonts w:ascii="Times New Roman" w:hAnsi="Times New Roman" w:cs="Times New Roman"/>
        </w:rPr>
        <w:t xml:space="preserve"> </w:t>
      </w:r>
      <w:hyperlink w:anchor="P1262" w:history="1">
        <w:r w:rsidR="00012FA3" w:rsidRPr="00012FA3">
          <w:rPr>
            <w:rFonts w:ascii="Times New Roman" w:hAnsi="Times New Roman" w:cs="Times New Roman"/>
          </w:rPr>
          <w:t>«8»</w:t>
        </w:r>
      </w:hyperlink>
      <w:r w:rsidR="000C1BC7" w:rsidRPr="00012FA3">
        <w:rPr>
          <w:rFonts w:ascii="Times New Roman" w:hAnsi="Times New Roman" w:cs="Times New Roman"/>
        </w:rPr>
        <w:t>.</w:t>
      </w:r>
    </w:p>
    <w:p w:rsidR="000C1BC7" w:rsidRPr="00010DD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010DD0" w:rsidRDefault="000C1BC7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7. Платежные реквизиты Сторон</w:t>
      </w:r>
    </w:p>
    <w:p w:rsidR="000C1BC7" w:rsidRPr="00010DD0" w:rsidRDefault="000C1BC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5"/>
        <w:gridCol w:w="4526"/>
      </w:tblGrid>
      <w:tr w:rsidR="000C1BC7" w:rsidRPr="00010DD0"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BC7" w:rsidRPr="00010DD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Полное и сокращенное (при наличии) наименования Учредителя</w:t>
            </w: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BC7" w:rsidRPr="00010DD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Полное и сокращенное (при наличии) наименования Учреждения</w:t>
            </w:r>
          </w:p>
        </w:tc>
      </w:tr>
      <w:tr w:rsidR="000C1BC7" w:rsidRPr="00010DD0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single" w:sz="4" w:space="0" w:color="auto"/>
              <w:bottom w:val="nil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Наименование Учредителя</w:t>
            </w: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</w:tr>
      <w:tr w:rsidR="000C1BC7" w:rsidRPr="00010DD0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bottom w:val="nil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010DD0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bottom w:val="nil"/>
            </w:tcBorders>
            <w:vAlign w:val="center"/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 xml:space="preserve">ОГРН, </w:t>
            </w:r>
            <w:hyperlink r:id="rId35" w:history="1">
              <w:r w:rsidRPr="00012FA3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4526" w:type="dxa"/>
            <w:tcBorders>
              <w:top w:val="nil"/>
              <w:bottom w:val="nil"/>
            </w:tcBorders>
            <w:vAlign w:val="center"/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 xml:space="preserve">ОГРН, </w:t>
            </w:r>
            <w:hyperlink r:id="rId36" w:history="1">
              <w:r w:rsidRPr="00012FA3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</w:tr>
      <w:tr w:rsidR="000C1BC7" w:rsidRPr="00010DD0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bottom w:val="single" w:sz="4" w:space="0" w:color="auto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010DD0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single" w:sz="4" w:space="0" w:color="auto"/>
              <w:bottom w:val="nil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0C1BC7" w:rsidRPr="00010DD0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bottom w:val="single" w:sz="4" w:space="0" w:color="auto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010DD0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single" w:sz="4" w:space="0" w:color="auto"/>
              <w:bottom w:val="nil"/>
            </w:tcBorders>
          </w:tcPr>
          <w:p w:rsidR="000C1BC7" w:rsidRPr="00010DD0" w:rsidRDefault="000C1BC7" w:rsidP="00F2679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 xml:space="preserve">ИНН/КПП </w:t>
            </w: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ИНН/КПП</w:t>
            </w:r>
          </w:p>
        </w:tc>
      </w:tr>
      <w:tr w:rsidR="000C1BC7" w:rsidRPr="00010DD0">
        <w:tblPrEx>
          <w:tblBorders>
            <w:insideH w:val="none" w:sz="0" w:space="0" w:color="auto"/>
          </w:tblBorders>
        </w:tblPrEx>
        <w:tc>
          <w:tcPr>
            <w:tcW w:w="4525" w:type="dxa"/>
            <w:tcBorders>
              <w:top w:val="nil"/>
              <w:bottom w:val="single" w:sz="4" w:space="0" w:color="auto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1BC7" w:rsidRPr="00010DD0">
        <w:tc>
          <w:tcPr>
            <w:tcW w:w="4525" w:type="dxa"/>
            <w:tcBorders>
              <w:top w:val="single" w:sz="4" w:space="0" w:color="auto"/>
              <w:bottom w:val="single" w:sz="4" w:space="0" w:color="auto"/>
            </w:tcBorders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Платежные реквизиты:</w:t>
            </w:r>
          </w:p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lastRenderedPageBreak/>
              <w:t>Платежные реквизиты:</w:t>
            </w:r>
          </w:p>
          <w:p w:rsidR="000C1BC7" w:rsidRPr="00010DD0" w:rsidRDefault="000C1B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C1BC7" w:rsidRPr="00010DD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C1BC7" w:rsidRPr="00010DD0" w:rsidRDefault="000C1BC7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8. Подписи Сторон:</w:t>
      </w:r>
    </w:p>
    <w:p w:rsidR="000C1BC7" w:rsidRPr="00010DD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2"/>
        <w:gridCol w:w="2262"/>
        <w:gridCol w:w="2262"/>
        <w:gridCol w:w="2263"/>
      </w:tblGrid>
      <w:tr w:rsidR="000C1BC7" w:rsidRPr="00010DD0">
        <w:tc>
          <w:tcPr>
            <w:tcW w:w="4524" w:type="dxa"/>
            <w:gridSpan w:val="2"/>
          </w:tcPr>
          <w:p w:rsidR="000C1BC7" w:rsidRPr="00010DD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Сокращенное наименование Учредителя</w:t>
            </w:r>
          </w:p>
        </w:tc>
        <w:tc>
          <w:tcPr>
            <w:tcW w:w="4525" w:type="dxa"/>
            <w:gridSpan w:val="2"/>
          </w:tcPr>
          <w:p w:rsidR="000C1BC7" w:rsidRPr="00010DD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Сокращенное наименование Учреждения</w:t>
            </w:r>
          </w:p>
        </w:tc>
      </w:tr>
      <w:tr w:rsidR="000C1BC7" w:rsidRPr="00010DD0">
        <w:tblPrEx>
          <w:tblBorders>
            <w:insideV w:val="none" w:sz="0" w:space="0" w:color="auto"/>
          </w:tblBorders>
        </w:tblPrEx>
        <w:tc>
          <w:tcPr>
            <w:tcW w:w="2262" w:type="dxa"/>
            <w:tcBorders>
              <w:left w:val="single" w:sz="4" w:space="0" w:color="auto"/>
              <w:right w:val="nil"/>
            </w:tcBorders>
          </w:tcPr>
          <w:p w:rsidR="000C1BC7" w:rsidRPr="00010DD0" w:rsidRDefault="000C1B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________________/</w:t>
            </w:r>
          </w:p>
          <w:p w:rsidR="000C1BC7" w:rsidRPr="00010DD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62" w:type="dxa"/>
            <w:tcBorders>
              <w:left w:val="nil"/>
              <w:right w:val="single" w:sz="4" w:space="0" w:color="auto"/>
            </w:tcBorders>
          </w:tcPr>
          <w:p w:rsidR="000C1BC7" w:rsidRPr="00010DD0" w:rsidRDefault="000C1B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_________________</w:t>
            </w:r>
          </w:p>
          <w:p w:rsidR="000C1BC7" w:rsidRPr="00010DD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(ФИО)</w:t>
            </w:r>
          </w:p>
        </w:tc>
        <w:tc>
          <w:tcPr>
            <w:tcW w:w="2262" w:type="dxa"/>
            <w:tcBorders>
              <w:left w:val="single" w:sz="4" w:space="0" w:color="auto"/>
              <w:right w:val="nil"/>
            </w:tcBorders>
          </w:tcPr>
          <w:p w:rsidR="000C1BC7" w:rsidRPr="00010DD0" w:rsidRDefault="000C1BC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________________/</w:t>
            </w:r>
          </w:p>
          <w:p w:rsidR="000C1BC7" w:rsidRPr="00010DD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63" w:type="dxa"/>
            <w:tcBorders>
              <w:left w:val="nil"/>
              <w:right w:val="single" w:sz="4" w:space="0" w:color="auto"/>
            </w:tcBorders>
          </w:tcPr>
          <w:p w:rsidR="000C1BC7" w:rsidRPr="00010DD0" w:rsidRDefault="000C1B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_________________</w:t>
            </w:r>
          </w:p>
          <w:p w:rsidR="000C1BC7" w:rsidRPr="00010DD0" w:rsidRDefault="000C1B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0DD0">
              <w:rPr>
                <w:rFonts w:ascii="Times New Roman" w:hAnsi="Times New Roman" w:cs="Times New Roman"/>
              </w:rPr>
              <w:t>(ФИО)</w:t>
            </w:r>
          </w:p>
        </w:tc>
      </w:tr>
    </w:tbl>
    <w:p w:rsidR="000C1BC7" w:rsidRPr="00010DD0" w:rsidRDefault="000C1BC7">
      <w:pPr>
        <w:pStyle w:val="ConsPlusNormal"/>
        <w:jc w:val="right"/>
        <w:rPr>
          <w:rFonts w:ascii="Times New Roman" w:hAnsi="Times New Roman" w:cs="Times New Roman"/>
        </w:rPr>
      </w:pPr>
    </w:p>
    <w:p w:rsidR="000C1BC7" w:rsidRPr="00010DD0" w:rsidRDefault="000C1BC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10DD0">
        <w:rPr>
          <w:rFonts w:ascii="Times New Roman" w:hAnsi="Times New Roman" w:cs="Times New Roman"/>
        </w:rPr>
        <w:t>--------------------------------</w:t>
      </w:r>
    </w:p>
    <w:p w:rsidR="000C1BC7" w:rsidRPr="00010DD0" w:rsidRDefault="00012F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2" w:name="P1253"/>
      <w:bookmarkEnd w:id="82"/>
      <w:r>
        <w:rPr>
          <w:rFonts w:ascii="Times New Roman" w:hAnsi="Times New Roman" w:cs="Times New Roman"/>
        </w:rPr>
        <w:t>«1»</w:t>
      </w:r>
      <w:r w:rsidR="000C1BC7" w:rsidRPr="00010DD0">
        <w:rPr>
          <w:rFonts w:ascii="Times New Roman" w:hAnsi="Times New Roman" w:cs="Times New Roman"/>
        </w:rPr>
        <w:t xml:space="preserve"> В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</w:t>
      </w:r>
      <w:r>
        <w:rPr>
          <w:rFonts w:ascii="Times New Roman" w:hAnsi="Times New Roman" w:cs="Times New Roman"/>
        </w:rPr>
        <w:t>авляется соответствующий гриф («Для служебного пользования» /«секретно» / «совершенно секретно» / «особой важности»</w:t>
      </w:r>
      <w:r w:rsidR="000C1BC7" w:rsidRPr="00010DD0">
        <w:rPr>
          <w:rFonts w:ascii="Times New Roman" w:hAnsi="Times New Roman" w:cs="Times New Roman"/>
        </w:rPr>
        <w:t>) и номер экземпляра.</w:t>
      </w:r>
    </w:p>
    <w:p w:rsidR="000C1BC7" w:rsidRPr="00010DD0" w:rsidRDefault="00012F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3" w:name="P1254"/>
      <w:bookmarkEnd w:id="83"/>
      <w:r>
        <w:rPr>
          <w:rFonts w:ascii="Times New Roman" w:hAnsi="Times New Roman" w:cs="Times New Roman"/>
        </w:rPr>
        <w:t>«2»</w:t>
      </w:r>
      <w:r w:rsidR="000C1BC7" w:rsidRPr="00010DD0">
        <w:rPr>
          <w:rFonts w:ascii="Times New Roman" w:hAnsi="Times New Roman" w:cs="Times New Roman"/>
        </w:rPr>
        <w:t xml:space="preserve"> Если иное не установлено законами, нормативными правовыми актами Президента Российской Федерации или Правительства Российской Федерации.</w:t>
      </w:r>
    </w:p>
    <w:p w:rsidR="000C1BC7" w:rsidRPr="00010DD0" w:rsidRDefault="00012F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4" w:name="P1255"/>
      <w:bookmarkEnd w:id="84"/>
      <w:r>
        <w:rPr>
          <w:rFonts w:ascii="Times New Roman" w:hAnsi="Times New Roman" w:cs="Times New Roman"/>
        </w:rPr>
        <w:t>«3»</w:t>
      </w:r>
      <w:r w:rsidR="000C1BC7" w:rsidRPr="00010DD0">
        <w:rPr>
          <w:rFonts w:ascii="Times New Roman" w:hAnsi="Times New Roman" w:cs="Times New Roman"/>
        </w:rPr>
        <w:t xml:space="preserve">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0C1BC7" w:rsidRPr="00010DD0" w:rsidRDefault="00012F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5" w:name="P1256"/>
      <w:bookmarkEnd w:id="85"/>
      <w:r>
        <w:rPr>
          <w:rFonts w:ascii="Times New Roman" w:hAnsi="Times New Roman" w:cs="Times New Roman"/>
        </w:rPr>
        <w:t>«4»</w:t>
      </w:r>
      <w:r w:rsidR="000C1BC7" w:rsidRPr="00010DD0">
        <w:rPr>
          <w:rFonts w:ascii="Times New Roman" w:hAnsi="Times New Roman" w:cs="Times New Roman"/>
        </w:rPr>
        <w:t xml:space="preserve"> Указывается в зависимости от исполнения обязательств, указанных в </w:t>
      </w:r>
      <w:hyperlink w:anchor="P1177" w:history="1">
        <w:r w:rsidR="000C1BC7" w:rsidRPr="00012FA3">
          <w:rPr>
            <w:rFonts w:ascii="Times New Roman" w:hAnsi="Times New Roman" w:cs="Times New Roman"/>
          </w:rPr>
          <w:t>пунктах 2.1</w:t>
        </w:r>
      </w:hyperlink>
      <w:r w:rsidR="000C1BC7" w:rsidRPr="00012FA3">
        <w:rPr>
          <w:rFonts w:ascii="Times New Roman" w:hAnsi="Times New Roman" w:cs="Times New Roman"/>
        </w:rPr>
        <w:t xml:space="preserve"> и </w:t>
      </w:r>
      <w:hyperlink w:anchor="P1180" w:history="1">
        <w:r w:rsidR="000C1BC7" w:rsidRPr="00012FA3">
          <w:rPr>
            <w:rFonts w:ascii="Times New Roman" w:hAnsi="Times New Roman" w:cs="Times New Roman"/>
          </w:rPr>
          <w:t>2.2</w:t>
        </w:r>
      </w:hyperlink>
      <w:r w:rsidR="000C1BC7" w:rsidRPr="00012FA3">
        <w:rPr>
          <w:rFonts w:ascii="Times New Roman" w:hAnsi="Times New Roman" w:cs="Times New Roman"/>
        </w:rPr>
        <w:t xml:space="preserve"> </w:t>
      </w:r>
      <w:r w:rsidR="000C1BC7" w:rsidRPr="00010DD0">
        <w:rPr>
          <w:rFonts w:ascii="Times New Roman" w:hAnsi="Times New Roman" w:cs="Times New Roman"/>
        </w:rPr>
        <w:t>настоящего дополнительного соглашения.</w:t>
      </w:r>
    </w:p>
    <w:p w:rsidR="000C1BC7" w:rsidRPr="00010DD0" w:rsidRDefault="00012F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6" w:name="P1257"/>
      <w:bookmarkEnd w:id="86"/>
      <w:r>
        <w:rPr>
          <w:rFonts w:ascii="Times New Roman" w:hAnsi="Times New Roman" w:cs="Times New Roman"/>
        </w:rPr>
        <w:t>«5»</w:t>
      </w:r>
      <w:r w:rsidR="000C1BC7" w:rsidRPr="00010DD0">
        <w:rPr>
          <w:rFonts w:ascii="Times New Roman" w:hAnsi="Times New Roman" w:cs="Times New Roman"/>
        </w:rPr>
        <w:t xml:space="preserve"> Указываются иные конкретные условия (при наличии).</w:t>
      </w:r>
    </w:p>
    <w:p w:rsidR="000C1BC7" w:rsidRPr="00010DD0" w:rsidRDefault="00012F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7" w:name="P1258"/>
      <w:bookmarkEnd w:id="87"/>
      <w:r>
        <w:rPr>
          <w:rFonts w:ascii="Times New Roman" w:hAnsi="Times New Roman" w:cs="Times New Roman"/>
        </w:rPr>
        <w:t>«6»</w:t>
      </w:r>
      <w:r w:rsidR="000C1BC7" w:rsidRPr="00010DD0">
        <w:rPr>
          <w:rFonts w:ascii="Times New Roman" w:hAnsi="Times New Roman" w:cs="Times New Roman"/>
        </w:rPr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0C1BC7" w:rsidRPr="00010DD0" w:rsidRDefault="00012FA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8" w:name="P1259"/>
      <w:bookmarkStart w:id="89" w:name="P1261"/>
      <w:bookmarkEnd w:id="88"/>
      <w:bookmarkEnd w:id="89"/>
      <w:r>
        <w:rPr>
          <w:rFonts w:ascii="Times New Roman" w:hAnsi="Times New Roman" w:cs="Times New Roman"/>
        </w:rPr>
        <w:t>«7»</w:t>
      </w:r>
      <w:r w:rsidR="000C1BC7" w:rsidRPr="00010DD0">
        <w:rPr>
          <w:rFonts w:ascii="Times New Roman" w:hAnsi="Times New Roman" w:cs="Times New Roman"/>
        </w:rPr>
        <w:t xml:space="preserve"> </w:t>
      </w:r>
      <w:hyperlink w:anchor="P1202" w:history="1">
        <w:r w:rsidR="000C1BC7" w:rsidRPr="00012FA3">
          <w:rPr>
            <w:rFonts w:ascii="Times New Roman" w:hAnsi="Times New Roman" w:cs="Times New Roman"/>
          </w:rPr>
          <w:t>Пункт 6.</w:t>
        </w:r>
        <w:r w:rsidRPr="00012FA3">
          <w:rPr>
            <w:rFonts w:ascii="Times New Roman" w:hAnsi="Times New Roman" w:cs="Times New Roman"/>
          </w:rPr>
          <w:t>1</w:t>
        </w:r>
      </w:hyperlink>
      <w:r w:rsidR="000C1BC7" w:rsidRPr="00012FA3">
        <w:rPr>
          <w:rFonts w:ascii="Times New Roman" w:hAnsi="Times New Roman" w:cs="Times New Roman"/>
        </w:rPr>
        <w:t xml:space="preserve"> </w:t>
      </w:r>
      <w:r w:rsidR="000C1BC7" w:rsidRPr="00010DD0">
        <w:rPr>
          <w:rFonts w:ascii="Times New Roman" w:hAnsi="Times New Roman" w:cs="Times New Roman"/>
        </w:rPr>
        <w:t>включается в настоящее дополнительное соглашение в случае формирования и подписания Соглашения в форме бумажного документа.</w:t>
      </w:r>
    </w:p>
    <w:p w:rsidR="000C1BC7" w:rsidRPr="00010DD0" w:rsidRDefault="00F267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0" w:name="P1262"/>
      <w:bookmarkEnd w:id="90"/>
      <w:r>
        <w:rPr>
          <w:rFonts w:ascii="Times New Roman" w:hAnsi="Times New Roman" w:cs="Times New Roman"/>
        </w:rPr>
        <w:t>«8»</w:t>
      </w:r>
      <w:r w:rsidR="000C1BC7" w:rsidRPr="00010DD0">
        <w:rPr>
          <w:rFonts w:ascii="Times New Roman" w:hAnsi="Times New Roman" w:cs="Times New Roman"/>
        </w:rPr>
        <w:t xml:space="preserve"> Указываются иные конкретные положения (при наличии).</w:t>
      </w:r>
    </w:p>
    <w:p w:rsidR="000C1BC7" w:rsidRPr="00010DD0" w:rsidRDefault="000C1BC7">
      <w:pPr>
        <w:pStyle w:val="ConsPlusNormal"/>
        <w:jc w:val="both"/>
        <w:rPr>
          <w:rFonts w:ascii="Times New Roman" w:hAnsi="Times New Roman" w:cs="Times New Roman"/>
        </w:rPr>
      </w:pPr>
      <w:bookmarkStart w:id="91" w:name="P1263"/>
      <w:bookmarkEnd w:id="91"/>
    </w:p>
    <w:p w:rsidR="000C1BC7" w:rsidRPr="00010DD0" w:rsidRDefault="000C1BC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476BA" w:rsidRDefault="009476BA" w:rsidP="009476BA">
      <w:pPr>
        <w:ind w:firstLine="540"/>
        <w:jc w:val="both"/>
      </w:pPr>
    </w:p>
    <w:p w:rsidR="000A661E" w:rsidRPr="000A661E" w:rsidRDefault="009476BA" w:rsidP="000A661E">
      <w:pPr>
        <w:pStyle w:val="ConsPlusNormal"/>
        <w:widowControl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1E">
        <w:rPr>
          <w:rFonts w:ascii="Times New Roman" w:hAnsi="Times New Roman" w:cs="Times New Roman"/>
          <w:sz w:val="24"/>
          <w:szCs w:val="24"/>
        </w:rPr>
        <w:t xml:space="preserve">3. </w:t>
      </w:r>
      <w:r w:rsidR="000A661E">
        <w:rPr>
          <w:rFonts w:ascii="Times New Roman" w:hAnsi="Times New Roman" w:cs="Times New Roman"/>
          <w:sz w:val="24"/>
          <w:szCs w:val="24"/>
        </w:rPr>
        <w:t>Разместить настоящий приказ</w:t>
      </w:r>
      <w:r w:rsidR="000A661E" w:rsidRPr="000A661E">
        <w:rPr>
          <w:rFonts w:ascii="Times New Roman" w:hAnsi="Times New Roman" w:cs="Times New Roman"/>
          <w:sz w:val="24"/>
          <w:szCs w:val="24"/>
        </w:rPr>
        <w:t xml:space="preserve"> в сетевом издании «</w:t>
      </w:r>
      <w:proofErr w:type="spellStart"/>
      <w:r w:rsidR="000A661E" w:rsidRPr="000A661E">
        <w:rPr>
          <w:rFonts w:ascii="Times New Roman" w:hAnsi="Times New Roman" w:cs="Times New Roman"/>
          <w:sz w:val="24"/>
          <w:szCs w:val="24"/>
        </w:rPr>
        <w:t>Тымовский</w:t>
      </w:r>
      <w:proofErr w:type="spellEnd"/>
      <w:r w:rsidR="000A661E" w:rsidRPr="000A661E">
        <w:rPr>
          <w:rFonts w:ascii="Times New Roman" w:hAnsi="Times New Roman" w:cs="Times New Roman"/>
          <w:sz w:val="24"/>
          <w:szCs w:val="24"/>
        </w:rPr>
        <w:t xml:space="preserve"> вестник» (доменное имя TYMNEWS.RU) и на официальном сайте финансового управления Тымовского муниципального округа Сахалинской области.</w:t>
      </w:r>
    </w:p>
    <w:p w:rsidR="000A661E" w:rsidRPr="000A661E" w:rsidRDefault="000A661E" w:rsidP="009476BA">
      <w:pPr>
        <w:ind w:firstLine="540"/>
        <w:jc w:val="both"/>
      </w:pPr>
    </w:p>
    <w:p w:rsidR="009476BA" w:rsidRDefault="009476BA" w:rsidP="009476BA"/>
    <w:p w:rsidR="009476BA" w:rsidRDefault="009476BA" w:rsidP="009476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76BA" w:rsidRDefault="009476BA" w:rsidP="009476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</w:t>
      </w:r>
    </w:p>
    <w:p w:rsidR="00DE7A8F" w:rsidRDefault="009476BA" w:rsidP="009476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Тымовского муниципального округа</w:t>
      </w:r>
    </w:p>
    <w:p w:rsidR="009476BA" w:rsidRDefault="00DE7A8F" w:rsidP="009476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Сахалинской области                           </w:t>
      </w:r>
      <w:r w:rsidR="009476BA">
        <w:rPr>
          <w:rFonts w:ascii="Times New Roman" w:hAnsi="Times New Roman" w:cs="Times New Roman"/>
          <w:sz w:val="24"/>
          <w:szCs w:val="24"/>
        </w:rPr>
        <w:tab/>
      </w:r>
      <w:r w:rsidR="009476BA" w:rsidRPr="00FD3F43">
        <w:rPr>
          <w:rFonts w:ascii="Times New Roman" w:hAnsi="Times New Roman" w:cs="Times New Roman"/>
          <w:sz w:val="24"/>
          <w:szCs w:val="24"/>
        </w:rPr>
        <w:t xml:space="preserve"> </w:t>
      </w:r>
      <w:r w:rsidR="009476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0A661E">
        <w:rPr>
          <w:rFonts w:ascii="Times New Roman" w:hAnsi="Times New Roman" w:cs="Times New Roman"/>
          <w:sz w:val="24"/>
          <w:szCs w:val="24"/>
        </w:rPr>
        <w:t xml:space="preserve">     </w:t>
      </w:r>
      <w:r w:rsidR="009476BA"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 w:rsidR="009476BA">
        <w:rPr>
          <w:rFonts w:ascii="Times New Roman" w:hAnsi="Times New Roman" w:cs="Times New Roman"/>
          <w:sz w:val="24"/>
          <w:szCs w:val="24"/>
        </w:rPr>
        <w:t>Танцова</w:t>
      </w:r>
      <w:proofErr w:type="spellEnd"/>
    </w:p>
    <w:p w:rsidR="009476BA" w:rsidRDefault="009476BA" w:rsidP="009476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2791" w:rsidRPr="00010DD0" w:rsidRDefault="00932791"/>
    <w:sectPr w:rsidR="00932791" w:rsidRPr="00010DD0" w:rsidSect="0027272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238C8"/>
    <w:multiLevelType w:val="multilevel"/>
    <w:tmpl w:val="8736AE3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96" w:hanging="720"/>
      </w:pPr>
      <w:rPr>
        <w:rFonts w:ascii="Calibri" w:hAnsi="Calibri" w:cs="Calibri"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ascii="Calibri" w:hAnsi="Calibri" w:cs="Calibri" w:hint="default"/>
      </w:rPr>
    </w:lvl>
    <w:lvl w:ilvl="4">
      <w:start w:val="1"/>
      <w:numFmt w:val="decimal"/>
      <w:isLgl/>
      <w:lvlText w:val="%1.%2.%3.%4.%5"/>
      <w:lvlJc w:val="left"/>
      <w:pPr>
        <w:ind w:left="2292" w:hanging="1080"/>
      </w:pPr>
      <w:rPr>
        <w:rFonts w:ascii="Calibri" w:hAnsi="Calibri" w:cs="Calibri" w:hint="default"/>
      </w:rPr>
    </w:lvl>
    <w:lvl w:ilvl="5">
      <w:start w:val="1"/>
      <w:numFmt w:val="decimal"/>
      <w:isLgl/>
      <w:lvlText w:val="%1.%2.%3.%4.%5.%6"/>
      <w:lvlJc w:val="left"/>
      <w:pPr>
        <w:ind w:left="2460" w:hanging="1080"/>
      </w:pPr>
      <w:rPr>
        <w:rFonts w:ascii="Calibri" w:hAnsi="Calibri" w:cs="Calibri" w:hint="default"/>
      </w:rPr>
    </w:lvl>
    <w:lvl w:ilvl="6">
      <w:start w:val="1"/>
      <w:numFmt w:val="decimal"/>
      <w:isLgl/>
      <w:lvlText w:val="%1.%2.%3.%4.%5.%6.%7"/>
      <w:lvlJc w:val="left"/>
      <w:pPr>
        <w:ind w:left="2988" w:hanging="1440"/>
      </w:pPr>
      <w:rPr>
        <w:rFonts w:ascii="Calibri" w:hAnsi="Calibri"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3156" w:hanging="1440"/>
      </w:pPr>
      <w:rPr>
        <w:rFonts w:ascii="Calibri" w:hAnsi="Calibri"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684" w:hanging="1800"/>
      </w:pPr>
      <w:rPr>
        <w:rFonts w:ascii="Calibri" w:hAnsi="Calibri" w:cs="Calibri" w:hint="default"/>
      </w:rPr>
    </w:lvl>
  </w:abstractNum>
  <w:abstractNum w:abstractNumId="1" w15:restartNumberingAfterBreak="0">
    <w:nsid w:val="3E3E06B6"/>
    <w:multiLevelType w:val="hybridMultilevel"/>
    <w:tmpl w:val="F0523486"/>
    <w:lvl w:ilvl="0" w:tplc="AC3E5B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6B71CD"/>
    <w:multiLevelType w:val="hybridMultilevel"/>
    <w:tmpl w:val="A34C0DB8"/>
    <w:lvl w:ilvl="0" w:tplc="057E0A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8244796"/>
    <w:multiLevelType w:val="multilevel"/>
    <w:tmpl w:val="CCF2E2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B35045F"/>
    <w:multiLevelType w:val="hybridMultilevel"/>
    <w:tmpl w:val="3E6C15A6"/>
    <w:lvl w:ilvl="0" w:tplc="DB2CC8C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C7"/>
    <w:rsid w:val="00010DD0"/>
    <w:rsid w:val="00012FA3"/>
    <w:rsid w:val="00016106"/>
    <w:rsid w:val="00027C3D"/>
    <w:rsid w:val="00030435"/>
    <w:rsid w:val="00052DE1"/>
    <w:rsid w:val="00074440"/>
    <w:rsid w:val="00092EF7"/>
    <w:rsid w:val="000A661E"/>
    <w:rsid w:val="000C0D2F"/>
    <w:rsid w:val="000C1BC7"/>
    <w:rsid w:val="000C6409"/>
    <w:rsid w:val="000C7AF8"/>
    <w:rsid w:val="0019015B"/>
    <w:rsid w:val="00196C9D"/>
    <w:rsid w:val="001C7B79"/>
    <w:rsid w:val="001D467F"/>
    <w:rsid w:val="00211112"/>
    <w:rsid w:val="00227921"/>
    <w:rsid w:val="00242FD7"/>
    <w:rsid w:val="00272728"/>
    <w:rsid w:val="0036720A"/>
    <w:rsid w:val="00421FFE"/>
    <w:rsid w:val="004278BB"/>
    <w:rsid w:val="00466504"/>
    <w:rsid w:val="00476549"/>
    <w:rsid w:val="00485AD7"/>
    <w:rsid w:val="004A4F0D"/>
    <w:rsid w:val="005040CD"/>
    <w:rsid w:val="00505218"/>
    <w:rsid w:val="00534AA5"/>
    <w:rsid w:val="00537F93"/>
    <w:rsid w:val="0055146F"/>
    <w:rsid w:val="005515CA"/>
    <w:rsid w:val="00567286"/>
    <w:rsid w:val="005741ED"/>
    <w:rsid w:val="00596BA6"/>
    <w:rsid w:val="00631B21"/>
    <w:rsid w:val="00675681"/>
    <w:rsid w:val="006D6A04"/>
    <w:rsid w:val="00700515"/>
    <w:rsid w:val="007933AD"/>
    <w:rsid w:val="007E2459"/>
    <w:rsid w:val="00850472"/>
    <w:rsid w:val="008812E8"/>
    <w:rsid w:val="00892B3F"/>
    <w:rsid w:val="00895760"/>
    <w:rsid w:val="008B5E3D"/>
    <w:rsid w:val="008F27D6"/>
    <w:rsid w:val="00932791"/>
    <w:rsid w:val="009476BA"/>
    <w:rsid w:val="009653FF"/>
    <w:rsid w:val="0097109E"/>
    <w:rsid w:val="00A00ED9"/>
    <w:rsid w:val="00A042C5"/>
    <w:rsid w:val="00A57336"/>
    <w:rsid w:val="00A63414"/>
    <w:rsid w:val="00AA45F8"/>
    <w:rsid w:val="00AB2504"/>
    <w:rsid w:val="00AB52E7"/>
    <w:rsid w:val="00AD0093"/>
    <w:rsid w:val="00B45EB3"/>
    <w:rsid w:val="00BA7273"/>
    <w:rsid w:val="00BC72AE"/>
    <w:rsid w:val="00D2276D"/>
    <w:rsid w:val="00D431BE"/>
    <w:rsid w:val="00D66E09"/>
    <w:rsid w:val="00D91328"/>
    <w:rsid w:val="00DA46E0"/>
    <w:rsid w:val="00DE7A8F"/>
    <w:rsid w:val="00E2613D"/>
    <w:rsid w:val="00E33515"/>
    <w:rsid w:val="00E6201D"/>
    <w:rsid w:val="00F26797"/>
    <w:rsid w:val="00F63062"/>
    <w:rsid w:val="00F70C39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E8AB4-68E1-454B-879A-F7BBB61E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C1B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1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C1B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C1B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C1B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C1B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C1B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FD3F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051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0515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94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476BA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93A6DF421E2E483ADB6BDBFDAEFDB8098B7468E9C0821231D1571C8A6FFC390ABFC6EEBB512B8976E62A7E2F65ED601D81DF4AF5BC18B635L7X" TargetMode="External"/><Relationship Id="rId18" Type="http://schemas.openxmlformats.org/officeDocument/2006/relationships/hyperlink" Target="consultantplus://offline/ref=AC93A6DF421E2E483ADB6BDBFDAEFDB8098B7468E9C0821231D1571C8A6FFC390ABFC6EEBB512A897AE62A7E2F65ED601D81DF4AF5BC18B635L7X" TargetMode="External"/><Relationship Id="rId26" Type="http://schemas.openxmlformats.org/officeDocument/2006/relationships/hyperlink" Target="consultantplus://offline/ref=AC93A6DF421E2E483ADB6BDBFDAEFDB8098B7F68E5C7821231D1571C8A6FFC3918BF9EE2BB52358B74F37C2F6933L1X" TargetMode="External"/><Relationship Id="rId21" Type="http://schemas.openxmlformats.org/officeDocument/2006/relationships/hyperlink" Target="consultantplus://offline/ref=AC93A6DF421E2E483ADB6BDBFDAEFDB8098B7468E9C0821231D1571C8A6FFC390ABFC6EEBB512A8871E62A7E2F65ED601D81DF4AF5BC18B635L7X" TargetMode="External"/><Relationship Id="rId34" Type="http://schemas.openxmlformats.org/officeDocument/2006/relationships/hyperlink" Target="consultantplus://offline/ref=AC93A6DF421E2E483ADB6BDBFDAEFDB80B887E61ECC6821231D1571C8A6FFC3918BF9EE2BB52358B74F37C2F6933L1X" TargetMode="External"/><Relationship Id="rId7" Type="http://schemas.openxmlformats.org/officeDocument/2006/relationships/hyperlink" Target="consultantplus://offline/ref=AC93A6DF421E2E483ADB6BDBFDAEFDB8098B7468E9C0821231D1571C8A6FFC390ABFC6EEBB512B8976E62A7E2F65ED601D81DF4AF5BC18B635L7X" TargetMode="External"/><Relationship Id="rId12" Type="http://schemas.openxmlformats.org/officeDocument/2006/relationships/hyperlink" Target="consultantplus://offline/ref=AC93A6DF421E2E483ADB6BDBFDAEFDB8098B7468E9C0821231D1571C8A6FFC390ABFC6EEBB512B8976E62A7E2F65ED601D81DF4AF5BC18B635L7X" TargetMode="External"/><Relationship Id="rId17" Type="http://schemas.openxmlformats.org/officeDocument/2006/relationships/hyperlink" Target="consultantplus://offline/ref=AC93A6DF421E2E483ADB6BDBFDAEFDB8098B7468E9C0821231D1571C8A6FFC390ABFC6EEBB512B8976E62A7E2F65ED601D81DF4AF5BC18B635L7X" TargetMode="External"/><Relationship Id="rId25" Type="http://schemas.openxmlformats.org/officeDocument/2006/relationships/hyperlink" Target="consultantplus://offline/ref=AC93A6DF421E2E483ADB6BDBFDAEFDB8098B7468E9C0821231D1571C8A6FFC390ABFC6E9BB5320DF23A92B226B33FE601881DD4CE93BLFX" TargetMode="External"/><Relationship Id="rId33" Type="http://schemas.openxmlformats.org/officeDocument/2006/relationships/hyperlink" Target="consultantplus://offline/ref=AC93A6DF421E2E483ADB6BDBFDAEFDB80B887E61ECC6821231D1571C8A6FFC3918BF9EE2BB52358B74F37C2F6933L1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93A6DF421E2E483ADB6BDBFDAEFDB8098B7468E9C0821231D1571C8A6FFC390ABFC6EEBB512B8976E62A7E2F65ED601D81DF4AF5BC18B635L7X" TargetMode="External"/><Relationship Id="rId20" Type="http://schemas.openxmlformats.org/officeDocument/2006/relationships/hyperlink" Target="consultantplus://offline/ref=AC93A6DF421E2E483ADB6BDBFDAEFDB80B887E61ECC6821231D1571C8A6FFC3918BF9EE2BB52358B74F37C2F6933L1X" TargetMode="External"/><Relationship Id="rId29" Type="http://schemas.openxmlformats.org/officeDocument/2006/relationships/hyperlink" Target="consultantplus://offline/ref=AC93A6DF421E2E483ADB6BDBFDAEFDB8098B7061E5C2821231D1571C8A6FFC3918BF9EE2BB52358B74F37C2F6933L1X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93A6DF421E2E483ADB6BDBFDAEFDB80984746CEDC1821231D1571C8A6FFC3918BF9EE2BB52358B74F37C2F6933L1X" TargetMode="External"/><Relationship Id="rId11" Type="http://schemas.openxmlformats.org/officeDocument/2006/relationships/hyperlink" Target="consultantplus://offline/ref=AC93A6DF421E2E483ADB6BDBFDAEFDB8098B7468E9C0821231D1571C8A6FFC390ABFC6EEBB512B8976E62A7E2F65ED601D81DF4AF5BC18B635L7X" TargetMode="External"/><Relationship Id="rId24" Type="http://schemas.openxmlformats.org/officeDocument/2006/relationships/hyperlink" Target="consultantplus://offline/ref=AC93A6DF421E2E483ADB6BDBFDAEFDB8098B7468E9C0821231D1571C8A6FFC390ABFC6EAB95320DF23A92B226B33FE601881DD4CE93BLFX" TargetMode="External"/><Relationship Id="rId32" Type="http://schemas.openxmlformats.org/officeDocument/2006/relationships/hyperlink" Target="consultantplus://offline/ref=AC93A6DF421E2E483ADB6BDBFDAEFDB8098B7468E9C0821231D1571C8A6FFC390ABFC6EBB85020DF23A92B226B33FE601881DD4CE93BLFX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AC93A6DF421E2E483ADB6BDBFDAEFDB8098B7468E9C0821231D1571C8A6FFC390ABFC6EEBB512C8C71E62A7E2F65ED601D81DF4AF5BC18B635L7X" TargetMode="External"/><Relationship Id="rId23" Type="http://schemas.openxmlformats.org/officeDocument/2006/relationships/hyperlink" Target="consultantplus://offline/ref=AC93A6DF421E2E483ADB6BDBFDAEFDB8098B7061E5C2821231D1571C8A6FFC3918BF9EE2BB52358B74F37C2F6933L1X" TargetMode="External"/><Relationship Id="rId28" Type="http://schemas.openxmlformats.org/officeDocument/2006/relationships/hyperlink" Target="consultantplus://offline/ref=AC93A6DF421E2E483ADB6BDBFDAEFDB80984756EE9C4821231D1571C8A6FFC3918BF9EE2BB52358B74F37C2F6933L1X" TargetMode="External"/><Relationship Id="rId36" Type="http://schemas.openxmlformats.org/officeDocument/2006/relationships/hyperlink" Target="consultantplus://offline/ref=AC93A6DF421E2E483ADB6BDBFDAEFDB80B887E61ECC6821231D1571C8A6FFC3918BF9EE2BB52358B74F37C2F6933L1X" TargetMode="External"/><Relationship Id="rId10" Type="http://schemas.openxmlformats.org/officeDocument/2006/relationships/hyperlink" Target="consultantplus://offline/ref=AC93A6DF421E2E483ADB6BDBFDAEFDB8098B7468E9C0821231D1571C8A6FFC390ABFC6EEBB512B8976E62A7E2F65ED601D81DF4AF5BC18B635L7X" TargetMode="External"/><Relationship Id="rId19" Type="http://schemas.openxmlformats.org/officeDocument/2006/relationships/hyperlink" Target="consultantplus://offline/ref=AC93A6DF421E2E483ADB6BDBFDAEFDB80B887E61ECC6821231D1571C8A6FFC3918BF9EE2BB52358B74F37C2F6933L1X" TargetMode="External"/><Relationship Id="rId31" Type="http://schemas.openxmlformats.org/officeDocument/2006/relationships/hyperlink" Target="consultantplus://offline/ref=AC93A6DF421E2E483ADB6BDBFDAEFDB8098B7468E9C0821231D1571C8A6FFC390ABFC6EBB85020DF23A92B226B33FE601881DD4CE93BLF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93A6DF421E2E483ADB6BDBFDAEFDB8098B7468E9C0821231D1571C8A6FFC390ABFC6EEBB512B8976E62A7E2F65ED601D81DF4AF5BC18B635L7X" TargetMode="External"/><Relationship Id="rId14" Type="http://schemas.openxmlformats.org/officeDocument/2006/relationships/hyperlink" Target="consultantplus://offline/ref=AC93A6DF421E2E483ADB6BDBFDAEFDB8098B7468E9C0821231D1571C8A6FFC390ABFC6EEBB512C8C71E62A7E2F65ED601D81DF4AF5BC18B635L7X" TargetMode="External"/><Relationship Id="rId22" Type="http://schemas.openxmlformats.org/officeDocument/2006/relationships/hyperlink" Target="consultantplus://offline/ref=AC93A6DF421E2E483ADB6BDBFDAEFDB8098B7468E9C0821231D1571C8A6FFC390ABFC6EEBB51228F71E62A7E2F65ED601D81DF4AF5BC18B635L7X" TargetMode="External"/><Relationship Id="rId27" Type="http://schemas.openxmlformats.org/officeDocument/2006/relationships/hyperlink" Target="consultantplus://offline/ref=AC93A6DF421E2E483ADB6BDBFDAEFDB80984756EE9C4821231D1571C8A6FFC3918BF9EE2BB52358B74F37C2F6933L1X" TargetMode="External"/><Relationship Id="rId30" Type="http://schemas.openxmlformats.org/officeDocument/2006/relationships/hyperlink" Target="consultantplus://offline/ref=AC93A6DF421E2E483ADB6BDBFDAEFDB8098B7061E5C2821231D1571C8A6FFC3918BF9EE2BB52358B74F37C2F6933L1X" TargetMode="External"/><Relationship Id="rId35" Type="http://schemas.openxmlformats.org/officeDocument/2006/relationships/hyperlink" Target="consultantplus://offline/ref=AC93A6DF421E2E483ADB6BDBFDAEFDB80B887E61ECC6821231D1571C8A6FFC3918BF9EE2BB52358B74F37C2F6933L1X" TargetMode="External"/><Relationship Id="rId8" Type="http://schemas.openxmlformats.org/officeDocument/2006/relationships/hyperlink" Target="consultantplus://offline/ref=AC93A6DF421E2E483ADB6BDBFDAEFDB8098B7468E9C0821231D1571C8A6FFC390ABFC6EEBB512B8976E62A7E2F65ED601D81DF4AF5BC18B635L7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29</Pages>
  <Words>9409</Words>
  <Characters>53637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Василенко</dc:creator>
  <cp:keywords/>
  <dc:description/>
  <cp:lastModifiedBy>Ахметгалиева Елена Николаевна</cp:lastModifiedBy>
  <cp:revision>44</cp:revision>
  <cp:lastPrinted>2025-05-22T00:43:00Z</cp:lastPrinted>
  <dcterms:created xsi:type="dcterms:W3CDTF">2021-06-02T23:11:00Z</dcterms:created>
  <dcterms:modified xsi:type="dcterms:W3CDTF">2025-05-22T03:56:00Z</dcterms:modified>
</cp:coreProperties>
</file>