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7A642" w14:textId="77777777" w:rsidR="004A6442" w:rsidRDefault="004A6442" w:rsidP="004E365C">
      <w:pPr>
        <w:ind w:firstLine="709"/>
        <w:jc w:val="center"/>
        <w:rPr>
          <w:sz w:val="28"/>
          <w:szCs w:val="28"/>
        </w:rPr>
      </w:pPr>
      <w:r>
        <w:rPr>
          <w:noProof/>
        </w:rPr>
        <w:drawing>
          <wp:inline distT="0" distB="0" distL="0" distR="0" wp14:anchorId="7645A80B" wp14:editId="694CAA9A">
            <wp:extent cx="800100" cy="933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933450"/>
                    </a:xfrm>
                    <a:prstGeom prst="rect">
                      <a:avLst/>
                    </a:prstGeom>
                    <a:noFill/>
                    <a:ln>
                      <a:noFill/>
                    </a:ln>
                  </pic:spPr>
                </pic:pic>
              </a:graphicData>
            </a:graphic>
          </wp:inline>
        </w:drawing>
      </w:r>
    </w:p>
    <w:p w14:paraId="1FC0E339" w14:textId="77777777" w:rsidR="00D20844" w:rsidRPr="004E365C" w:rsidRDefault="00D20844" w:rsidP="004E365C">
      <w:pPr>
        <w:ind w:firstLine="709"/>
        <w:jc w:val="center"/>
      </w:pPr>
      <w:r w:rsidRPr="004E365C">
        <w:t>ПОСТАНОВЛЕНИЕ</w:t>
      </w:r>
    </w:p>
    <w:p w14:paraId="45D9C13F" w14:textId="77777777" w:rsidR="00D20844" w:rsidRPr="004E365C" w:rsidRDefault="00D20844" w:rsidP="004E365C">
      <w:pPr>
        <w:ind w:firstLine="709"/>
        <w:jc w:val="center"/>
      </w:pPr>
      <w:r w:rsidRPr="004E365C">
        <w:t>администрации Тымовского муниципального округа</w:t>
      </w:r>
    </w:p>
    <w:p w14:paraId="21807C8C" w14:textId="4DD768ED" w:rsidR="007C2A32" w:rsidRPr="004E365C" w:rsidRDefault="00D20844" w:rsidP="004E365C">
      <w:pPr>
        <w:ind w:firstLine="709"/>
        <w:jc w:val="center"/>
      </w:pPr>
      <w:r w:rsidRPr="004E365C">
        <w:t>Сахалинской области</w:t>
      </w:r>
    </w:p>
    <w:p w14:paraId="30BD7724" w14:textId="77777777" w:rsidR="001E3A2D" w:rsidRPr="004E365C" w:rsidRDefault="001E3A2D" w:rsidP="004E365C">
      <w:pPr>
        <w:ind w:firstLine="709"/>
      </w:pPr>
    </w:p>
    <w:p w14:paraId="6F9070EC" w14:textId="77777777" w:rsidR="001E3A2D" w:rsidRPr="004E365C" w:rsidRDefault="001E3A2D" w:rsidP="004E365C">
      <w:pPr>
        <w:ind w:firstLine="709"/>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D272B" w:rsidRPr="004E365C" w14:paraId="5BB7F93D" w14:textId="77777777" w:rsidTr="004A6442">
        <w:tc>
          <w:tcPr>
            <w:tcW w:w="4530" w:type="dxa"/>
          </w:tcPr>
          <w:p w14:paraId="6C64D918" w14:textId="53980DDE" w:rsidR="004D272B" w:rsidRPr="004E365C" w:rsidRDefault="004D272B" w:rsidP="00551A1D">
            <w:r w:rsidRPr="004E365C">
              <w:t xml:space="preserve">от </w:t>
            </w:r>
            <w:r>
              <w:t>14</w:t>
            </w:r>
            <w:r w:rsidR="00551A1D">
              <w:t xml:space="preserve"> июля </w:t>
            </w:r>
            <w:r>
              <w:t>2026</w:t>
            </w:r>
            <w:r w:rsidR="00551A1D">
              <w:t xml:space="preserve"> г.</w:t>
            </w:r>
          </w:p>
        </w:tc>
        <w:tc>
          <w:tcPr>
            <w:tcW w:w="4530" w:type="dxa"/>
          </w:tcPr>
          <w:p w14:paraId="73E96441" w14:textId="2CBC4FCA" w:rsidR="004D272B" w:rsidRPr="004E365C" w:rsidRDefault="004D272B" w:rsidP="00551A1D">
            <w:pPr>
              <w:tabs>
                <w:tab w:val="left" w:pos="0"/>
              </w:tabs>
              <w:ind w:right="3426" w:firstLine="43"/>
              <w:jc w:val="right"/>
            </w:pPr>
            <w:r w:rsidRPr="004E365C">
              <w:t xml:space="preserve">№ </w:t>
            </w:r>
            <w:r>
              <w:rPr>
                <w:lang w:val="en-US"/>
              </w:rPr>
              <w:t>91</w:t>
            </w:r>
          </w:p>
        </w:tc>
      </w:tr>
    </w:tbl>
    <w:p w14:paraId="525D4434" w14:textId="77777777" w:rsidR="001E3A2D" w:rsidRPr="0014780E" w:rsidRDefault="001E3A2D" w:rsidP="004E365C">
      <w:pPr>
        <w:ind w:firstLine="709"/>
        <w:jc w:val="both"/>
        <w:rPr>
          <w:sz w:val="28"/>
          <w:szCs w:val="28"/>
        </w:rPr>
      </w:pPr>
    </w:p>
    <w:p w14:paraId="5F0E6AF0" w14:textId="77777777" w:rsidR="001E3A2D" w:rsidRPr="0014780E" w:rsidRDefault="001E3A2D" w:rsidP="004E365C">
      <w:pPr>
        <w:ind w:firstLine="709"/>
        <w:jc w:val="both"/>
        <w:rPr>
          <w:sz w:val="28"/>
          <w:szCs w:val="28"/>
        </w:rPr>
      </w:pPr>
    </w:p>
    <w:tbl>
      <w:tblPr>
        <w:tblW w:w="0" w:type="auto"/>
        <w:tblLook w:val="0000" w:firstRow="0" w:lastRow="0" w:firstColumn="0" w:lastColumn="0" w:noHBand="0" w:noVBand="0"/>
      </w:tblPr>
      <w:tblGrid>
        <w:gridCol w:w="4524"/>
      </w:tblGrid>
      <w:tr w:rsidR="001E3A2D" w:rsidRPr="0014780E" w14:paraId="16F5CA22" w14:textId="77777777" w:rsidTr="00FB091E">
        <w:trPr>
          <w:trHeight w:val="547"/>
        </w:trPr>
        <w:tc>
          <w:tcPr>
            <w:tcW w:w="4524" w:type="dxa"/>
          </w:tcPr>
          <w:p w14:paraId="4729502E" w14:textId="76EAC02E" w:rsidR="001E3A2D" w:rsidRPr="00551A1D" w:rsidRDefault="00652A66" w:rsidP="00551A1D">
            <w:pPr>
              <w:jc w:val="both"/>
            </w:pPr>
            <w:bookmarkStart w:id="0" w:name="_GoBack"/>
            <w:r w:rsidRPr="00551A1D">
              <w:t>Об утверждении Положения и состава комиссии по подготовке проекта Правил землепользования и застройки Тымовского муниципального округа Сахалинской области</w:t>
            </w:r>
            <w:bookmarkEnd w:id="0"/>
          </w:p>
        </w:tc>
      </w:tr>
    </w:tbl>
    <w:p w14:paraId="484A6B08" w14:textId="3ADCE312" w:rsidR="001E3A2D" w:rsidRDefault="001E3A2D" w:rsidP="004E365C">
      <w:pPr>
        <w:ind w:firstLine="709"/>
        <w:jc w:val="both"/>
        <w:rPr>
          <w:sz w:val="28"/>
          <w:szCs w:val="28"/>
        </w:rPr>
      </w:pPr>
    </w:p>
    <w:p w14:paraId="46FFF54B" w14:textId="77777777" w:rsidR="00524D33" w:rsidRPr="0014780E" w:rsidRDefault="00524D33" w:rsidP="004E365C">
      <w:pPr>
        <w:ind w:firstLine="709"/>
        <w:jc w:val="both"/>
        <w:rPr>
          <w:sz w:val="28"/>
          <w:szCs w:val="28"/>
        </w:rPr>
      </w:pPr>
    </w:p>
    <w:p w14:paraId="5093157A" w14:textId="77777777" w:rsidR="00381404" w:rsidRPr="00381404" w:rsidRDefault="00381404" w:rsidP="004E365C">
      <w:pPr>
        <w:ind w:firstLine="709"/>
        <w:jc w:val="both"/>
      </w:pPr>
      <w:r w:rsidRPr="00381404">
        <w:t>В соответствии с Градостроительным кодексом Российской Федерации, статьей 16 Федерального закона от 06.10.2003 № 131-ФЗ «Об общих принципах организации местного самоуправления в Российской Федерации», Федеральным законом от 20.03.2025 33-ФЗ «Об общих принципах организации местного самоуправления в единой системе публичной власти» статьями 17, 18 Закона Сахалинской области от 05.03.2013 № 9-ЗО «О градостроительной деятельности на территории Сахалинской области», Уставом Тымовского муниципального округа Сахалинской области, администрация Тымовского муниципального округа Сахалинской области ПОСТАНОВЛЯЕТ:</w:t>
      </w:r>
    </w:p>
    <w:p w14:paraId="35ABD0A6" w14:textId="77777777" w:rsidR="00381404" w:rsidRPr="00381404" w:rsidRDefault="00381404" w:rsidP="004E365C">
      <w:pPr>
        <w:ind w:firstLine="709"/>
        <w:jc w:val="both"/>
      </w:pPr>
      <w:r w:rsidRPr="00381404">
        <w:t>1. Создать комиссию по подготовке проекта Правил землепользования и застройки Тымовского муниципального округа Сахалинской области и утвердить ее состав (прилагается).</w:t>
      </w:r>
    </w:p>
    <w:p w14:paraId="1B70364A" w14:textId="77777777" w:rsidR="00381404" w:rsidRPr="00381404" w:rsidRDefault="00381404" w:rsidP="004E365C">
      <w:pPr>
        <w:ind w:firstLine="709"/>
        <w:jc w:val="both"/>
      </w:pPr>
      <w:r w:rsidRPr="00381404">
        <w:t>2. Утвердить Положение о комиссии по подготовке проекта Правил землепользования и застройки Тымовского муниципального округа Сахалинской области (прилагается).</w:t>
      </w:r>
    </w:p>
    <w:p w14:paraId="3ADF8163" w14:textId="77777777" w:rsidR="00381404" w:rsidRPr="00381404" w:rsidRDefault="00381404" w:rsidP="004E365C">
      <w:pPr>
        <w:ind w:firstLine="709"/>
        <w:jc w:val="both"/>
      </w:pPr>
      <w:r w:rsidRPr="00381404">
        <w:t>3. Отменить:</w:t>
      </w:r>
    </w:p>
    <w:p w14:paraId="2B7377E7" w14:textId="138D598D" w:rsidR="00381404" w:rsidRPr="00381404" w:rsidRDefault="00381404" w:rsidP="004E365C">
      <w:pPr>
        <w:ind w:firstLine="709"/>
        <w:jc w:val="both"/>
      </w:pPr>
      <w:r w:rsidRPr="00381404">
        <w:t>- постановление администрации МО «Тымовский городской округ» от 25.01.2022 № 3 «О создании комиссии по подготовке проекта Правил землепользования и застройки МО</w:t>
      </w:r>
      <w:r w:rsidR="00524D33">
        <w:t xml:space="preserve"> </w:t>
      </w:r>
      <w:r w:rsidRPr="00381404">
        <w:t>«Тымовский городской округ»;</w:t>
      </w:r>
    </w:p>
    <w:p w14:paraId="07CB9098" w14:textId="77777777" w:rsidR="00381404" w:rsidRPr="00381404" w:rsidRDefault="00381404" w:rsidP="004E365C">
      <w:pPr>
        <w:ind w:firstLine="709"/>
        <w:jc w:val="both"/>
      </w:pPr>
      <w:r w:rsidRPr="00381404">
        <w:t>- постановление администрации МО «Тымовский городской округ» от 13.01.2023 № 3 «О создании комиссии по подготовке проекта Правил землепользования и застройки МО «Тымовский городской округ» утвержденный постановлением администрации МО «Тымовский городской округ» от 25 января 2022 г. № 3»;</w:t>
      </w:r>
    </w:p>
    <w:p w14:paraId="2776C91F" w14:textId="77777777" w:rsidR="00381404" w:rsidRPr="00381404" w:rsidRDefault="00381404" w:rsidP="004E365C">
      <w:pPr>
        <w:ind w:firstLine="709"/>
        <w:jc w:val="both"/>
      </w:pPr>
      <w:r w:rsidRPr="00381404">
        <w:t>- постановление администрации МО «Тымовский городской округ» от 12.05.2023 № 72 «О внесении изменений в Состав комиссии по подготовке проекта Правил землепользования и застройки МО «Тымовский городской округ», утвержденный постановлением администрации МО «Тымовский городской округ» от 25 января 2022 г. № 3»;</w:t>
      </w:r>
    </w:p>
    <w:p w14:paraId="4EE49465" w14:textId="77777777" w:rsidR="00551A1D" w:rsidRDefault="00381404" w:rsidP="004E365C">
      <w:pPr>
        <w:ind w:firstLine="709"/>
        <w:contextualSpacing/>
        <w:jc w:val="both"/>
      </w:pPr>
      <w:r w:rsidRPr="00381404">
        <w:t xml:space="preserve">- постановление администрации МО «Тымовский городской округ» от 06.07.2023 № 101 «О внесении изменений в Состав комиссии по подготовке проекта Правил землепользования и застройки МО «Тымовский городской округ», утвержденный </w:t>
      </w:r>
      <w:r w:rsidRPr="00381404">
        <w:lastRenderedPageBreak/>
        <w:t>постановлением администрации МО «Тымовский городской округ» от 25 января 2022 г. № 3».</w:t>
      </w:r>
    </w:p>
    <w:p w14:paraId="2EC66CEE" w14:textId="4F496CED" w:rsidR="00381404" w:rsidRPr="00381404" w:rsidRDefault="00381404" w:rsidP="004E365C">
      <w:pPr>
        <w:ind w:firstLine="709"/>
        <w:contextualSpacing/>
        <w:jc w:val="both"/>
      </w:pPr>
      <w:r w:rsidRPr="00381404">
        <w:t xml:space="preserve">4. Разместить настоящее постановление в информационно-телекоммуникационной сети «Интернет» в сетевом издании «Тымовский вестник» (доменное имя TYMNEWS.RU) и на официальном сайте администрации Тымовского муниципального округа Сахалинской области. </w:t>
      </w:r>
    </w:p>
    <w:p w14:paraId="0D4DACD2" w14:textId="4E573D09" w:rsidR="00381404" w:rsidRDefault="00381404" w:rsidP="004E365C">
      <w:pPr>
        <w:ind w:firstLine="709"/>
        <w:contextualSpacing/>
        <w:jc w:val="both"/>
      </w:pPr>
      <w:r w:rsidRPr="00381404">
        <w:t>5. Контроль за исполнением настоящего постановления возложить на первого вице мэра Тымовского муниципального округа Сахалинской области Гончарова Д.А.</w:t>
      </w:r>
    </w:p>
    <w:p w14:paraId="03CD5153" w14:textId="76B58277" w:rsidR="00381404" w:rsidRDefault="00381404" w:rsidP="004E365C">
      <w:pPr>
        <w:ind w:firstLine="709"/>
        <w:jc w:val="both"/>
      </w:pPr>
    </w:p>
    <w:p w14:paraId="5215804B" w14:textId="77777777" w:rsidR="00381404" w:rsidRPr="00381404" w:rsidRDefault="00381404" w:rsidP="004E365C">
      <w:pPr>
        <w:ind w:firstLine="709"/>
        <w:jc w:val="both"/>
      </w:pPr>
    </w:p>
    <w:p w14:paraId="264238E0" w14:textId="1CF1F9DA" w:rsidR="00381404" w:rsidRDefault="00381404" w:rsidP="004E365C">
      <w:pPr>
        <w:ind w:firstLine="709"/>
        <w:jc w:val="both"/>
      </w:pPr>
    </w:p>
    <w:p w14:paraId="0A0AD805" w14:textId="77777777" w:rsidR="00551A1D" w:rsidRPr="00381404" w:rsidRDefault="00551A1D" w:rsidP="004E365C">
      <w:pPr>
        <w:ind w:firstLine="709"/>
        <w:jc w:val="both"/>
      </w:pPr>
    </w:p>
    <w:p w14:paraId="18E3B076" w14:textId="122006DA" w:rsidR="00381404" w:rsidRPr="00381404" w:rsidRDefault="00381404" w:rsidP="00524D33">
      <w:pPr>
        <w:jc w:val="both"/>
      </w:pPr>
      <w:r w:rsidRPr="00381404">
        <w:t xml:space="preserve">Мэр Тымовского муниципального округа </w:t>
      </w:r>
    </w:p>
    <w:p w14:paraId="7994844C" w14:textId="5CDF8A15" w:rsidR="00585B3B" w:rsidRPr="00381404" w:rsidRDefault="00381404" w:rsidP="00524D33">
      <w:pPr>
        <w:jc w:val="both"/>
      </w:pPr>
      <w:r w:rsidRPr="00381404">
        <w:t>Сахалинской области</w:t>
      </w:r>
      <w:r w:rsidRPr="00381404">
        <w:tab/>
        <w:t xml:space="preserve">                                                       </w:t>
      </w:r>
      <w:r w:rsidR="004E365C">
        <w:t xml:space="preserve">                             </w:t>
      </w:r>
      <w:r w:rsidRPr="00381404">
        <w:t>Ю.В. Болдов</w:t>
      </w:r>
    </w:p>
    <w:p w14:paraId="0E76AFEF" w14:textId="0FD8F02B" w:rsidR="004D272B" w:rsidRDefault="004D272B" w:rsidP="004E365C">
      <w:pPr>
        <w:ind w:firstLine="709"/>
        <w:jc w:val="both"/>
        <w:rPr>
          <w:sz w:val="28"/>
          <w:szCs w:val="28"/>
        </w:rPr>
      </w:pPr>
    </w:p>
    <w:p w14:paraId="108265CF" w14:textId="77777777" w:rsidR="00E01492" w:rsidRDefault="00E01492" w:rsidP="004E365C">
      <w:pPr>
        <w:ind w:firstLine="709"/>
        <w:jc w:val="both"/>
        <w:rPr>
          <w:sz w:val="28"/>
          <w:szCs w:val="28"/>
        </w:rPr>
      </w:pPr>
    </w:p>
    <w:p w14:paraId="07C4D2A1" w14:textId="472D0874" w:rsidR="00381404" w:rsidRDefault="00381404" w:rsidP="004E365C">
      <w:pPr>
        <w:ind w:firstLine="709"/>
        <w:jc w:val="both"/>
        <w:rPr>
          <w:sz w:val="28"/>
          <w:szCs w:val="28"/>
        </w:rPr>
      </w:pPr>
    </w:p>
    <w:p w14:paraId="0EB6024D" w14:textId="77777777" w:rsidR="00381404" w:rsidRPr="00381404" w:rsidRDefault="00381404" w:rsidP="004E365C">
      <w:pPr>
        <w:ind w:firstLine="709"/>
        <w:rPr>
          <w:sz w:val="28"/>
          <w:szCs w:val="28"/>
        </w:rPr>
      </w:pPr>
    </w:p>
    <w:p w14:paraId="25AA32D1" w14:textId="77830FA6" w:rsidR="00381404" w:rsidRDefault="00381404" w:rsidP="004E365C">
      <w:pPr>
        <w:ind w:firstLine="709"/>
        <w:rPr>
          <w:sz w:val="28"/>
          <w:szCs w:val="28"/>
        </w:rPr>
      </w:pPr>
    </w:p>
    <w:p w14:paraId="79FC3EAC" w14:textId="5CFD57ED" w:rsidR="00381404" w:rsidRDefault="00381404" w:rsidP="004E365C">
      <w:pPr>
        <w:ind w:firstLine="709"/>
        <w:rPr>
          <w:sz w:val="28"/>
          <w:szCs w:val="28"/>
        </w:rPr>
      </w:pPr>
    </w:p>
    <w:p w14:paraId="7E22FA48" w14:textId="48853BF0" w:rsidR="00381404" w:rsidRDefault="00381404" w:rsidP="004E365C">
      <w:pPr>
        <w:ind w:firstLine="709"/>
        <w:rPr>
          <w:sz w:val="28"/>
          <w:szCs w:val="28"/>
        </w:rPr>
      </w:pPr>
    </w:p>
    <w:p w14:paraId="23A5DA77" w14:textId="77777777" w:rsidR="00381404" w:rsidRPr="00381404" w:rsidRDefault="00381404" w:rsidP="004E365C">
      <w:pPr>
        <w:ind w:firstLine="709"/>
        <w:rPr>
          <w:sz w:val="28"/>
          <w:szCs w:val="28"/>
        </w:rPr>
      </w:pPr>
    </w:p>
    <w:p w14:paraId="160BFBBA" w14:textId="77777777" w:rsidR="00381404" w:rsidRPr="00381404" w:rsidRDefault="00381404" w:rsidP="004E365C">
      <w:pPr>
        <w:ind w:firstLine="709"/>
        <w:rPr>
          <w:sz w:val="28"/>
          <w:szCs w:val="28"/>
        </w:rPr>
      </w:pPr>
    </w:p>
    <w:p w14:paraId="6B637762" w14:textId="77777777" w:rsidR="00381404" w:rsidRPr="00381404" w:rsidRDefault="00381404" w:rsidP="004E365C">
      <w:pPr>
        <w:ind w:firstLine="709"/>
        <w:rPr>
          <w:sz w:val="28"/>
          <w:szCs w:val="28"/>
        </w:rPr>
      </w:pPr>
    </w:p>
    <w:p w14:paraId="15FFF700" w14:textId="77777777" w:rsidR="00381404" w:rsidRPr="00381404" w:rsidRDefault="00381404" w:rsidP="004E365C">
      <w:pPr>
        <w:ind w:firstLine="709"/>
        <w:rPr>
          <w:sz w:val="28"/>
          <w:szCs w:val="28"/>
        </w:rPr>
      </w:pPr>
    </w:p>
    <w:p w14:paraId="5CB88C6D" w14:textId="77777777" w:rsidR="00381404" w:rsidRPr="00381404" w:rsidRDefault="00381404" w:rsidP="004E365C">
      <w:pPr>
        <w:ind w:firstLine="709"/>
        <w:rPr>
          <w:sz w:val="28"/>
          <w:szCs w:val="28"/>
        </w:rPr>
      </w:pPr>
    </w:p>
    <w:p w14:paraId="4C85DBBE" w14:textId="77777777" w:rsidR="00381404" w:rsidRPr="00381404" w:rsidRDefault="00381404" w:rsidP="004E365C">
      <w:pPr>
        <w:ind w:firstLine="709"/>
        <w:rPr>
          <w:sz w:val="28"/>
          <w:szCs w:val="28"/>
        </w:rPr>
      </w:pPr>
    </w:p>
    <w:p w14:paraId="6A60B338" w14:textId="77777777" w:rsidR="00381404" w:rsidRPr="00381404" w:rsidRDefault="00381404" w:rsidP="004E365C">
      <w:pPr>
        <w:ind w:firstLine="709"/>
        <w:rPr>
          <w:sz w:val="28"/>
          <w:szCs w:val="28"/>
        </w:rPr>
      </w:pPr>
    </w:p>
    <w:p w14:paraId="1396A545" w14:textId="77777777" w:rsidR="00381404" w:rsidRPr="00381404" w:rsidRDefault="00381404" w:rsidP="004E365C">
      <w:pPr>
        <w:ind w:firstLine="709"/>
        <w:rPr>
          <w:sz w:val="28"/>
          <w:szCs w:val="28"/>
        </w:rPr>
      </w:pPr>
    </w:p>
    <w:p w14:paraId="142E5CFD" w14:textId="77777777" w:rsidR="00381404" w:rsidRPr="00381404" w:rsidRDefault="00381404" w:rsidP="004E365C">
      <w:pPr>
        <w:ind w:firstLine="709"/>
        <w:rPr>
          <w:sz w:val="28"/>
          <w:szCs w:val="28"/>
        </w:rPr>
      </w:pPr>
    </w:p>
    <w:p w14:paraId="358C533C" w14:textId="77777777" w:rsidR="00381404" w:rsidRPr="00381404" w:rsidRDefault="00381404" w:rsidP="004E365C">
      <w:pPr>
        <w:ind w:firstLine="709"/>
        <w:rPr>
          <w:sz w:val="28"/>
          <w:szCs w:val="28"/>
        </w:rPr>
      </w:pPr>
    </w:p>
    <w:p w14:paraId="3E61C831" w14:textId="77777777" w:rsidR="00381404" w:rsidRPr="00381404" w:rsidRDefault="00381404" w:rsidP="004E365C">
      <w:pPr>
        <w:ind w:firstLine="709"/>
        <w:rPr>
          <w:sz w:val="28"/>
          <w:szCs w:val="28"/>
        </w:rPr>
      </w:pPr>
    </w:p>
    <w:p w14:paraId="55FE056D" w14:textId="77777777" w:rsidR="00381404" w:rsidRPr="00381404" w:rsidRDefault="00381404" w:rsidP="004E365C">
      <w:pPr>
        <w:ind w:firstLine="709"/>
        <w:rPr>
          <w:sz w:val="28"/>
          <w:szCs w:val="28"/>
        </w:rPr>
      </w:pPr>
    </w:p>
    <w:p w14:paraId="16D10C74" w14:textId="77777777" w:rsidR="00381404" w:rsidRPr="00381404" w:rsidRDefault="00381404" w:rsidP="004E365C">
      <w:pPr>
        <w:ind w:firstLine="709"/>
        <w:rPr>
          <w:sz w:val="28"/>
          <w:szCs w:val="28"/>
        </w:rPr>
      </w:pPr>
    </w:p>
    <w:p w14:paraId="1F56F5C6" w14:textId="77777777" w:rsidR="00381404" w:rsidRPr="00381404" w:rsidRDefault="00381404" w:rsidP="004E365C">
      <w:pPr>
        <w:ind w:firstLine="709"/>
        <w:rPr>
          <w:sz w:val="28"/>
          <w:szCs w:val="28"/>
        </w:rPr>
      </w:pPr>
    </w:p>
    <w:p w14:paraId="5D074459" w14:textId="77777777" w:rsidR="00381404" w:rsidRPr="00381404" w:rsidRDefault="00381404" w:rsidP="004E365C">
      <w:pPr>
        <w:ind w:firstLine="709"/>
        <w:rPr>
          <w:sz w:val="28"/>
          <w:szCs w:val="28"/>
        </w:rPr>
      </w:pPr>
    </w:p>
    <w:p w14:paraId="7CFAE27F" w14:textId="77777777" w:rsidR="00381404" w:rsidRPr="00381404" w:rsidRDefault="00381404" w:rsidP="004E365C">
      <w:pPr>
        <w:ind w:firstLine="709"/>
        <w:rPr>
          <w:sz w:val="28"/>
          <w:szCs w:val="28"/>
        </w:rPr>
      </w:pPr>
    </w:p>
    <w:p w14:paraId="2B7ADB1E" w14:textId="77777777" w:rsidR="00381404" w:rsidRPr="00381404" w:rsidRDefault="00381404" w:rsidP="004E365C">
      <w:pPr>
        <w:ind w:firstLine="709"/>
        <w:rPr>
          <w:sz w:val="28"/>
          <w:szCs w:val="28"/>
        </w:rPr>
      </w:pPr>
    </w:p>
    <w:p w14:paraId="3D01CDFC" w14:textId="77777777" w:rsidR="00381404" w:rsidRPr="00381404" w:rsidRDefault="00381404" w:rsidP="004E365C">
      <w:pPr>
        <w:ind w:firstLine="709"/>
        <w:rPr>
          <w:sz w:val="28"/>
          <w:szCs w:val="28"/>
        </w:rPr>
      </w:pPr>
    </w:p>
    <w:p w14:paraId="24F03C16" w14:textId="77777777" w:rsidR="00381404" w:rsidRPr="00381404" w:rsidRDefault="00381404" w:rsidP="004E365C">
      <w:pPr>
        <w:widowControl w:val="0"/>
        <w:suppressAutoHyphens/>
        <w:overflowPunct w:val="0"/>
        <w:autoSpaceDE w:val="0"/>
        <w:autoSpaceDN w:val="0"/>
        <w:ind w:firstLine="709"/>
        <w:jc w:val="both"/>
        <w:textAlignment w:val="baseline"/>
        <w:rPr>
          <w:kern w:val="3"/>
          <w:szCs w:val="22"/>
        </w:rPr>
      </w:pPr>
    </w:p>
    <w:p w14:paraId="2F3DEB61" w14:textId="77777777" w:rsidR="00381404" w:rsidRPr="00381404" w:rsidRDefault="00381404" w:rsidP="004E365C">
      <w:pPr>
        <w:widowControl w:val="0"/>
        <w:suppressAutoHyphens/>
        <w:overflowPunct w:val="0"/>
        <w:autoSpaceDE w:val="0"/>
        <w:autoSpaceDN w:val="0"/>
        <w:ind w:firstLine="709"/>
        <w:jc w:val="both"/>
        <w:textAlignment w:val="baseline"/>
        <w:rPr>
          <w:kern w:val="3"/>
          <w:szCs w:val="22"/>
        </w:rPr>
      </w:pPr>
    </w:p>
    <w:p w14:paraId="615CB857" w14:textId="77777777" w:rsidR="00381404" w:rsidRDefault="00381404" w:rsidP="004E365C">
      <w:pPr>
        <w:widowControl w:val="0"/>
        <w:suppressAutoHyphens/>
        <w:overflowPunct w:val="0"/>
        <w:autoSpaceDE w:val="0"/>
        <w:autoSpaceDN w:val="0"/>
        <w:ind w:firstLine="709"/>
        <w:jc w:val="both"/>
        <w:textAlignment w:val="baseline"/>
        <w:rPr>
          <w:kern w:val="3"/>
          <w:szCs w:val="22"/>
        </w:rPr>
      </w:pPr>
      <w:r w:rsidRPr="00381404">
        <w:rPr>
          <w:kern w:val="3"/>
          <w:szCs w:val="22"/>
        </w:rPr>
        <w:t xml:space="preserve">           </w:t>
      </w:r>
    </w:p>
    <w:p w14:paraId="7D25E4AE" w14:textId="77777777" w:rsidR="00381404" w:rsidRDefault="00381404" w:rsidP="004E365C">
      <w:pPr>
        <w:widowControl w:val="0"/>
        <w:suppressAutoHyphens/>
        <w:overflowPunct w:val="0"/>
        <w:autoSpaceDE w:val="0"/>
        <w:autoSpaceDN w:val="0"/>
        <w:ind w:firstLine="709"/>
        <w:jc w:val="both"/>
        <w:textAlignment w:val="baseline"/>
        <w:rPr>
          <w:kern w:val="3"/>
          <w:szCs w:val="22"/>
        </w:rPr>
      </w:pPr>
    </w:p>
    <w:p w14:paraId="1CEFA25C" w14:textId="77777777" w:rsidR="00381404" w:rsidRDefault="00381404" w:rsidP="004E365C">
      <w:pPr>
        <w:widowControl w:val="0"/>
        <w:suppressAutoHyphens/>
        <w:overflowPunct w:val="0"/>
        <w:autoSpaceDE w:val="0"/>
        <w:autoSpaceDN w:val="0"/>
        <w:ind w:firstLine="709"/>
        <w:jc w:val="both"/>
        <w:textAlignment w:val="baseline"/>
        <w:rPr>
          <w:kern w:val="3"/>
          <w:szCs w:val="22"/>
        </w:rPr>
      </w:pPr>
    </w:p>
    <w:p w14:paraId="674375B1" w14:textId="77777777" w:rsidR="00381404" w:rsidRDefault="00381404" w:rsidP="004E365C">
      <w:pPr>
        <w:widowControl w:val="0"/>
        <w:suppressAutoHyphens/>
        <w:overflowPunct w:val="0"/>
        <w:autoSpaceDE w:val="0"/>
        <w:autoSpaceDN w:val="0"/>
        <w:ind w:firstLine="709"/>
        <w:jc w:val="both"/>
        <w:textAlignment w:val="baseline"/>
        <w:rPr>
          <w:kern w:val="3"/>
          <w:szCs w:val="22"/>
        </w:rPr>
      </w:pPr>
    </w:p>
    <w:p w14:paraId="01D49BC2" w14:textId="77777777" w:rsidR="00381404" w:rsidRDefault="00381404" w:rsidP="004E365C">
      <w:pPr>
        <w:widowControl w:val="0"/>
        <w:suppressAutoHyphens/>
        <w:overflowPunct w:val="0"/>
        <w:autoSpaceDE w:val="0"/>
        <w:autoSpaceDN w:val="0"/>
        <w:ind w:firstLine="709"/>
        <w:jc w:val="both"/>
        <w:textAlignment w:val="baseline"/>
        <w:rPr>
          <w:kern w:val="3"/>
          <w:szCs w:val="22"/>
        </w:rPr>
      </w:pPr>
    </w:p>
    <w:p w14:paraId="3BFECC27" w14:textId="77777777" w:rsidR="00524D33" w:rsidRDefault="00524D33" w:rsidP="004E365C">
      <w:pPr>
        <w:widowControl w:val="0"/>
        <w:suppressAutoHyphens/>
        <w:overflowPunct w:val="0"/>
        <w:autoSpaceDE w:val="0"/>
        <w:autoSpaceDN w:val="0"/>
        <w:ind w:firstLine="709"/>
        <w:jc w:val="both"/>
        <w:textAlignment w:val="baseline"/>
        <w:rPr>
          <w:kern w:val="3"/>
          <w:szCs w:val="22"/>
        </w:rPr>
        <w:sectPr w:rsidR="00524D33" w:rsidSect="00524D33">
          <w:headerReference w:type="default" r:id="rId11"/>
          <w:footerReference w:type="default" r:id="rId12"/>
          <w:pgSz w:w="11906" w:h="16838"/>
          <w:pgMar w:top="1134" w:right="851" w:bottom="1134" w:left="1701" w:header="709" w:footer="709" w:gutter="0"/>
          <w:cols w:space="708"/>
          <w:titlePg/>
          <w:docGrid w:linePitch="360"/>
        </w:sectPr>
      </w:pPr>
    </w:p>
    <w:p w14:paraId="757BB932" w14:textId="252660CB" w:rsidR="00381404" w:rsidRPr="00381404" w:rsidRDefault="00381404" w:rsidP="00524D33">
      <w:pPr>
        <w:widowControl w:val="0"/>
        <w:suppressAutoHyphens/>
        <w:overflowPunct w:val="0"/>
        <w:autoSpaceDE w:val="0"/>
        <w:autoSpaceDN w:val="0"/>
        <w:ind w:left="4962"/>
        <w:jc w:val="center"/>
        <w:textAlignment w:val="baseline"/>
        <w:rPr>
          <w:kern w:val="3"/>
          <w:szCs w:val="22"/>
        </w:rPr>
      </w:pPr>
      <w:r w:rsidRPr="00381404">
        <w:rPr>
          <w:kern w:val="3"/>
          <w:szCs w:val="22"/>
        </w:rPr>
        <w:lastRenderedPageBreak/>
        <w:t>УТВЕРЖДЕНО</w:t>
      </w:r>
    </w:p>
    <w:p w14:paraId="267CAA44" w14:textId="049C6E5E" w:rsidR="00381404" w:rsidRPr="00381404" w:rsidRDefault="006A266B" w:rsidP="00524D33">
      <w:pPr>
        <w:widowControl w:val="0"/>
        <w:suppressAutoHyphens/>
        <w:overflowPunct w:val="0"/>
        <w:autoSpaceDE w:val="0"/>
        <w:autoSpaceDN w:val="0"/>
        <w:ind w:left="4962"/>
        <w:jc w:val="center"/>
        <w:textAlignment w:val="baseline"/>
        <w:rPr>
          <w:kern w:val="3"/>
          <w:szCs w:val="22"/>
        </w:rPr>
      </w:pPr>
      <w:hyperlink w:anchor="anchor0" w:history="1">
        <w:r w:rsidR="00381404" w:rsidRPr="00381404">
          <w:rPr>
            <w:kern w:val="3"/>
            <w:szCs w:val="22"/>
          </w:rPr>
          <w:t>постановлением</w:t>
        </w:r>
      </w:hyperlink>
      <w:r w:rsidR="00381404" w:rsidRPr="00381404">
        <w:rPr>
          <w:kern w:val="3"/>
          <w:szCs w:val="22"/>
        </w:rPr>
        <w:t xml:space="preserve"> администрации</w:t>
      </w:r>
    </w:p>
    <w:p w14:paraId="179CAE93" w14:textId="0042CA31" w:rsidR="00381404" w:rsidRPr="00381404" w:rsidRDefault="00381404" w:rsidP="00524D33">
      <w:pPr>
        <w:widowControl w:val="0"/>
        <w:suppressAutoHyphens/>
        <w:overflowPunct w:val="0"/>
        <w:autoSpaceDE w:val="0"/>
        <w:autoSpaceDN w:val="0"/>
        <w:ind w:left="4962"/>
        <w:jc w:val="center"/>
        <w:textAlignment w:val="baseline"/>
        <w:rPr>
          <w:kern w:val="3"/>
          <w:szCs w:val="22"/>
        </w:rPr>
      </w:pPr>
      <w:r w:rsidRPr="00381404">
        <w:rPr>
          <w:kern w:val="3"/>
          <w:szCs w:val="22"/>
        </w:rPr>
        <w:t>Тымовского муниципального</w:t>
      </w:r>
    </w:p>
    <w:p w14:paraId="70E1F5E5" w14:textId="26DE7416" w:rsidR="00381404" w:rsidRPr="00381404" w:rsidRDefault="00381404" w:rsidP="00524D33">
      <w:pPr>
        <w:widowControl w:val="0"/>
        <w:suppressAutoHyphens/>
        <w:overflowPunct w:val="0"/>
        <w:autoSpaceDE w:val="0"/>
        <w:autoSpaceDN w:val="0"/>
        <w:ind w:left="4962"/>
        <w:jc w:val="center"/>
        <w:textAlignment w:val="baseline"/>
        <w:rPr>
          <w:kern w:val="3"/>
          <w:szCs w:val="22"/>
        </w:rPr>
      </w:pPr>
      <w:r w:rsidRPr="00381404">
        <w:rPr>
          <w:kern w:val="3"/>
          <w:szCs w:val="22"/>
        </w:rPr>
        <w:t>округа Сахалинской области</w:t>
      </w:r>
    </w:p>
    <w:p w14:paraId="27A350BF" w14:textId="03CD0B9D" w:rsidR="00381404" w:rsidRPr="00381404" w:rsidRDefault="004E365C" w:rsidP="00524D33">
      <w:pPr>
        <w:widowControl w:val="0"/>
        <w:suppressAutoHyphens/>
        <w:overflowPunct w:val="0"/>
        <w:autoSpaceDE w:val="0"/>
        <w:autoSpaceDN w:val="0"/>
        <w:ind w:left="4962"/>
        <w:jc w:val="center"/>
        <w:textAlignment w:val="baseline"/>
        <w:rPr>
          <w:kern w:val="3"/>
          <w:szCs w:val="22"/>
        </w:rPr>
      </w:pPr>
      <w:r>
        <w:rPr>
          <w:kern w:val="3"/>
          <w:szCs w:val="22"/>
        </w:rPr>
        <w:t xml:space="preserve">от </w:t>
      </w:r>
      <w:r w:rsidR="00551A1D">
        <w:rPr>
          <w:kern w:val="3"/>
          <w:szCs w:val="22"/>
        </w:rPr>
        <w:t>14.07.</w:t>
      </w:r>
      <w:r w:rsidR="00381404" w:rsidRPr="00381404">
        <w:rPr>
          <w:kern w:val="3"/>
          <w:szCs w:val="22"/>
        </w:rPr>
        <w:t>2026 №</w:t>
      </w:r>
      <w:r w:rsidR="00551A1D">
        <w:rPr>
          <w:kern w:val="3"/>
          <w:szCs w:val="22"/>
        </w:rPr>
        <w:t xml:space="preserve"> 91</w:t>
      </w:r>
    </w:p>
    <w:p w14:paraId="3F5D8149" w14:textId="77777777" w:rsidR="00381404" w:rsidRPr="00381404" w:rsidRDefault="00381404" w:rsidP="004E365C">
      <w:pPr>
        <w:suppressAutoHyphens/>
        <w:overflowPunct w:val="0"/>
        <w:autoSpaceDE w:val="0"/>
        <w:autoSpaceDN w:val="0"/>
        <w:ind w:firstLine="709"/>
        <w:jc w:val="center"/>
        <w:textAlignment w:val="baseline"/>
        <w:rPr>
          <w:kern w:val="3"/>
          <w:szCs w:val="22"/>
        </w:rPr>
      </w:pPr>
    </w:p>
    <w:p w14:paraId="6A67D26E" w14:textId="77777777" w:rsidR="00524D33" w:rsidRDefault="00524D33" w:rsidP="00524D33">
      <w:pPr>
        <w:suppressAutoHyphens/>
        <w:overflowPunct w:val="0"/>
        <w:autoSpaceDE w:val="0"/>
        <w:autoSpaceDN w:val="0"/>
        <w:jc w:val="center"/>
        <w:textAlignment w:val="baseline"/>
        <w:rPr>
          <w:b/>
          <w:kern w:val="3"/>
          <w:szCs w:val="22"/>
        </w:rPr>
      </w:pPr>
    </w:p>
    <w:p w14:paraId="01359574" w14:textId="528599BD" w:rsidR="00381404" w:rsidRPr="00381404" w:rsidRDefault="00381404" w:rsidP="00524D33">
      <w:pPr>
        <w:suppressAutoHyphens/>
        <w:overflowPunct w:val="0"/>
        <w:autoSpaceDE w:val="0"/>
        <w:autoSpaceDN w:val="0"/>
        <w:jc w:val="center"/>
        <w:textAlignment w:val="baseline"/>
        <w:rPr>
          <w:b/>
          <w:kern w:val="3"/>
          <w:szCs w:val="22"/>
        </w:rPr>
      </w:pPr>
      <w:r w:rsidRPr="00381404">
        <w:rPr>
          <w:b/>
          <w:kern w:val="3"/>
          <w:szCs w:val="22"/>
        </w:rPr>
        <w:t>ПОЛОЖЕНИЕ</w:t>
      </w:r>
    </w:p>
    <w:p w14:paraId="7FB34500" w14:textId="77777777" w:rsidR="00381404" w:rsidRPr="00381404" w:rsidRDefault="00381404" w:rsidP="00524D33">
      <w:pPr>
        <w:suppressAutoHyphens/>
        <w:overflowPunct w:val="0"/>
        <w:autoSpaceDE w:val="0"/>
        <w:autoSpaceDN w:val="0"/>
        <w:jc w:val="center"/>
        <w:textAlignment w:val="baseline"/>
        <w:rPr>
          <w:b/>
          <w:kern w:val="3"/>
          <w:szCs w:val="22"/>
        </w:rPr>
      </w:pPr>
      <w:r w:rsidRPr="00381404">
        <w:rPr>
          <w:b/>
          <w:kern w:val="3"/>
          <w:szCs w:val="22"/>
        </w:rPr>
        <w:t xml:space="preserve">о комиссии по подготовке проекта Правил землепользования и застройки </w:t>
      </w:r>
    </w:p>
    <w:p w14:paraId="59FA3FCA" w14:textId="77777777" w:rsidR="00524D33" w:rsidRDefault="00381404" w:rsidP="00524D33">
      <w:pPr>
        <w:suppressAutoHyphens/>
        <w:overflowPunct w:val="0"/>
        <w:autoSpaceDE w:val="0"/>
        <w:autoSpaceDN w:val="0"/>
        <w:jc w:val="center"/>
        <w:textAlignment w:val="baseline"/>
        <w:rPr>
          <w:b/>
          <w:kern w:val="3"/>
          <w:szCs w:val="22"/>
        </w:rPr>
      </w:pPr>
      <w:r w:rsidRPr="00381404">
        <w:rPr>
          <w:b/>
          <w:kern w:val="3"/>
          <w:szCs w:val="22"/>
        </w:rPr>
        <w:t xml:space="preserve">на территории Тымовского муниципального округа </w:t>
      </w:r>
    </w:p>
    <w:p w14:paraId="1B6B043E" w14:textId="0C2747CD" w:rsidR="00381404" w:rsidRPr="00381404" w:rsidRDefault="00381404" w:rsidP="00524D33">
      <w:pPr>
        <w:suppressAutoHyphens/>
        <w:overflowPunct w:val="0"/>
        <w:autoSpaceDE w:val="0"/>
        <w:autoSpaceDN w:val="0"/>
        <w:jc w:val="center"/>
        <w:textAlignment w:val="baseline"/>
        <w:rPr>
          <w:b/>
          <w:kern w:val="3"/>
          <w:szCs w:val="22"/>
        </w:rPr>
      </w:pPr>
      <w:r w:rsidRPr="00381404">
        <w:rPr>
          <w:b/>
          <w:kern w:val="3"/>
          <w:szCs w:val="22"/>
        </w:rPr>
        <w:t>Сахалинской области</w:t>
      </w:r>
    </w:p>
    <w:p w14:paraId="738E8B79" w14:textId="77777777" w:rsidR="00381404" w:rsidRPr="00381404" w:rsidRDefault="00381404" w:rsidP="00524D33">
      <w:pPr>
        <w:suppressAutoHyphens/>
        <w:overflowPunct w:val="0"/>
        <w:autoSpaceDE w:val="0"/>
        <w:autoSpaceDN w:val="0"/>
        <w:jc w:val="center"/>
        <w:textAlignment w:val="baseline"/>
        <w:rPr>
          <w:b/>
          <w:kern w:val="3"/>
          <w:szCs w:val="22"/>
        </w:rPr>
      </w:pPr>
    </w:p>
    <w:p w14:paraId="3E898FB4" w14:textId="77777777" w:rsidR="00381404" w:rsidRPr="00381404" w:rsidRDefault="00381404" w:rsidP="00524D33">
      <w:pPr>
        <w:keepNext/>
        <w:suppressAutoHyphens/>
        <w:overflowPunct w:val="0"/>
        <w:autoSpaceDE w:val="0"/>
        <w:autoSpaceDN w:val="0"/>
        <w:jc w:val="center"/>
        <w:textAlignment w:val="baseline"/>
        <w:outlineLvl w:val="0"/>
        <w:rPr>
          <w:b/>
          <w:kern w:val="3"/>
          <w:szCs w:val="22"/>
        </w:rPr>
      </w:pPr>
      <w:bookmarkStart w:id="1" w:name="anchor1001"/>
      <w:bookmarkEnd w:id="1"/>
      <w:r w:rsidRPr="00381404">
        <w:rPr>
          <w:b/>
          <w:kern w:val="3"/>
          <w:szCs w:val="22"/>
        </w:rPr>
        <w:t>1. Общие положения</w:t>
      </w:r>
    </w:p>
    <w:p w14:paraId="3E5AB1D9" w14:textId="77777777" w:rsidR="00381404" w:rsidRPr="00381404" w:rsidRDefault="00381404" w:rsidP="004E365C">
      <w:pPr>
        <w:suppressAutoHyphens/>
        <w:overflowPunct w:val="0"/>
        <w:autoSpaceDE w:val="0"/>
        <w:autoSpaceDN w:val="0"/>
        <w:ind w:firstLine="709"/>
        <w:jc w:val="both"/>
        <w:textAlignment w:val="baseline"/>
        <w:rPr>
          <w:kern w:val="3"/>
          <w:szCs w:val="22"/>
        </w:rPr>
      </w:pPr>
    </w:p>
    <w:p w14:paraId="3865BA48"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2" w:name="anchor1002"/>
      <w:bookmarkEnd w:id="2"/>
      <w:r w:rsidRPr="00381404">
        <w:rPr>
          <w:kern w:val="3"/>
          <w:szCs w:val="22"/>
        </w:rPr>
        <w:t>1.1. Комиссия по подготовке проекта Правил землепользования и застройки Тымовского муниципального округа Сахалинской области (далее - Комиссия) является постоянно действующим коллегиальным органом и осуществляет функции в области градостроительной деятельности.</w:t>
      </w:r>
    </w:p>
    <w:p w14:paraId="31A83DF0"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3" w:name="anchor1003"/>
      <w:bookmarkEnd w:id="3"/>
      <w:r w:rsidRPr="00381404">
        <w:rPr>
          <w:kern w:val="3"/>
          <w:szCs w:val="22"/>
        </w:rPr>
        <w:t>1.2. Комиссия создается и прекращает свою деятельность на основании муниципального правового акта администрации Тымовского муниципального округа Сахалинской области.</w:t>
      </w:r>
    </w:p>
    <w:p w14:paraId="1E5CFB9A"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4" w:name="anchor1004"/>
      <w:bookmarkEnd w:id="4"/>
      <w:r w:rsidRPr="00381404">
        <w:rPr>
          <w:kern w:val="3"/>
          <w:szCs w:val="22"/>
        </w:rPr>
        <w:t xml:space="preserve">1.3. Комиссия в своей деятельности руководствуется </w:t>
      </w:r>
      <w:hyperlink r:id="rId13" w:history="1">
        <w:r w:rsidRPr="00381404">
          <w:rPr>
            <w:kern w:val="3"/>
            <w:szCs w:val="22"/>
          </w:rPr>
          <w:t>Конституцией</w:t>
        </w:r>
      </w:hyperlink>
      <w:r w:rsidRPr="00381404">
        <w:rPr>
          <w:kern w:val="3"/>
          <w:szCs w:val="22"/>
        </w:rPr>
        <w:t xml:space="preserve"> Российской Федерации, </w:t>
      </w:r>
      <w:hyperlink r:id="rId14" w:history="1">
        <w:r w:rsidRPr="00381404">
          <w:rPr>
            <w:kern w:val="3"/>
            <w:szCs w:val="22"/>
          </w:rPr>
          <w:t>Градостроительным кодексом</w:t>
        </w:r>
      </w:hyperlink>
      <w:r w:rsidRPr="00381404">
        <w:rPr>
          <w:kern w:val="3"/>
          <w:szCs w:val="22"/>
        </w:rPr>
        <w:t xml:space="preserve"> Российской Федерации, </w:t>
      </w:r>
      <w:hyperlink r:id="rId15" w:history="1">
        <w:r w:rsidRPr="00381404">
          <w:rPr>
            <w:kern w:val="3"/>
            <w:szCs w:val="22"/>
          </w:rPr>
          <w:t>Законом</w:t>
        </w:r>
      </w:hyperlink>
      <w:r w:rsidRPr="00381404">
        <w:rPr>
          <w:kern w:val="3"/>
          <w:szCs w:val="22"/>
        </w:rPr>
        <w:t xml:space="preserve"> Сахалинской области от 05.03.2013 № 9-ЗО «О градостроительной деятельности на территории Сахалинской области», законами и иными нормативными правовыми актами Российской Федерации, Сахалинской области, </w:t>
      </w:r>
      <w:hyperlink r:id="rId16" w:history="1">
        <w:r w:rsidRPr="00381404">
          <w:rPr>
            <w:kern w:val="3"/>
            <w:szCs w:val="22"/>
          </w:rPr>
          <w:t>Уставом</w:t>
        </w:r>
      </w:hyperlink>
      <w:r w:rsidRPr="00381404">
        <w:rPr>
          <w:kern w:val="3"/>
          <w:szCs w:val="22"/>
        </w:rPr>
        <w:t xml:space="preserve"> Тымовского муниципального округа Сахалинской области, </w:t>
      </w:r>
      <w:hyperlink r:id="rId17" w:history="1">
        <w:r w:rsidRPr="00381404">
          <w:rPr>
            <w:kern w:val="3"/>
            <w:szCs w:val="22"/>
          </w:rPr>
          <w:t>Положением</w:t>
        </w:r>
      </w:hyperlink>
      <w:r w:rsidRPr="00381404">
        <w:rPr>
          <w:kern w:val="3"/>
          <w:szCs w:val="22"/>
        </w:rPr>
        <w:t xml:space="preserve"> об организации и проведении общественных обсуждений или публичных слушаний по вопросам градостроительной деятельности на территории Тымовского муниципального округа, утвержденным </w:t>
      </w:r>
      <w:hyperlink r:id="rId18" w:history="1">
        <w:r w:rsidRPr="00381404">
          <w:rPr>
            <w:kern w:val="3"/>
            <w:szCs w:val="22"/>
          </w:rPr>
          <w:t>решением</w:t>
        </w:r>
      </w:hyperlink>
      <w:r w:rsidRPr="00381404">
        <w:rPr>
          <w:kern w:val="3"/>
          <w:szCs w:val="22"/>
        </w:rPr>
        <w:t xml:space="preserve"> Собрания Тымовского муниципального округа Сахалинской области от </w:t>
      </w:r>
      <w:r w:rsidRPr="00381404">
        <w:rPr>
          <w:kern w:val="3"/>
          <w:szCs w:val="22"/>
          <w:shd w:val="clear" w:color="auto" w:fill="FFFFFF"/>
        </w:rPr>
        <w:t>26.03.2026 № 21</w:t>
      </w:r>
      <w:r w:rsidRPr="00381404">
        <w:rPr>
          <w:kern w:val="3"/>
          <w:szCs w:val="22"/>
        </w:rPr>
        <w:t>, настоящим Положением.</w:t>
      </w:r>
    </w:p>
    <w:p w14:paraId="702D0D7F" w14:textId="3E22933A" w:rsidR="00381404" w:rsidRDefault="00381404" w:rsidP="004E365C">
      <w:pPr>
        <w:suppressAutoHyphens/>
        <w:overflowPunct w:val="0"/>
        <w:autoSpaceDE w:val="0"/>
        <w:autoSpaceDN w:val="0"/>
        <w:ind w:firstLine="709"/>
        <w:jc w:val="both"/>
        <w:textAlignment w:val="baseline"/>
        <w:rPr>
          <w:kern w:val="3"/>
          <w:szCs w:val="22"/>
        </w:rPr>
      </w:pPr>
      <w:bookmarkStart w:id="5" w:name="anchor1005"/>
      <w:bookmarkEnd w:id="5"/>
      <w:r w:rsidRPr="00381404">
        <w:rPr>
          <w:kern w:val="3"/>
          <w:szCs w:val="22"/>
        </w:rPr>
        <w:t>1.4. Деятельность Комиссии обеспечивает Отдел архитектуры и градостроительной деятельности администрации Тымовского муниципального округа Сахалинской области (далее - Уполномоченный орган).</w:t>
      </w:r>
    </w:p>
    <w:p w14:paraId="4F76F56E" w14:textId="77777777" w:rsidR="00652A66" w:rsidRPr="00381404" w:rsidRDefault="00652A66" w:rsidP="004E365C">
      <w:pPr>
        <w:suppressAutoHyphens/>
        <w:overflowPunct w:val="0"/>
        <w:autoSpaceDE w:val="0"/>
        <w:autoSpaceDN w:val="0"/>
        <w:ind w:firstLine="709"/>
        <w:jc w:val="both"/>
        <w:textAlignment w:val="baseline"/>
        <w:rPr>
          <w:kern w:val="3"/>
          <w:szCs w:val="22"/>
        </w:rPr>
      </w:pPr>
    </w:p>
    <w:p w14:paraId="0B6BB714" w14:textId="02C24029" w:rsidR="00381404" w:rsidRDefault="00381404" w:rsidP="004E365C">
      <w:pPr>
        <w:keepNext/>
        <w:suppressAutoHyphens/>
        <w:overflowPunct w:val="0"/>
        <w:autoSpaceDE w:val="0"/>
        <w:autoSpaceDN w:val="0"/>
        <w:ind w:firstLine="709"/>
        <w:jc w:val="center"/>
        <w:textAlignment w:val="baseline"/>
        <w:outlineLvl w:val="0"/>
        <w:rPr>
          <w:b/>
          <w:kern w:val="3"/>
          <w:szCs w:val="22"/>
        </w:rPr>
      </w:pPr>
      <w:bookmarkStart w:id="6" w:name="anchor1006"/>
      <w:bookmarkEnd w:id="6"/>
      <w:r w:rsidRPr="00381404">
        <w:rPr>
          <w:b/>
          <w:kern w:val="3"/>
          <w:szCs w:val="22"/>
        </w:rPr>
        <w:t>2. Основные задачи Комиссии</w:t>
      </w:r>
    </w:p>
    <w:p w14:paraId="71241572" w14:textId="77777777" w:rsidR="004E365C" w:rsidRPr="00381404" w:rsidRDefault="004E365C" w:rsidP="004E365C">
      <w:pPr>
        <w:keepNext/>
        <w:suppressAutoHyphens/>
        <w:overflowPunct w:val="0"/>
        <w:autoSpaceDE w:val="0"/>
        <w:autoSpaceDN w:val="0"/>
        <w:ind w:firstLine="709"/>
        <w:jc w:val="center"/>
        <w:textAlignment w:val="baseline"/>
        <w:outlineLvl w:val="0"/>
        <w:rPr>
          <w:b/>
          <w:kern w:val="3"/>
          <w:szCs w:val="22"/>
        </w:rPr>
      </w:pPr>
    </w:p>
    <w:p w14:paraId="3E5B2A25" w14:textId="77777777" w:rsidR="00381404" w:rsidRPr="00381404" w:rsidRDefault="00381404" w:rsidP="004E365C">
      <w:pPr>
        <w:keepNext/>
        <w:suppressAutoHyphens/>
        <w:overflowPunct w:val="0"/>
        <w:autoSpaceDE w:val="0"/>
        <w:autoSpaceDN w:val="0"/>
        <w:ind w:firstLine="709"/>
        <w:jc w:val="both"/>
        <w:textAlignment w:val="baseline"/>
        <w:outlineLvl w:val="0"/>
        <w:rPr>
          <w:kern w:val="3"/>
          <w:szCs w:val="22"/>
        </w:rPr>
      </w:pPr>
      <w:r w:rsidRPr="00381404">
        <w:rPr>
          <w:kern w:val="3"/>
          <w:szCs w:val="22"/>
        </w:rPr>
        <w:t xml:space="preserve">Основными задачами комиссии являются: </w:t>
      </w:r>
    </w:p>
    <w:p w14:paraId="4A6CA9E7"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7" w:name="anchor1007"/>
      <w:bookmarkEnd w:id="7"/>
      <w:r w:rsidRPr="00381404">
        <w:rPr>
          <w:kern w:val="3"/>
          <w:szCs w:val="22"/>
        </w:rPr>
        <w:t>2.1. Создание условий для комплексного и устойчивого развития территории Тымовского муниципального округа Сахалинской области, обеспечение прав и законных интересов физических и юридических лиц, правообладателей земельных участков и объектов капитального строительства, 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сохранение окружающей среды и объектов культурного наследия.</w:t>
      </w:r>
    </w:p>
    <w:p w14:paraId="45BEE24D"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8" w:name="anchor1008"/>
      <w:bookmarkEnd w:id="8"/>
      <w:r w:rsidRPr="00381404">
        <w:rPr>
          <w:kern w:val="3"/>
          <w:szCs w:val="22"/>
        </w:rPr>
        <w:t>2.2. Обеспечение согласования действий органов местного самоуправления Тымовского муниципального округа Сахалинской области, гласности и информированности населения, учреждений и организаций по вопросам градостроительной деятельности.</w:t>
      </w:r>
    </w:p>
    <w:p w14:paraId="46FC8694"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9" w:name="anchor1009"/>
      <w:bookmarkEnd w:id="9"/>
      <w:r w:rsidRPr="00381404">
        <w:rPr>
          <w:kern w:val="3"/>
          <w:szCs w:val="22"/>
        </w:rPr>
        <w:t xml:space="preserve">2.3. Взаимодействие с федеральными органами исполнительной власти, органами исполнительной власти Сахалинской области, органами местного самоуправления, </w:t>
      </w:r>
      <w:r w:rsidRPr="00381404">
        <w:rPr>
          <w:kern w:val="3"/>
          <w:szCs w:val="22"/>
        </w:rPr>
        <w:lastRenderedPageBreak/>
        <w:t>организациями и учреждениями при подготовке проектов Правил землепользования и застройки Тымовского муниципального округа</w:t>
      </w:r>
      <w:bookmarkStart w:id="10" w:name="anchor1010"/>
      <w:bookmarkEnd w:id="10"/>
      <w:r w:rsidRPr="00381404">
        <w:rPr>
          <w:kern w:val="3"/>
          <w:szCs w:val="22"/>
        </w:rPr>
        <w:t xml:space="preserve"> Сахалинской области.</w:t>
      </w:r>
    </w:p>
    <w:p w14:paraId="60C3B71A" w14:textId="77777777"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2.4. Обеспечение своевременного внесения изменений в Правила землепользования и застройки Тымовского муниципального округа Сахалинской области на основании действующего законодательства, в том числе по заявлениям заинтересованных лиц.</w:t>
      </w:r>
    </w:p>
    <w:p w14:paraId="4F544A65"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11" w:name="anchor1011"/>
      <w:bookmarkEnd w:id="11"/>
      <w:r w:rsidRPr="00381404">
        <w:rPr>
          <w:kern w:val="3"/>
          <w:szCs w:val="22"/>
        </w:rPr>
        <w:t>2.5. Участие в разработке проектов Правил землепользования и застройки Тымовского муниципального округа с соблюдением требований градостроительного законодательства Российской Федерации.</w:t>
      </w:r>
    </w:p>
    <w:p w14:paraId="6FB6D862"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12" w:name="anchor1012"/>
      <w:bookmarkEnd w:id="12"/>
      <w:r w:rsidRPr="00381404">
        <w:rPr>
          <w:kern w:val="3"/>
          <w:szCs w:val="22"/>
        </w:rPr>
        <w:t>2.6. Организация и проведение общественных обсуждений или публичных слушаний по вопросам градостроительной деятельности:</w:t>
      </w:r>
    </w:p>
    <w:p w14:paraId="549823AF" w14:textId="77777777"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  по проекту Правил землепользования и застройки Тымовского муниципального округа и по проектам о внесении изменений в Правила землепользования и застройки Тымовского муниципального округа;</w:t>
      </w:r>
    </w:p>
    <w:p w14:paraId="6B9DC29E" w14:textId="77777777"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 по проекту решения о предоставлении разрешения на условно разрешенный вид использования земельного участка или объекта капитального строительства;</w:t>
      </w:r>
    </w:p>
    <w:p w14:paraId="0C4AF33E" w14:textId="77777777" w:rsidR="004E365C"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bookmarkStart w:id="13" w:name="anchor1014"/>
      <w:bookmarkEnd w:id="13"/>
      <w:r w:rsidRPr="00381404">
        <w:rPr>
          <w:kern w:val="3"/>
          <w:szCs w:val="22"/>
        </w:rPr>
        <w:t xml:space="preserve">   </w:t>
      </w:r>
    </w:p>
    <w:p w14:paraId="1E4023A2" w14:textId="48DE1EA8"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 xml:space="preserve">                                      </w:t>
      </w:r>
    </w:p>
    <w:p w14:paraId="1DA3B7A0" w14:textId="051D2A1B" w:rsidR="00381404" w:rsidRDefault="00381404" w:rsidP="00524D33">
      <w:pPr>
        <w:keepNext/>
        <w:suppressAutoHyphens/>
        <w:overflowPunct w:val="0"/>
        <w:autoSpaceDE w:val="0"/>
        <w:autoSpaceDN w:val="0"/>
        <w:jc w:val="center"/>
        <w:textAlignment w:val="baseline"/>
        <w:outlineLvl w:val="0"/>
        <w:rPr>
          <w:b/>
          <w:kern w:val="3"/>
          <w:szCs w:val="22"/>
        </w:rPr>
      </w:pPr>
      <w:r w:rsidRPr="00381404">
        <w:rPr>
          <w:b/>
          <w:kern w:val="3"/>
          <w:szCs w:val="22"/>
        </w:rPr>
        <w:t>3. Функции Комиссии</w:t>
      </w:r>
    </w:p>
    <w:p w14:paraId="265439FE" w14:textId="77777777" w:rsidR="004E365C" w:rsidRPr="00381404" w:rsidRDefault="004E365C" w:rsidP="004E365C">
      <w:pPr>
        <w:keepNext/>
        <w:suppressAutoHyphens/>
        <w:overflowPunct w:val="0"/>
        <w:autoSpaceDE w:val="0"/>
        <w:autoSpaceDN w:val="0"/>
        <w:ind w:firstLine="709"/>
        <w:jc w:val="both"/>
        <w:textAlignment w:val="baseline"/>
        <w:outlineLvl w:val="0"/>
        <w:rPr>
          <w:b/>
          <w:kern w:val="3"/>
          <w:szCs w:val="22"/>
        </w:rPr>
      </w:pPr>
    </w:p>
    <w:p w14:paraId="2CC82A53" w14:textId="77777777"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 xml:space="preserve">3.1. Рассмотрение предложений заинтересованных лиц о внесении изменений в Правила землепользования и застройки Тымовского муниципального округа, направленных на имя председателя Комиссии или в Уполномоченный орган в форме заявления согласно </w:t>
      </w:r>
      <w:hyperlink w:anchor="anchor2000" w:history="1">
        <w:r w:rsidRPr="00381404">
          <w:rPr>
            <w:kern w:val="3"/>
            <w:szCs w:val="22"/>
          </w:rPr>
          <w:t>приложению № 1</w:t>
        </w:r>
      </w:hyperlink>
      <w:r w:rsidRPr="00381404">
        <w:rPr>
          <w:kern w:val="3"/>
          <w:szCs w:val="22"/>
        </w:rPr>
        <w:t xml:space="preserve"> к настоящему Положению</w:t>
      </w:r>
      <w:bookmarkStart w:id="14" w:name="anchor1016"/>
      <w:bookmarkEnd w:id="14"/>
      <w:r w:rsidRPr="00381404">
        <w:rPr>
          <w:kern w:val="3"/>
          <w:szCs w:val="22"/>
        </w:rPr>
        <w:t>.</w:t>
      </w:r>
    </w:p>
    <w:p w14:paraId="160C8AA5" w14:textId="77777777"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3.2.</w:t>
      </w:r>
      <w:bookmarkStart w:id="15" w:name="anchor1017"/>
      <w:bookmarkEnd w:id="15"/>
      <w:r w:rsidRPr="00381404">
        <w:rPr>
          <w:kern w:val="3"/>
          <w:szCs w:val="22"/>
        </w:rPr>
        <w:t xml:space="preserve"> Подготовка заключений с рекомендациями о внесении изменений в Правила землепользования и застройки Тымовского муниципального округа или об отклонении таких предложений с указанием причин отклонения</w:t>
      </w:r>
      <w:bookmarkStart w:id="16" w:name="anchor1018"/>
      <w:bookmarkEnd w:id="16"/>
      <w:r w:rsidRPr="00381404">
        <w:rPr>
          <w:kern w:val="3"/>
          <w:szCs w:val="22"/>
        </w:rPr>
        <w:t>.</w:t>
      </w:r>
    </w:p>
    <w:p w14:paraId="7A2FA345" w14:textId="77777777"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3.3. Подготовка рекомендаций по проекту решения о предоставлении разрешения на условно разрешенный вид использования земельных участков и объектов капитального строительства или об отказе в предоставлении такого разрешения с указанием причин принятого решения на основании заключения о результатах общественных обсуждений или публичных слушаний.</w:t>
      </w:r>
    </w:p>
    <w:p w14:paraId="10978B46"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17" w:name="anchor1019"/>
      <w:bookmarkEnd w:id="17"/>
      <w:r w:rsidRPr="00381404">
        <w:rPr>
          <w:kern w:val="3"/>
          <w:szCs w:val="22"/>
        </w:rPr>
        <w:t>3.4. Подготовка рекомендаций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на основании заключения о результатах общественных обсуждений или публичных слушаний.</w:t>
      </w:r>
    </w:p>
    <w:p w14:paraId="20C6C3FD" w14:textId="615CF73E" w:rsid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 xml:space="preserve">3.5. Обеспечение организации и проведения общественных обсуждений или публичных слушаний по вопросам градостроительной деятельности согласно </w:t>
      </w:r>
      <w:hyperlink w:anchor="anchor1013" w:history="1">
        <w:r w:rsidRPr="00381404">
          <w:rPr>
            <w:kern w:val="3"/>
            <w:szCs w:val="22"/>
          </w:rPr>
          <w:t>пункту 2.6</w:t>
        </w:r>
      </w:hyperlink>
      <w:r w:rsidRPr="00381404">
        <w:rPr>
          <w:kern w:val="3"/>
          <w:szCs w:val="22"/>
        </w:rPr>
        <w:t xml:space="preserve"> настоящего Положения.</w:t>
      </w:r>
    </w:p>
    <w:p w14:paraId="4685E3B5" w14:textId="77777777" w:rsidR="004E365C" w:rsidRPr="00381404" w:rsidRDefault="004E365C" w:rsidP="004E365C">
      <w:pPr>
        <w:suppressAutoHyphens/>
        <w:overflowPunct w:val="0"/>
        <w:autoSpaceDE w:val="0"/>
        <w:autoSpaceDN w:val="0"/>
        <w:ind w:firstLine="709"/>
        <w:jc w:val="both"/>
        <w:textAlignment w:val="baseline"/>
        <w:rPr>
          <w:kern w:val="3"/>
          <w:szCs w:val="22"/>
        </w:rPr>
      </w:pPr>
    </w:p>
    <w:p w14:paraId="0459864C" w14:textId="555E9F55" w:rsidR="00381404" w:rsidRPr="00381404" w:rsidRDefault="00381404" w:rsidP="00524D33">
      <w:pPr>
        <w:keepNext/>
        <w:suppressAutoHyphens/>
        <w:overflowPunct w:val="0"/>
        <w:autoSpaceDE w:val="0"/>
        <w:autoSpaceDN w:val="0"/>
        <w:jc w:val="center"/>
        <w:textAlignment w:val="baseline"/>
        <w:outlineLvl w:val="0"/>
        <w:rPr>
          <w:b/>
          <w:kern w:val="3"/>
          <w:szCs w:val="22"/>
        </w:rPr>
      </w:pPr>
      <w:bookmarkStart w:id="18" w:name="anchor1021"/>
      <w:bookmarkEnd w:id="18"/>
      <w:r w:rsidRPr="00381404">
        <w:rPr>
          <w:b/>
          <w:kern w:val="3"/>
          <w:szCs w:val="22"/>
        </w:rPr>
        <w:t>4. Порядок формирования, полномочия и организация работы Комиссии</w:t>
      </w:r>
    </w:p>
    <w:p w14:paraId="7981CCBA" w14:textId="77777777" w:rsidR="00381404" w:rsidRPr="00381404" w:rsidRDefault="00381404" w:rsidP="004E365C">
      <w:pPr>
        <w:widowControl w:val="0"/>
        <w:autoSpaceDN w:val="0"/>
        <w:ind w:firstLine="709"/>
        <w:jc w:val="both"/>
      </w:pPr>
      <w:bookmarkStart w:id="19" w:name="anchor1022"/>
      <w:bookmarkEnd w:id="19"/>
    </w:p>
    <w:p w14:paraId="0397E17A" w14:textId="77777777"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4.1. Комиссия формируется из представителей структурных подразделений администрации Тымовского муниципального округа Сахалинской области, уполномоченных в области градостроительной деятельности, имущественных и земельных отношений, в сфере охраны окружающей среды, в сфере сохранения и государственной охраны объектов культурного наследия, в сфере инвестиционной деятельности, депутатов Собрания Тымовского муниципального округа Сахалинской области.</w:t>
      </w:r>
    </w:p>
    <w:p w14:paraId="74B1B9FE" w14:textId="77777777"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4.2. Комиссия состоит из Председателя Комиссии, заместителя председателя Комиссии, секретаря Комиссии и членов Комиссии.</w:t>
      </w:r>
    </w:p>
    <w:p w14:paraId="613939B6"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20" w:name="anchor4001"/>
      <w:bookmarkStart w:id="21" w:name="anchor1023"/>
      <w:bookmarkEnd w:id="20"/>
      <w:bookmarkEnd w:id="21"/>
      <w:r w:rsidRPr="00381404">
        <w:rPr>
          <w:kern w:val="3"/>
          <w:szCs w:val="22"/>
        </w:rPr>
        <w:lastRenderedPageBreak/>
        <w:t>4.3. Председателем Комиссии является первый вице-мэр Тымовского муниципального округа.</w:t>
      </w:r>
    </w:p>
    <w:p w14:paraId="6B67DF72" w14:textId="77777777"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4.4. Заместителем Председателя Комиссии является начальник отдела архитектуры и градостроительной деятельности администрации Тымовского муниципального округа Сахалинской области.</w:t>
      </w:r>
    </w:p>
    <w:p w14:paraId="0AF3FA93" w14:textId="77777777"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4.5. Секретарем Комиссии назначается ведущий консультант отдела архитектуры и градостроительной деятельности администрации Тымовского муниципального округа Сахалинской области.</w:t>
      </w:r>
    </w:p>
    <w:p w14:paraId="4CE08B14"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22" w:name="anchor1026"/>
      <w:bookmarkEnd w:id="22"/>
      <w:r w:rsidRPr="00381404">
        <w:rPr>
          <w:kern w:val="3"/>
          <w:szCs w:val="22"/>
        </w:rPr>
        <w:t>4.6. Председатель Комиссии:</w:t>
      </w:r>
    </w:p>
    <w:p w14:paraId="5D446883"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23" w:name="anchor1027"/>
      <w:bookmarkEnd w:id="23"/>
      <w:r w:rsidRPr="00381404">
        <w:rPr>
          <w:kern w:val="3"/>
          <w:szCs w:val="22"/>
        </w:rPr>
        <w:t>4.6.1 осуществляет руководство деятельностью Комиссии;</w:t>
      </w:r>
    </w:p>
    <w:p w14:paraId="246A5929"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24" w:name="anchor1028"/>
      <w:bookmarkEnd w:id="24"/>
      <w:r w:rsidRPr="00381404">
        <w:rPr>
          <w:kern w:val="3"/>
          <w:szCs w:val="22"/>
        </w:rPr>
        <w:t>4.6.2 утверждает план работы Комиссии;</w:t>
      </w:r>
    </w:p>
    <w:p w14:paraId="1EEB3F21"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25" w:name="anchor1029"/>
      <w:bookmarkEnd w:id="25"/>
      <w:r w:rsidRPr="00381404">
        <w:rPr>
          <w:kern w:val="3"/>
          <w:szCs w:val="22"/>
        </w:rPr>
        <w:t>4.6.3 назначает время и дату проведения заседаний Комиссии, определяет повестку заседания;</w:t>
      </w:r>
    </w:p>
    <w:p w14:paraId="41E1A889"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26" w:name="anchor1030"/>
      <w:bookmarkEnd w:id="26"/>
      <w:r w:rsidRPr="00381404">
        <w:rPr>
          <w:kern w:val="3"/>
          <w:szCs w:val="22"/>
        </w:rPr>
        <w:t>4.6.4 ведет заседания Комиссии;</w:t>
      </w:r>
    </w:p>
    <w:p w14:paraId="090B578E"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27" w:name="anchor1031"/>
      <w:bookmarkEnd w:id="27"/>
      <w:r w:rsidRPr="00381404">
        <w:rPr>
          <w:kern w:val="3"/>
          <w:szCs w:val="22"/>
        </w:rPr>
        <w:t>4.6.5</w:t>
      </w:r>
      <w:bookmarkStart w:id="28" w:name="anchor1032"/>
      <w:bookmarkEnd w:id="28"/>
      <w:r w:rsidRPr="00381404">
        <w:rPr>
          <w:kern w:val="3"/>
          <w:szCs w:val="22"/>
        </w:rPr>
        <w:t xml:space="preserve"> подписывает протоколы и заключения по результатам заседания Комиссии, общественных обсуждений или публичных слушаний;</w:t>
      </w:r>
    </w:p>
    <w:p w14:paraId="132A9684"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29" w:name="anchor1033"/>
      <w:bookmarkEnd w:id="29"/>
      <w:r w:rsidRPr="00381404">
        <w:rPr>
          <w:kern w:val="3"/>
          <w:szCs w:val="22"/>
        </w:rPr>
        <w:t>4.6.6 направляет в Комиссию информацию о необходимости проведения общественных обсуждений и публичных слушаний, определяет члена Комиссии, ответственного за проведение публичных слушаний.</w:t>
      </w:r>
    </w:p>
    <w:p w14:paraId="63DCF4B5" w14:textId="77777777" w:rsidR="00381404" w:rsidRPr="00381404" w:rsidRDefault="00381404" w:rsidP="004E365C">
      <w:pPr>
        <w:shd w:val="clear" w:color="auto" w:fill="FFFFFF"/>
        <w:suppressAutoHyphens/>
        <w:overflowPunct w:val="0"/>
        <w:autoSpaceDE w:val="0"/>
        <w:autoSpaceDN w:val="0"/>
        <w:ind w:firstLine="709"/>
        <w:jc w:val="both"/>
        <w:textAlignment w:val="baseline"/>
        <w:rPr>
          <w:kern w:val="3"/>
          <w:szCs w:val="22"/>
        </w:rPr>
      </w:pPr>
      <w:bookmarkStart w:id="30" w:name="anchor1034"/>
      <w:bookmarkEnd w:id="30"/>
      <w:r w:rsidRPr="00381404">
        <w:rPr>
          <w:kern w:val="3"/>
          <w:szCs w:val="22"/>
        </w:rPr>
        <w:t xml:space="preserve">4.6.7 в отсутствие председателя Комиссии </w:t>
      </w:r>
      <w:r w:rsidRPr="00381404">
        <w:rPr>
          <w:kern w:val="3"/>
          <w:szCs w:val="22"/>
          <w:shd w:val="clear" w:color="auto" w:fill="FFFFFF"/>
        </w:rPr>
        <w:t>заместитель председателя Комиссии осуществляет полномочия председателя Комиссии.</w:t>
      </w:r>
      <w:r w:rsidRPr="00381404">
        <w:rPr>
          <w:kern w:val="3"/>
          <w:szCs w:val="22"/>
          <w:shd w:val="clear" w:color="auto" w:fill="FFFF00"/>
        </w:rPr>
        <w:t xml:space="preserve"> </w:t>
      </w:r>
    </w:p>
    <w:p w14:paraId="2EA4AAC8"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31" w:name="anchor1035"/>
      <w:bookmarkEnd w:id="31"/>
      <w:r w:rsidRPr="00381404">
        <w:rPr>
          <w:kern w:val="3"/>
          <w:szCs w:val="22"/>
        </w:rPr>
        <w:t>4.7. Члены Комиссии:</w:t>
      </w:r>
    </w:p>
    <w:p w14:paraId="7E388B20"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32" w:name="anchor1036"/>
      <w:bookmarkEnd w:id="32"/>
      <w:r w:rsidRPr="00381404">
        <w:rPr>
          <w:kern w:val="3"/>
          <w:szCs w:val="22"/>
        </w:rPr>
        <w:t>4.7.1 до заседания комиссии знакомятся с вынесенными на заседание комиссии документами;</w:t>
      </w:r>
    </w:p>
    <w:p w14:paraId="5A3E4DF9"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33" w:name="anchor1037"/>
      <w:bookmarkEnd w:id="33"/>
      <w:r w:rsidRPr="00381404">
        <w:rPr>
          <w:kern w:val="3"/>
          <w:szCs w:val="22"/>
        </w:rPr>
        <w:t>4.7.2</w:t>
      </w:r>
      <w:bookmarkStart w:id="34" w:name="anchor1038"/>
      <w:bookmarkEnd w:id="34"/>
      <w:r w:rsidRPr="00381404">
        <w:rPr>
          <w:kern w:val="3"/>
          <w:szCs w:val="22"/>
        </w:rPr>
        <w:t xml:space="preserve"> осуществляют голосование согласно пункту 4.12 настоящего Положения;</w:t>
      </w:r>
    </w:p>
    <w:p w14:paraId="23423355"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35" w:name="anchor1039"/>
      <w:bookmarkEnd w:id="35"/>
      <w:r w:rsidRPr="00381404">
        <w:rPr>
          <w:kern w:val="3"/>
          <w:szCs w:val="22"/>
        </w:rPr>
        <w:t>4.7.3 при рассмотрении заявлений о предоставлении разрешения на условно разрешенный вид использования земельных участков и заявлений о предоставлении отклонения от предельных параметров разрешенного строительства, реконструкции объектов капитального строительства руководствуются действующим законодательством Российской Федерации, требованиями технических регламентов, административными регламентами предоставления муниципальных услуг, утвержденными администрацией Тымовского муниципального округа Сахалинской области;</w:t>
      </w:r>
    </w:p>
    <w:p w14:paraId="3DB8109B"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36" w:name="anchor1040"/>
      <w:bookmarkEnd w:id="36"/>
      <w:r w:rsidRPr="00381404">
        <w:rPr>
          <w:kern w:val="3"/>
          <w:szCs w:val="22"/>
        </w:rPr>
        <w:t>4.7.4 имеют право на представление в письменной форме своего особого мнения, в случае несогласия с принятым решением по рассматриваемому вопросу;</w:t>
      </w:r>
    </w:p>
    <w:p w14:paraId="5961E425"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37" w:name="anchor1041"/>
      <w:bookmarkEnd w:id="37"/>
      <w:r w:rsidRPr="00381404">
        <w:rPr>
          <w:kern w:val="3"/>
          <w:szCs w:val="22"/>
        </w:rPr>
        <w:t>4.7.5 обеспечивают подготовку проекта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рассмотрение на общественных обсуждениях или публичных слушаниях проекта в течение пятнадцати рабочих дней со дня поступления заявления о предоставлении такого разрешения;</w:t>
      </w:r>
    </w:p>
    <w:p w14:paraId="1B7A577B"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38" w:name="anchor1042"/>
      <w:bookmarkEnd w:id="38"/>
      <w:r w:rsidRPr="00381404">
        <w:rPr>
          <w:kern w:val="3"/>
          <w:szCs w:val="22"/>
        </w:rPr>
        <w:t>4.7.6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осуществляют подготовку рекомендаций о предоставлении такого разрешения или об отказе в предоставлении такого разрешения с указанием причин принятого решения в течение пятнадцати рабочих дней со дня окончания таких обсуждений или слушаний;</w:t>
      </w:r>
    </w:p>
    <w:p w14:paraId="3F7ABCB6"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39" w:name="anchor1043"/>
      <w:bookmarkEnd w:id="39"/>
      <w:r w:rsidRPr="00381404">
        <w:rPr>
          <w:kern w:val="3"/>
          <w:szCs w:val="22"/>
        </w:rPr>
        <w:t xml:space="preserve">4.7.7 направляют сообщения о проведении общественных обсуждений или публичных слушаний по проектам решения о предоставлении разрешений на условно разрешенный вид использования земельного участка или объекта капитального строительства и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w:t>
      </w:r>
      <w:r w:rsidRPr="00381404">
        <w:rPr>
          <w:kern w:val="3"/>
          <w:szCs w:val="22"/>
        </w:rPr>
        <w:lastRenderedPageBreak/>
        <w:t>запрашиваются данные разрешения,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запрашиваются данные разрешения, и правообладателям помещений, являющихся частью объекта капитального строительства, применительно к которому запрашивается данные разрешения не позднее чем через семь рабочих дней со дня поступления заявлений;</w:t>
      </w:r>
    </w:p>
    <w:p w14:paraId="62A66057"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40" w:name="anchor1044"/>
      <w:bookmarkEnd w:id="40"/>
      <w:r w:rsidRPr="00381404">
        <w:rPr>
          <w:kern w:val="3"/>
          <w:szCs w:val="22"/>
        </w:rPr>
        <w:t>4.7.8 обеспечивают проведение процедуры проведения общественных обсуждений или публичных слушаний по проектам решения о предоставлении разрешений на условно разрешенный вид использования земельного участка или объекта капитального строительства и на отклонение от предельных параметров разрешенного строительства, реконструкции объектов капитального строительства в срок не более 30 дней с даты поступления заявлений;</w:t>
      </w:r>
    </w:p>
    <w:p w14:paraId="23CADBB9"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41" w:name="anchor1045"/>
      <w:bookmarkEnd w:id="41"/>
      <w:r w:rsidRPr="00381404">
        <w:rPr>
          <w:kern w:val="3"/>
          <w:szCs w:val="22"/>
        </w:rPr>
        <w:t>4.7.9 обеспечивают подготовку проектов решений о проведении общественных обсуждений или публичных слушаний по проектам решения о предоставлении разрешений на условно разрешенный вид использования земельного участка или объекта капитального строительства и на отклонение от предельных параметров разрешенного строительства, реконструкции объектов капитального строительства в срок не более семи рабочих дней с даты поступления заявлений;</w:t>
      </w:r>
    </w:p>
    <w:p w14:paraId="385C142F"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42" w:name="anchor1046"/>
      <w:bookmarkEnd w:id="42"/>
      <w:r w:rsidRPr="00381404">
        <w:rPr>
          <w:kern w:val="3"/>
          <w:szCs w:val="22"/>
        </w:rPr>
        <w:t>4.7.10 несут ответственность за неисполнение и ненадлежащее исполнение возложенных на них обязанностей в соответствии с данным Положением.</w:t>
      </w:r>
    </w:p>
    <w:p w14:paraId="3F7F2FF5"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43" w:name="anchor1047"/>
      <w:bookmarkEnd w:id="43"/>
      <w:r w:rsidRPr="00381404">
        <w:rPr>
          <w:kern w:val="3"/>
          <w:szCs w:val="22"/>
        </w:rPr>
        <w:t>4.8. Любой член Комиссии освобождается от участия в голосовании по конкретному вопросу в случае, если он имеет прямую заинтересованность в решении рассматриваемого вопроса. Каждый член комиссии голосует лично. Делегирование голоса иным членам комиссии не допускается.</w:t>
      </w:r>
    </w:p>
    <w:p w14:paraId="0D5F9E87"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44" w:name="anchor1048"/>
      <w:bookmarkEnd w:id="44"/>
      <w:r w:rsidRPr="00381404">
        <w:rPr>
          <w:kern w:val="3"/>
          <w:szCs w:val="22"/>
        </w:rPr>
        <w:t>4.9. В случае отсутствия члена Комиссии в заседании Комиссии может принять участие должностное лицо, исполняющее его обязанности на период отсутствия.</w:t>
      </w:r>
    </w:p>
    <w:p w14:paraId="28515053"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45" w:name="anchor1049"/>
      <w:bookmarkEnd w:id="45"/>
      <w:r w:rsidRPr="00381404">
        <w:rPr>
          <w:kern w:val="3"/>
          <w:szCs w:val="22"/>
        </w:rPr>
        <w:t>4.10. Секретарь Комиссии:</w:t>
      </w:r>
    </w:p>
    <w:p w14:paraId="52834B3B"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46" w:name="anchor1050"/>
      <w:bookmarkEnd w:id="46"/>
      <w:r w:rsidRPr="00381404">
        <w:rPr>
          <w:kern w:val="3"/>
          <w:szCs w:val="22"/>
        </w:rPr>
        <w:t>4.10.1 осуществляет техническое и организационное обеспечение деятельности Комиссии;</w:t>
      </w:r>
    </w:p>
    <w:p w14:paraId="11E9F06D"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47" w:name="anchor1051"/>
      <w:bookmarkEnd w:id="47"/>
      <w:r w:rsidRPr="00381404">
        <w:rPr>
          <w:kern w:val="3"/>
          <w:szCs w:val="22"/>
        </w:rPr>
        <w:t xml:space="preserve">4.10.2 размещает на </w:t>
      </w:r>
      <w:hyperlink r:id="rId19" w:history="1">
        <w:r w:rsidRPr="00381404">
          <w:rPr>
            <w:kern w:val="3"/>
            <w:szCs w:val="22"/>
          </w:rPr>
          <w:t>официальном сайте</w:t>
        </w:r>
      </w:hyperlink>
      <w:r w:rsidRPr="00381404">
        <w:rPr>
          <w:kern w:val="3"/>
          <w:szCs w:val="22"/>
        </w:rPr>
        <w:t xml:space="preserve"> администрации Тымовского муниципального округа Сахалинской области информацию о месте, дате, времени проведения заседания Комиссии не позднее чем за пять рабочих дней до дня проведения заседания;</w:t>
      </w:r>
    </w:p>
    <w:p w14:paraId="56B93ED8"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48" w:name="anchor1052"/>
      <w:bookmarkEnd w:id="48"/>
      <w:r w:rsidRPr="00381404">
        <w:rPr>
          <w:kern w:val="3"/>
          <w:szCs w:val="22"/>
        </w:rPr>
        <w:t>4.10.3 уведомляет членов Комиссии не позднее чем за три рабочих дня о месте, дате, времени проведения и повестке заседания Комиссии;</w:t>
      </w:r>
    </w:p>
    <w:p w14:paraId="1BACB59E"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49" w:name="anchor1053"/>
      <w:bookmarkEnd w:id="49"/>
      <w:r w:rsidRPr="00381404">
        <w:rPr>
          <w:kern w:val="3"/>
          <w:szCs w:val="22"/>
        </w:rPr>
        <w:t>4.10.4 осуществляет подготовку, формирование и рассылку материалов к заседаниям Комиссии;</w:t>
      </w:r>
    </w:p>
    <w:p w14:paraId="4BC03D5F"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50" w:name="anchor1054"/>
      <w:bookmarkEnd w:id="50"/>
      <w:r w:rsidRPr="00381404">
        <w:rPr>
          <w:kern w:val="3"/>
          <w:szCs w:val="22"/>
        </w:rPr>
        <w:t>4.10.5 оформляет протоколы и заключения с рекомендациями Комиссии в течение 3 (трех) рабочих дней со дня проведения заседания Комиссии;</w:t>
      </w:r>
    </w:p>
    <w:p w14:paraId="28FF5096"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51" w:name="anchor1055"/>
      <w:bookmarkStart w:id="52" w:name="anchor1056"/>
      <w:bookmarkEnd w:id="51"/>
      <w:bookmarkEnd w:id="52"/>
      <w:r w:rsidRPr="00381404">
        <w:rPr>
          <w:kern w:val="3"/>
          <w:szCs w:val="22"/>
        </w:rPr>
        <w:t xml:space="preserve">4.10.6 обеспечивает соблюдение порядка организации и проведения общественных обсуждений или публичных слушаний, а также сроков их проведения в соответствии с </w:t>
      </w:r>
      <w:hyperlink r:id="rId20" w:history="1">
        <w:r w:rsidRPr="00381404">
          <w:rPr>
            <w:kern w:val="3"/>
            <w:szCs w:val="22"/>
          </w:rPr>
          <w:t>решением</w:t>
        </w:r>
      </w:hyperlink>
      <w:r w:rsidRPr="00381404">
        <w:rPr>
          <w:kern w:val="3"/>
          <w:szCs w:val="22"/>
        </w:rPr>
        <w:t xml:space="preserve"> Собрания Тымовского муниципального округа Сахалинской области от 26.03.2026 </w:t>
      </w:r>
      <w:r w:rsidRPr="00381404">
        <w:rPr>
          <w:kern w:val="3"/>
          <w:szCs w:val="22"/>
          <w:shd w:val="clear" w:color="auto" w:fill="FFFFFF"/>
        </w:rPr>
        <w:t>№ 21 «</w:t>
      </w:r>
      <w:r w:rsidRPr="00381404">
        <w:rPr>
          <w:kern w:val="3"/>
          <w:szCs w:val="22"/>
        </w:rPr>
        <w:t>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Тымовского муниципального округа Сахалинской области».</w:t>
      </w:r>
    </w:p>
    <w:p w14:paraId="65C3539F"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53" w:name="anchor1057"/>
      <w:bookmarkStart w:id="54" w:name="anchor1058"/>
      <w:bookmarkEnd w:id="53"/>
      <w:bookmarkEnd w:id="54"/>
      <w:r w:rsidRPr="00381404">
        <w:rPr>
          <w:kern w:val="3"/>
          <w:szCs w:val="22"/>
        </w:rPr>
        <w:t>4.11. Заседание Комиссии считается правомочным, если на нем присутствуют не менее двух третей от установленного числа ее членов.</w:t>
      </w:r>
    </w:p>
    <w:p w14:paraId="116BDF65"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55" w:name="anchor1059"/>
      <w:bookmarkEnd w:id="55"/>
      <w:r w:rsidRPr="00381404">
        <w:rPr>
          <w:kern w:val="3"/>
          <w:szCs w:val="22"/>
        </w:rPr>
        <w:t>4.12. Решения на заседании Комиссии принимаются открытым голосованием, простым большинством голосов присутствующих на заседании членов Комиссии. Каждый член Комиссии обладает правом одного голоса. При равенстве голосов голос председателя Комиссии является решающим.</w:t>
      </w:r>
    </w:p>
    <w:p w14:paraId="7265D6FE"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56" w:name="anchor1060"/>
      <w:bookmarkEnd w:id="56"/>
      <w:r w:rsidRPr="00381404">
        <w:rPr>
          <w:kern w:val="3"/>
          <w:szCs w:val="22"/>
        </w:rPr>
        <w:lastRenderedPageBreak/>
        <w:t>4.13. Комиссия вправе приглашать на свои заседания разработчиков проектов Правил землепользования и застройки Тымовского муниципального округа, представителей общественных объединений, научных и других организаций без права голоса.</w:t>
      </w:r>
    </w:p>
    <w:p w14:paraId="47F5BC0B" w14:textId="77777777"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4.14. На заседании Комиссии ведется протокол, в который вносятся вопросы, вынесенные на рассмотрение на заседание Комиссии, а также принятые по ним решения. Протокол подписывается секретарем и председателем Комиссии.</w:t>
      </w:r>
    </w:p>
    <w:p w14:paraId="393BCFE2"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57" w:name="anchor1062"/>
      <w:bookmarkEnd w:id="57"/>
      <w:r w:rsidRPr="00381404">
        <w:rPr>
          <w:kern w:val="3"/>
          <w:szCs w:val="22"/>
        </w:rPr>
        <w:t>4.15. Выписки из протоколов с особым мнением членов Комиссии прилагаются к проекту Правил землепользования и застройки Тымовского муниципального округа при рассмотрении на общественных обсуждениях или публичных слушаниях.</w:t>
      </w:r>
    </w:p>
    <w:p w14:paraId="46A2DB6E"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58" w:name="anchor1063"/>
      <w:bookmarkStart w:id="59" w:name="anchor1064"/>
      <w:bookmarkEnd w:id="58"/>
      <w:bookmarkEnd w:id="59"/>
      <w:r w:rsidRPr="00381404">
        <w:rPr>
          <w:kern w:val="3"/>
          <w:szCs w:val="22"/>
        </w:rPr>
        <w:t>4.16. Комиссия в течение двадцати пяти дней со дня поступления предложений о внесении изменений в Правила землепользования и застройки Тымовского муниципального округа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инициаторам указанных предложений.</w:t>
      </w:r>
    </w:p>
    <w:p w14:paraId="70C8EBFE" w14:textId="77777777"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w:t>
      </w:r>
    </w:p>
    <w:p w14:paraId="671251BA" w14:textId="77777777" w:rsidR="00381404" w:rsidRPr="00381404" w:rsidRDefault="00381404" w:rsidP="00524D33">
      <w:pPr>
        <w:keepNext/>
        <w:suppressAutoHyphens/>
        <w:overflowPunct w:val="0"/>
        <w:autoSpaceDE w:val="0"/>
        <w:autoSpaceDN w:val="0"/>
        <w:jc w:val="center"/>
        <w:textAlignment w:val="baseline"/>
        <w:outlineLvl w:val="0"/>
        <w:rPr>
          <w:b/>
          <w:kern w:val="3"/>
          <w:szCs w:val="22"/>
        </w:rPr>
      </w:pPr>
      <w:r w:rsidRPr="00381404">
        <w:rPr>
          <w:b/>
          <w:kern w:val="3"/>
          <w:szCs w:val="22"/>
        </w:rPr>
        <w:t>5. Порядок рассмотрения Комиссией предложений и замечаний по проекту Правил землепользования и застройки Тымовского муниципального округа</w:t>
      </w:r>
    </w:p>
    <w:p w14:paraId="44D6407C" w14:textId="77777777" w:rsidR="00381404" w:rsidRPr="00381404" w:rsidRDefault="00381404" w:rsidP="00524D33">
      <w:pPr>
        <w:keepNext/>
        <w:suppressAutoHyphens/>
        <w:overflowPunct w:val="0"/>
        <w:autoSpaceDE w:val="0"/>
        <w:autoSpaceDN w:val="0"/>
        <w:jc w:val="center"/>
        <w:textAlignment w:val="baseline"/>
        <w:outlineLvl w:val="0"/>
        <w:rPr>
          <w:b/>
          <w:kern w:val="3"/>
          <w:szCs w:val="22"/>
        </w:rPr>
      </w:pPr>
      <w:r w:rsidRPr="00381404">
        <w:rPr>
          <w:b/>
          <w:kern w:val="3"/>
          <w:szCs w:val="22"/>
        </w:rPr>
        <w:t xml:space="preserve"> (проекту внесения изменений в Правила)</w:t>
      </w:r>
    </w:p>
    <w:p w14:paraId="6A74AECF" w14:textId="77777777" w:rsidR="00381404" w:rsidRPr="00381404" w:rsidRDefault="00381404" w:rsidP="004E365C">
      <w:pPr>
        <w:suppressAutoHyphens/>
        <w:overflowPunct w:val="0"/>
        <w:autoSpaceDE w:val="0"/>
        <w:autoSpaceDN w:val="0"/>
        <w:ind w:firstLine="709"/>
        <w:jc w:val="both"/>
        <w:textAlignment w:val="baseline"/>
        <w:rPr>
          <w:kern w:val="3"/>
          <w:szCs w:val="22"/>
        </w:rPr>
      </w:pPr>
    </w:p>
    <w:p w14:paraId="19632C45"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60" w:name="anchor1066"/>
      <w:bookmarkEnd w:id="60"/>
      <w:r w:rsidRPr="00381404">
        <w:rPr>
          <w:kern w:val="3"/>
          <w:szCs w:val="22"/>
        </w:rPr>
        <w:t>5.1. Комиссия рассматривает предложения и замечания по проекту Правил землепользования и застройки Тымовского муниципального округа, поступившие в течение срока проведения общественных обсуждений или публичных слушаний от заинтересованных лиц:</w:t>
      </w:r>
    </w:p>
    <w:p w14:paraId="0CA60A38" w14:textId="77777777"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 xml:space="preserve">- посредством </w:t>
      </w:r>
      <w:hyperlink r:id="rId21" w:history="1">
        <w:r w:rsidRPr="00381404">
          <w:rPr>
            <w:kern w:val="3"/>
            <w:szCs w:val="22"/>
          </w:rPr>
          <w:t>официального сайта</w:t>
        </w:r>
      </w:hyperlink>
      <w:r w:rsidRPr="00381404">
        <w:rPr>
          <w:kern w:val="3"/>
          <w:szCs w:val="22"/>
        </w:rPr>
        <w:t xml:space="preserve"> администрации Тымовского муниципального округа Сахалинской области в информационно-телекоммуникационной системе «Интернет» или информационных систем;</w:t>
      </w:r>
    </w:p>
    <w:p w14:paraId="58E2ADD4" w14:textId="77777777"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 в письменной форме или в форме электронного документа в адрес организатора общественных обсуждений;</w:t>
      </w:r>
    </w:p>
    <w:p w14:paraId="0B3393A8" w14:textId="77777777" w:rsidR="00381404" w:rsidRPr="00381404" w:rsidRDefault="00381404" w:rsidP="004E365C">
      <w:pPr>
        <w:suppressAutoHyphens/>
        <w:overflowPunct w:val="0"/>
        <w:autoSpaceDE w:val="0"/>
        <w:autoSpaceDN w:val="0"/>
        <w:ind w:firstLine="709"/>
        <w:jc w:val="both"/>
        <w:textAlignment w:val="baseline"/>
        <w:rPr>
          <w:kern w:val="3"/>
          <w:szCs w:val="22"/>
        </w:rPr>
      </w:pPr>
      <w:r w:rsidRPr="00381404">
        <w:rPr>
          <w:kern w:val="3"/>
          <w:szCs w:val="22"/>
        </w:rPr>
        <w:t>- посредством записи в книге (журнале) учета посетителей экспозиции проекта, подлежащего рассмотрению на общественных обсуждений.</w:t>
      </w:r>
    </w:p>
    <w:p w14:paraId="54B44E40"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61" w:name="anchor1067"/>
      <w:bookmarkEnd w:id="61"/>
      <w:r w:rsidRPr="00381404">
        <w:rPr>
          <w:kern w:val="3"/>
          <w:szCs w:val="22"/>
        </w:rPr>
        <w:t>5.2. Комиссия обеспечивает рассмотрение поступивших заявлений в срок проведения общественных обсуждений или публичных слушаний.</w:t>
      </w:r>
    </w:p>
    <w:p w14:paraId="242ACC43" w14:textId="77777777" w:rsidR="00381404" w:rsidRPr="00381404" w:rsidRDefault="00381404" w:rsidP="004E365C">
      <w:pPr>
        <w:suppressAutoHyphens/>
        <w:overflowPunct w:val="0"/>
        <w:autoSpaceDE w:val="0"/>
        <w:autoSpaceDN w:val="0"/>
        <w:ind w:firstLine="709"/>
        <w:jc w:val="both"/>
        <w:textAlignment w:val="baseline"/>
        <w:rPr>
          <w:kern w:val="3"/>
          <w:szCs w:val="22"/>
        </w:rPr>
      </w:pPr>
      <w:bookmarkStart w:id="62" w:name="anchor1068"/>
      <w:bookmarkEnd w:id="62"/>
      <w:r w:rsidRPr="00381404">
        <w:rPr>
          <w:kern w:val="3"/>
          <w:szCs w:val="22"/>
        </w:rPr>
        <w:t xml:space="preserve">5.3. Результатом рассмотрения предложений и замечаний по материалам проекта является опубликованное в средствах массовой информации и на официальном сайте администрации Тымовского муниципального округа Сахалинской области заключение о результатах общественных обсуждений или публичных слушаний, подготовленного в соответствии с </w:t>
      </w:r>
      <w:hyperlink r:id="rId22" w:history="1">
        <w:r w:rsidRPr="00381404">
          <w:rPr>
            <w:kern w:val="3"/>
            <w:szCs w:val="22"/>
          </w:rPr>
          <w:t>решением</w:t>
        </w:r>
      </w:hyperlink>
      <w:r w:rsidRPr="00381404">
        <w:rPr>
          <w:kern w:val="3"/>
          <w:szCs w:val="22"/>
        </w:rPr>
        <w:t xml:space="preserve"> Собрания Тымовского муниципального округа Сахалинский области </w:t>
      </w:r>
      <w:r w:rsidRPr="00381404">
        <w:rPr>
          <w:kern w:val="3"/>
          <w:szCs w:val="22"/>
          <w:shd w:val="clear" w:color="auto" w:fill="FFFFFF"/>
        </w:rPr>
        <w:t>от 26.03.2026 № 21</w:t>
      </w:r>
      <w:r w:rsidRPr="00381404">
        <w:rPr>
          <w:kern w:val="3"/>
          <w:szCs w:val="22"/>
        </w:rPr>
        <w:t xml:space="preserve"> «Об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Тымовского муниципального округа Сахалинский области</w:t>
      </w:r>
      <w:bookmarkStart w:id="63" w:name="anchor1069"/>
      <w:bookmarkEnd w:id="63"/>
      <w:r w:rsidRPr="00381404">
        <w:rPr>
          <w:kern w:val="3"/>
          <w:szCs w:val="22"/>
        </w:rPr>
        <w:t>».</w:t>
      </w:r>
    </w:p>
    <w:p w14:paraId="18EAE61B" w14:textId="77777777" w:rsidR="00381404" w:rsidRPr="00381404" w:rsidRDefault="00381404" w:rsidP="00524D33">
      <w:pPr>
        <w:widowControl w:val="0"/>
        <w:suppressAutoHyphens/>
        <w:overflowPunct w:val="0"/>
        <w:autoSpaceDE w:val="0"/>
        <w:autoSpaceDN w:val="0"/>
        <w:ind w:left="5670"/>
        <w:textAlignment w:val="baseline"/>
        <w:rPr>
          <w:kern w:val="3"/>
          <w:szCs w:val="22"/>
        </w:rPr>
      </w:pPr>
    </w:p>
    <w:p w14:paraId="068A6364" w14:textId="77777777" w:rsidR="00381404" w:rsidRPr="00381404" w:rsidRDefault="00381404" w:rsidP="00524D33">
      <w:pPr>
        <w:widowControl w:val="0"/>
        <w:suppressAutoHyphens/>
        <w:overflowPunct w:val="0"/>
        <w:autoSpaceDE w:val="0"/>
        <w:autoSpaceDN w:val="0"/>
        <w:ind w:left="5670"/>
        <w:textAlignment w:val="baseline"/>
        <w:rPr>
          <w:kern w:val="3"/>
          <w:szCs w:val="22"/>
        </w:rPr>
      </w:pPr>
    </w:p>
    <w:p w14:paraId="0613B50B" w14:textId="77777777" w:rsidR="00381404" w:rsidRPr="00381404" w:rsidRDefault="00381404" w:rsidP="004E365C">
      <w:pPr>
        <w:widowControl w:val="0"/>
        <w:suppressAutoHyphens/>
        <w:overflowPunct w:val="0"/>
        <w:autoSpaceDE w:val="0"/>
        <w:autoSpaceDN w:val="0"/>
        <w:ind w:firstLine="709"/>
        <w:textAlignment w:val="baseline"/>
        <w:rPr>
          <w:kern w:val="3"/>
          <w:szCs w:val="22"/>
        </w:rPr>
      </w:pPr>
    </w:p>
    <w:p w14:paraId="3D1525F0" w14:textId="77777777" w:rsidR="00381404" w:rsidRPr="00381404" w:rsidRDefault="00381404" w:rsidP="004E365C">
      <w:pPr>
        <w:widowControl w:val="0"/>
        <w:suppressAutoHyphens/>
        <w:overflowPunct w:val="0"/>
        <w:autoSpaceDE w:val="0"/>
        <w:autoSpaceDN w:val="0"/>
        <w:ind w:firstLine="709"/>
        <w:textAlignment w:val="baseline"/>
        <w:rPr>
          <w:kern w:val="3"/>
          <w:szCs w:val="22"/>
        </w:rPr>
      </w:pPr>
    </w:p>
    <w:p w14:paraId="6F5D31D7" w14:textId="77777777" w:rsidR="00381404" w:rsidRPr="00381404" w:rsidRDefault="00381404" w:rsidP="004E365C">
      <w:pPr>
        <w:widowControl w:val="0"/>
        <w:suppressAutoHyphens/>
        <w:overflowPunct w:val="0"/>
        <w:autoSpaceDE w:val="0"/>
        <w:autoSpaceDN w:val="0"/>
        <w:ind w:firstLine="709"/>
        <w:textAlignment w:val="baseline"/>
        <w:rPr>
          <w:kern w:val="3"/>
          <w:szCs w:val="22"/>
        </w:rPr>
      </w:pPr>
    </w:p>
    <w:p w14:paraId="654DF426" w14:textId="77777777" w:rsidR="00381404" w:rsidRPr="00381404" w:rsidRDefault="00381404" w:rsidP="004E365C">
      <w:pPr>
        <w:widowControl w:val="0"/>
        <w:suppressAutoHyphens/>
        <w:overflowPunct w:val="0"/>
        <w:autoSpaceDE w:val="0"/>
        <w:autoSpaceDN w:val="0"/>
        <w:ind w:firstLine="709"/>
        <w:textAlignment w:val="baseline"/>
        <w:rPr>
          <w:kern w:val="3"/>
          <w:szCs w:val="22"/>
        </w:rPr>
      </w:pPr>
    </w:p>
    <w:p w14:paraId="7A9C3722" w14:textId="77777777" w:rsidR="00381404" w:rsidRPr="00381404" w:rsidRDefault="00381404" w:rsidP="004E365C">
      <w:pPr>
        <w:widowControl w:val="0"/>
        <w:suppressAutoHyphens/>
        <w:overflowPunct w:val="0"/>
        <w:autoSpaceDE w:val="0"/>
        <w:autoSpaceDN w:val="0"/>
        <w:ind w:firstLine="709"/>
        <w:textAlignment w:val="baseline"/>
        <w:rPr>
          <w:kern w:val="3"/>
          <w:szCs w:val="22"/>
        </w:rPr>
      </w:pPr>
    </w:p>
    <w:p w14:paraId="55FC11AE" w14:textId="77777777" w:rsidR="00381404" w:rsidRPr="00381404" w:rsidRDefault="00381404" w:rsidP="004E365C">
      <w:pPr>
        <w:widowControl w:val="0"/>
        <w:suppressAutoHyphens/>
        <w:overflowPunct w:val="0"/>
        <w:autoSpaceDE w:val="0"/>
        <w:autoSpaceDN w:val="0"/>
        <w:ind w:firstLine="709"/>
        <w:textAlignment w:val="baseline"/>
        <w:rPr>
          <w:kern w:val="3"/>
          <w:szCs w:val="22"/>
        </w:rPr>
      </w:pPr>
    </w:p>
    <w:p w14:paraId="423F23A4" w14:textId="77777777" w:rsidR="00381404" w:rsidRPr="00381404" w:rsidRDefault="00381404" w:rsidP="004E365C">
      <w:pPr>
        <w:widowControl w:val="0"/>
        <w:suppressAutoHyphens/>
        <w:overflowPunct w:val="0"/>
        <w:autoSpaceDE w:val="0"/>
        <w:autoSpaceDN w:val="0"/>
        <w:ind w:firstLine="709"/>
        <w:textAlignment w:val="baseline"/>
        <w:rPr>
          <w:kern w:val="3"/>
          <w:szCs w:val="22"/>
        </w:rPr>
      </w:pPr>
    </w:p>
    <w:p w14:paraId="18CDA1F5" w14:textId="77777777" w:rsidR="00524D33" w:rsidRDefault="00524D33" w:rsidP="004E365C">
      <w:pPr>
        <w:widowControl w:val="0"/>
        <w:suppressAutoHyphens/>
        <w:overflowPunct w:val="0"/>
        <w:autoSpaceDE w:val="0"/>
        <w:autoSpaceDN w:val="0"/>
        <w:ind w:firstLine="709"/>
        <w:textAlignment w:val="baseline"/>
        <w:rPr>
          <w:kern w:val="3"/>
          <w:szCs w:val="22"/>
        </w:rPr>
        <w:sectPr w:rsidR="00524D33" w:rsidSect="00524D33">
          <w:pgSz w:w="11906" w:h="16838"/>
          <w:pgMar w:top="1134" w:right="851" w:bottom="1134" w:left="1701" w:header="709" w:footer="709" w:gutter="0"/>
          <w:cols w:space="708"/>
          <w:titlePg/>
          <w:docGrid w:linePitch="360"/>
        </w:sectPr>
      </w:pPr>
    </w:p>
    <w:p w14:paraId="3DE01311" w14:textId="04989641" w:rsidR="00381404" w:rsidRPr="00FE4A39" w:rsidRDefault="004E365C" w:rsidP="00E9658E">
      <w:pPr>
        <w:widowControl w:val="0"/>
        <w:suppressAutoHyphens/>
        <w:overflowPunct w:val="0"/>
        <w:autoSpaceDE w:val="0"/>
        <w:autoSpaceDN w:val="0"/>
        <w:ind w:left="4820"/>
        <w:jc w:val="center"/>
        <w:textAlignment w:val="baseline"/>
        <w:rPr>
          <w:kern w:val="3"/>
          <w:sz w:val="22"/>
          <w:szCs w:val="22"/>
        </w:rPr>
      </w:pPr>
      <w:r w:rsidRPr="00FE4A39">
        <w:rPr>
          <w:kern w:val="3"/>
          <w:sz w:val="22"/>
          <w:szCs w:val="22"/>
        </w:rPr>
        <w:lastRenderedPageBreak/>
        <w:t>ПРИЛОЖЕНИЕ</w:t>
      </w:r>
      <w:r w:rsidR="00381404" w:rsidRPr="00FE4A39">
        <w:rPr>
          <w:kern w:val="3"/>
          <w:sz w:val="22"/>
          <w:szCs w:val="22"/>
        </w:rPr>
        <w:t xml:space="preserve"> № 1</w:t>
      </w:r>
    </w:p>
    <w:p w14:paraId="74E03B36" w14:textId="2B84F00D" w:rsidR="00524D33" w:rsidRPr="00FE4A39" w:rsidRDefault="00381404" w:rsidP="00551A1D">
      <w:pPr>
        <w:widowControl w:val="0"/>
        <w:suppressAutoHyphens/>
        <w:overflowPunct w:val="0"/>
        <w:autoSpaceDE w:val="0"/>
        <w:autoSpaceDN w:val="0"/>
        <w:ind w:left="4820"/>
        <w:jc w:val="center"/>
        <w:textAlignment w:val="baseline"/>
        <w:rPr>
          <w:kern w:val="3"/>
          <w:sz w:val="22"/>
          <w:szCs w:val="22"/>
        </w:rPr>
      </w:pPr>
      <w:r w:rsidRPr="00FE4A39">
        <w:rPr>
          <w:kern w:val="3"/>
          <w:sz w:val="22"/>
          <w:szCs w:val="22"/>
        </w:rPr>
        <w:t xml:space="preserve">к </w:t>
      </w:r>
      <w:hyperlink w:anchor="anchor1000" w:history="1">
        <w:r w:rsidRPr="00FE4A39">
          <w:rPr>
            <w:kern w:val="3"/>
            <w:sz w:val="22"/>
            <w:szCs w:val="22"/>
          </w:rPr>
          <w:t>Положению</w:t>
        </w:r>
      </w:hyperlink>
      <w:r w:rsidRPr="00FE4A39">
        <w:rPr>
          <w:kern w:val="3"/>
          <w:sz w:val="22"/>
          <w:szCs w:val="22"/>
        </w:rPr>
        <w:t xml:space="preserve"> о комиссии</w:t>
      </w:r>
      <w:r w:rsidR="00FE4A39">
        <w:rPr>
          <w:kern w:val="3"/>
          <w:sz w:val="22"/>
          <w:szCs w:val="22"/>
        </w:rPr>
        <w:t xml:space="preserve"> </w:t>
      </w:r>
      <w:r w:rsidRPr="00FE4A39">
        <w:rPr>
          <w:kern w:val="3"/>
          <w:sz w:val="22"/>
          <w:szCs w:val="22"/>
        </w:rPr>
        <w:t>по подготовке проекта Правил</w:t>
      </w:r>
      <w:r w:rsidR="00FE4A39">
        <w:rPr>
          <w:kern w:val="3"/>
          <w:sz w:val="22"/>
          <w:szCs w:val="22"/>
        </w:rPr>
        <w:t xml:space="preserve"> </w:t>
      </w:r>
      <w:r w:rsidRPr="00FE4A39">
        <w:rPr>
          <w:kern w:val="3"/>
          <w:sz w:val="22"/>
          <w:szCs w:val="22"/>
        </w:rPr>
        <w:t>землепользования и застройки</w:t>
      </w:r>
      <w:r w:rsidR="00FE4A39">
        <w:rPr>
          <w:kern w:val="3"/>
          <w:sz w:val="22"/>
          <w:szCs w:val="22"/>
        </w:rPr>
        <w:t xml:space="preserve"> </w:t>
      </w:r>
      <w:r w:rsidRPr="00FE4A39">
        <w:rPr>
          <w:kern w:val="3"/>
          <w:sz w:val="22"/>
          <w:szCs w:val="22"/>
        </w:rPr>
        <w:t>на территории Тымовского</w:t>
      </w:r>
      <w:r w:rsidR="00FE4A39">
        <w:rPr>
          <w:kern w:val="3"/>
          <w:sz w:val="22"/>
          <w:szCs w:val="22"/>
        </w:rPr>
        <w:t xml:space="preserve"> </w:t>
      </w:r>
      <w:r w:rsidR="004E365C" w:rsidRPr="00FE4A39">
        <w:rPr>
          <w:kern w:val="3"/>
          <w:sz w:val="22"/>
          <w:szCs w:val="22"/>
        </w:rPr>
        <w:t>муниципального округа</w:t>
      </w:r>
      <w:r w:rsidR="00FE4A39">
        <w:rPr>
          <w:kern w:val="3"/>
          <w:sz w:val="22"/>
          <w:szCs w:val="22"/>
        </w:rPr>
        <w:t xml:space="preserve"> </w:t>
      </w:r>
      <w:r w:rsidRPr="00FE4A39">
        <w:rPr>
          <w:kern w:val="3"/>
          <w:sz w:val="22"/>
          <w:szCs w:val="22"/>
        </w:rPr>
        <w:t>Сахалинской области</w:t>
      </w:r>
      <w:r w:rsidR="00524D33" w:rsidRPr="00FE4A39">
        <w:rPr>
          <w:kern w:val="3"/>
          <w:sz w:val="22"/>
          <w:szCs w:val="22"/>
        </w:rPr>
        <w:t xml:space="preserve">, утвержденному постановлением </w:t>
      </w:r>
    </w:p>
    <w:p w14:paraId="0A3ADE41" w14:textId="1F3CA705" w:rsidR="00524D33" w:rsidRPr="00FE4A39" w:rsidRDefault="00524D33" w:rsidP="00551A1D">
      <w:pPr>
        <w:widowControl w:val="0"/>
        <w:suppressAutoHyphens/>
        <w:overflowPunct w:val="0"/>
        <w:autoSpaceDE w:val="0"/>
        <w:autoSpaceDN w:val="0"/>
        <w:ind w:left="4820"/>
        <w:jc w:val="center"/>
        <w:textAlignment w:val="baseline"/>
        <w:rPr>
          <w:kern w:val="3"/>
          <w:sz w:val="22"/>
          <w:szCs w:val="22"/>
        </w:rPr>
      </w:pPr>
      <w:r w:rsidRPr="00FE4A39">
        <w:rPr>
          <w:kern w:val="3"/>
          <w:sz w:val="22"/>
          <w:szCs w:val="22"/>
        </w:rPr>
        <w:t>Тымовского муниципального</w:t>
      </w:r>
    </w:p>
    <w:p w14:paraId="0F6D0A21" w14:textId="77777777" w:rsidR="00524D33" w:rsidRPr="00FE4A39" w:rsidRDefault="00524D33" w:rsidP="00551A1D">
      <w:pPr>
        <w:widowControl w:val="0"/>
        <w:suppressAutoHyphens/>
        <w:overflowPunct w:val="0"/>
        <w:autoSpaceDE w:val="0"/>
        <w:autoSpaceDN w:val="0"/>
        <w:ind w:left="4820"/>
        <w:jc w:val="center"/>
        <w:textAlignment w:val="baseline"/>
        <w:rPr>
          <w:kern w:val="3"/>
          <w:sz w:val="22"/>
          <w:szCs w:val="22"/>
        </w:rPr>
      </w:pPr>
      <w:r w:rsidRPr="00FE4A39">
        <w:rPr>
          <w:kern w:val="3"/>
          <w:sz w:val="22"/>
          <w:szCs w:val="22"/>
        </w:rPr>
        <w:t>округа Сахалинской области</w:t>
      </w:r>
    </w:p>
    <w:p w14:paraId="652A5566" w14:textId="65B03207" w:rsidR="00524D33" w:rsidRPr="00FE4A39" w:rsidRDefault="00524D33" w:rsidP="00551A1D">
      <w:pPr>
        <w:widowControl w:val="0"/>
        <w:suppressAutoHyphens/>
        <w:overflowPunct w:val="0"/>
        <w:autoSpaceDE w:val="0"/>
        <w:autoSpaceDN w:val="0"/>
        <w:ind w:left="4820"/>
        <w:jc w:val="center"/>
        <w:textAlignment w:val="baseline"/>
        <w:rPr>
          <w:kern w:val="3"/>
          <w:sz w:val="22"/>
          <w:szCs w:val="22"/>
        </w:rPr>
      </w:pPr>
      <w:r w:rsidRPr="00FE4A39">
        <w:rPr>
          <w:kern w:val="3"/>
          <w:sz w:val="22"/>
          <w:szCs w:val="22"/>
        </w:rPr>
        <w:t xml:space="preserve">от </w:t>
      </w:r>
      <w:r w:rsidR="00551A1D">
        <w:rPr>
          <w:kern w:val="3"/>
          <w:sz w:val="22"/>
          <w:szCs w:val="22"/>
        </w:rPr>
        <w:t>14.07.</w:t>
      </w:r>
      <w:r w:rsidRPr="00FE4A39">
        <w:rPr>
          <w:kern w:val="3"/>
          <w:sz w:val="22"/>
          <w:szCs w:val="22"/>
        </w:rPr>
        <w:t>2026 №_</w:t>
      </w:r>
      <w:r w:rsidR="00551A1D">
        <w:rPr>
          <w:kern w:val="3"/>
          <w:sz w:val="22"/>
          <w:szCs w:val="22"/>
        </w:rPr>
        <w:t>91</w:t>
      </w:r>
    </w:p>
    <w:p w14:paraId="58483749" w14:textId="5C429B6A" w:rsidR="00381404" w:rsidRPr="00381404" w:rsidRDefault="00381404" w:rsidP="00551A1D">
      <w:pPr>
        <w:widowControl w:val="0"/>
        <w:suppressAutoHyphens/>
        <w:overflowPunct w:val="0"/>
        <w:autoSpaceDE w:val="0"/>
        <w:autoSpaceDN w:val="0"/>
        <w:ind w:left="4820"/>
        <w:jc w:val="center"/>
        <w:textAlignment w:val="baseline"/>
        <w:rPr>
          <w:kern w:val="3"/>
          <w:szCs w:val="22"/>
        </w:rPr>
      </w:pPr>
    </w:p>
    <w:p w14:paraId="25AD04B9" w14:textId="7253B1B0" w:rsidR="00381404" w:rsidRPr="00381404" w:rsidRDefault="00381404" w:rsidP="00551A1D">
      <w:pPr>
        <w:widowControl w:val="0"/>
        <w:suppressAutoHyphens/>
        <w:overflowPunct w:val="0"/>
        <w:autoSpaceDE w:val="0"/>
        <w:autoSpaceDN w:val="0"/>
        <w:ind w:left="4820"/>
        <w:jc w:val="center"/>
        <w:textAlignment w:val="baseline"/>
        <w:rPr>
          <w:kern w:val="3"/>
          <w:szCs w:val="22"/>
        </w:rPr>
      </w:pPr>
    </w:p>
    <w:p w14:paraId="742740EC" w14:textId="43DADA63" w:rsidR="00381404" w:rsidRPr="00FE4A39" w:rsidRDefault="00381404" w:rsidP="00551A1D">
      <w:pPr>
        <w:overflowPunct w:val="0"/>
        <w:autoSpaceDE w:val="0"/>
        <w:autoSpaceDN w:val="0"/>
        <w:ind w:left="4820"/>
        <w:jc w:val="both"/>
        <w:textAlignment w:val="baseline"/>
        <w:rPr>
          <w:rFonts w:eastAsia="Courier New"/>
          <w:kern w:val="3"/>
        </w:rPr>
      </w:pPr>
      <w:r w:rsidRPr="00FE4A39">
        <w:rPr>
          <w:rFonts w:eastAsia="Courier New"/>
          <w:kern w:val="3"/>
        </w:rPr>
        <w:t>Председателю Комиссии по внесению</w:t>
      </w:r>
      <w:r w:rsidR="00524D33" w:rsidRPr="00FE4A39">
        <w:rPr>
          <w:rFonts w:eastAsia="Courier New"/>
          <w:kern w:val="3"/>
        </w:rPr>
        <w:t xml:space="preserve"> </w:t>
      </w:r>
      <w:r w:rsidRPr="00FE4A39">
        <w:rPr>
          <w:rFonts w:eastAsia="Courier New"/>
          <w:kern w:val="3"/>
        </w:rPr>
        <w:t>изменений в Правила землепользования</w:t>
      </w:r>
      <w:r w:rsidR="00524D33" w:rsidRPr="00FE4A39">
        <w:rPr>
          <w:rFonts w:eastAsia="Courier New"/>
          <w:kern w:val="3"/>
        </w:rPr>
        <w:t xml:space="preserve"> </w:t>
      </w:r>
      <w:r w:rsidRPr="00FE4A39">
        <w:rPr>
          <w:rFonts w:eastAsia="Courier New"/>
          <w:kern w:val="3"/>
        </w:rPr>
        <w:t>и застройки на территории Тымовского</w:t>
      </w:r>
      <w:r w:rsidR="00524D33" w:rsidRPr="00FE4A39">
        <w:rPr>
          <w:rFonts w:eastAsia="Courier New"/>
          <w:kern w:val="3"/>
        </w:rPr>
        <w:t xml:space="preserve"> </w:t>
      </w:r>
      <w:r w:rsidRPr="00FE4A39">
        <w:rPr>
          <w:rFonts w:eastAsia="Courier New"/>
          <w:kern w:val="3"/>
        </w:rPr>
        <w:t>муниципального округа Сахалинской</w:t>
      </w:r>
      <w:r w:rsidR="00524D33" w:rsidRPr="00FE4A39">
        <w:rPr>
          <w:rFonts w:eastAsia="Courier New"/>
          <w:kern w:val="3"/>
        </w:rPr>
        <w:t xml:space="preserve"> </w:t>
      </w:r>
      <w:r w:rsidRPr="00FE4A39">
        <w:rPr>
          <w:rFonts w:eastAsia="Courier New"/>
          <w:kern w:val="3"/>
        </w:rPr>
        <w:t>области</w:t>
      </w:r>
    </w:p>
    <w:p w14:paraId="20F292C6" w14:textId="77777777" w:rsidR="00381404" w:rsidRPr="00381404" w:rsidRDefault="00381404" w:rsidP="00551A1D">
      <w:pPr>
        <w:overflowPunct w:val="0"/>
        <w:autoSpaceDE w:val="0"/>
        <w:autoSpaceDN w:val="0"/>
        <w:ind w:left="4820"/>
        <w:jc w:val="center"/>
        <w:textAlignment w:val="baseline"/>
        <w:rPr>
          <w:rFonts w:eastAsia="Courier New"/>
          <w:b/>
          <w:kern w:val="3"/>
          <w:sz w:val="22"/>
        </w:rPr>
      </w:pPr>
    </w:p>
    <w:p w14:paraId="14F58548" w14:textId="77777777" w:rsidR="00381404" w:rsidRPr="00381404" w:rsidRDefault="00381404" w:rsidP="00FE4A39">
      <w:pPr>
        <w:overflowPunct w:val="0"/>
        <w:autoSpaceDE w:val="0"/>
        <w:autoSpaceDN w:val="0"/>
        <w:jc w:val="center"/>
        <w:textAlignment w:val="baseline"/>
        <w:rPr>
          <w:rFonts w:eastAsia="Courier New"/>
          <w:b/>
          <w:kern w:val="3"/>
          <w:sz w:val="22"/>
        </w:rPr>
      </w:pPr>
    </w:p>
    <w:p w14:paraId="2A06DC58" w14:textId="77777777" w:rsidR="00381404" w:rsidRPr="00FE4A39" w:rsidRDefault="00381404" w:rsidP="00FE4A39">
      <w:pPr>
        <w:overflowPunct w:val="0"/>
        <w:autoSpaceDE w:val="0"/>
        <w:autoSpaceDN w:val="0"/>
        <w:jc w:val="center"/>
        <w:textAlignment w:val="baseline"/>
        <w:rPr>
          <w:rFonts w:eastAsia="Courier New"/>
          <w:b/>
          <w:kern w:val="3"/>
        </w:rPr>
      </w:pPr>
      <w:r w:rsidRPr="00FE4A39">
        <w:rPr>
          <w:rFonts w:eastAsia="Courier New"/>
          <w:b/>
          <w:kern w:val="3"/>
        </w:rPr>
        <w:t>Заявление</w:t>
      </w:r>
    </w:p>
    <w:p w14:paraId="643FF6DB" w14:textId="77777777" w:rsidR="00381404" w:rsidRPr="00FE4A39" w:rsidRDefault="00381404" w:rsidP="00FE4A39">
      <w:pPr>
        <w:overflowPunct w:val="0"/>
        <w:autoSpaceDE w:val="0"/>
        <w:autoSpaceDN w:val="0"/>
        <w:jc w:val="center"/>
        <w:textAlignment w:val="baseline"/>
        <w:rPr>
          <w:rFonts w:ascii="Courier New" w:eastAsia="Courier New" w:hAnsi="Courier New" w:cs="Courier New"/>
          <w:kern w:val="3"/>
        </w:rPr>
      </w:pPr>
      <w:r w:rsidRPr="00FE4A39">
        <w:rPr>
          <w:rFonts w:eastAsia="Courier New"/>
          <w:b/>
          <w:color w:val="26282F"/>
          <w:kern w:val="3"/>
        </w:rPr>
        <w:t>на рассмотрение предложения по</w:t>
      </w:r>
      <w:r w:rsidRPr="00FE4A39">
        <w:rPr>
          <w:rFonts w:eastAsia="Courier New"/>
          <w:b/>
          <w:kern w:val="3"/>
        </w:rPr>
        <w:t xml:space="preserve"> </w:t>
      </w:r>
      <w:r w:rsidRPr="00FE4A39">
        <w:rPr>
          <w:rFonts w:eastAsia="Courier New"/>
          <w:b/>
          <w:color w:val="26282F"/>
          <w:kern w:val="3"/>
        </w:rPr>
        <w:t>внесению изменений в Правила</w:t>
      </w:r>
    </w:p>
    <w:p w14:paraId="10996BD2" w14:textId="77777777" w:rsidR="00FE4A39" w:rsidRPr="00FE4A39" w:rsidRDefault="00381404" w:rsidP="00FE4A39">
      <w:pPr>
        <w:overflowPunct w:val="0"/>
        <w:autoSpaceDE w:val="0"/>
        <w:autoSpaceDN w:val="0"/>
        <w:jc w:val="center"/>
        <w:textAlignment w:val="baseline"/>
        <w:rPr>
          <w:rFonts w:eastAsia="Courier New"/>
          <w:b/>
          <w:color w:val="26282F"/>
          <w:kern w:val="3"/>
        </w:rPr>
      </w:pPr>
      <w:r w:rsidRPr="00FE4A39">
        <w:rPr>
          <w:rFonts w:eastAsia="Courier New"/>
          <w:b/>
          <w:color w:val="26282F"/>
          <w:kern w:val="3"/>
        </w:rPr>
        <w:t xml:space="preserve">землепользования и застройки на территории </w:t>
      </w:r>
    </w:p>
    <w:p w14:paraId="04EE1610" w14:textId="6D953830" w:rsidR="00381404" w:rsidRPr="00FE4A39" w:rsidRDefault="00381404" w:rsidP="00FE4A39">
      <w:pPr>
        <w:overflowPunct w:val="0"/>
        <w:autoSpaceDE w:val="0"/>
        <w:autoSpaceDN w:val="0"/>
        <w:jc w:val="center"/>
        <w:textAlignment w:val="baseline"/>
        <w:rPr>
          <w:rFonts w:eastAsia="Courier New"/>
          <w:b/>
          <w:color w:val="26282F"/>
          <w:kern w:val="3"/>
        </w:rPr>
      </w:pPr>
      <w:r w:rsidRPr="00FE4A39">
        <w:rPr>
          <w:rFonts w:eastAsia="Courier New"/>
          <w:b/>
          <w:color w:val="26282F"/>
          <w:kern w:val="3"/>
        </w:rPr>
        <w:t>Тымовского муниципального округа</w:t>
      </w:r>
    </w:p>
    <w:p w14:paraId="3CD129DF" w14:textId="77777777" w:rsidR="00381404" w:rsidRPr="00FE4A39" w:rsidRDefault="00381404" w:rsidP="00FE4A39">
      <w:pPr>
        <w:overflowPunct w:val="0"/>
        <w:autoSpaceDE w:val="0"/>
        <w:autoSpaceDN w:val="0"/>
        <w:jc w:val="center"/>
        <w:textAlignment w:val="baseline"/>
        <w:rPr>
          <w:rFonts w:eastAsia="Courier New"/>
          <w:b/>
          <w:color w:val="26282F"/>
          <w:kern w:val="3"/>
        </w:rPr>
      </w:pPr>
      <w:r w:rsidRPr="00FE4A39">
        <w:rPr>
          <w:rFonts w:eastAsia="Courier New"/>
          <w:b/>
          <w:color w:val="26282F"/>
          <w:kern w:val="3"/>
        </w:rPr>
        <w:t>Сахалинской области</w:t>
      </w:r>
    </w:p>
    <w:p w14:paraId="3F40237B" w14:textId="77777777" w:rsidR="00381404" w:rsidRPr="00381404" w:rsidRDefault="00381404" w:rsidP="00FE4A39">
      <w:pPr>
        <w:overflowPunct w:val="0"/>
        <w:autoSpaceDE w:val="0"/>
        <w:autoSpaceDN w:val="0"/>
        <w:jc w:val="center"/>
        <w:textAlignment w:val="baseline"/>
        <w:rPr>
          <w:rFonts w:eastAsia="Courier New"/>
          <w:b/>
          <w:kern w:val="3"/>
          <w:sz w:val="22"/>
        </w:rPr>
      </w:pPr>
    </w:p>
    <w:p w14:paraId="1A9E0CDD" w14:textId="4A2E61C1" w:rsidR="00381404" w:rsidRPr="00381404" w:rsidRDefault="00381404" w:rsidP="00E9658E">
      <w:pPr>
        <w:overflowPunct w:val="0"/>
        <w:autoSpaceDE w:val="0"/>
        <w:autoSpaceDN w:val="0"/>
        <w:spacing w:line="276" w:lineRule="auto"/>
        <w:jc w:val="both"/>
        <w:textAlignment w:val="baseline"/>
        <w:rPr>
          <w:rFonts w:eastAsia="Courier New"/>
          <w:kern w:val="3"/>
          <w:sz w:val="22"/>
        </w:rPr>
      </w:pPr>
      <w:r w:rsidRPr="00FE4A39">
        <w:rPr>
          <w:rFonts w:eastAsia="Courier New"/>
          <w:kern w:val="3"/>
        </w:rPr>
        <w:t>1. Заявитель</w:t>
      </w:r>
      <w:r w:rsidRPr="00381404">
        <w:rPr>
          <w:rFonts w:eastAsia="Courier New"/>
          <w:kern w:val="3"/>
          <w:sz w:val="22"/>
        </w:rPr>
        <w:t xml:space="preserve"> __________________________________________________</w:t>
      </w:r>
      <w:r w:rsidR="00524D33">
        <w:rPr>
          <w:rFonts w:eastAsia="Courier New"/>
          <w:kern w:val="3"/>
          <w:sz w:val="22"/>
        </w:rPr>
        <w:t>________________</w:t>
      </w:r>
      <w:r w:rsidR="00FE4A39">
        <w:rPr>
          <w:rFonts w:eastAsia="Courier New"/>
          <w:kern w:val="3"/>
          <w:sz w:val="22"/>
        </w:rPr>
        <w:t>______</w:t>
      </w:r>
    </w:p>
    <w:p w14:paraId="5177BB9F" w14:textId="1C3ACFCA" w:rsidR="00381404" w:rsidRPr="00FE4A39" w:rsidRDefault="00381404" w:rsidP="00E9658E">
      <w:pPr>
        <w:overflowPunct w:val="0"/>
        <w:autoSpaceDE w:val="0"/>
        <w:autoSpaceDN w:val="0"/>
        <w:spacing w:line="276" w:lineRule="auto"/>
        <w:jc w:val="center"/>
        <w:textAlignment w:val="baseline"/>
        <w:rPr>
          <w:rFonts w:eastAsia="Courier New"/>
          <w:kern w:val="3"/>
          <w:sz w:val="20"/>
          <w:szCs w:val="20"/>
        </w:rPr>
      </w:pPr>
      <w:r w:rsidRPr="00FE4A39">
        <w:rPr>
          <w:rFonts w:eastAsia="Courier New"/>
          <w:kern w:val="3"/>
          <w:sz w:val="20"/>
          <w:szCs w:val="20"/>
        </w:rPr>
        <w:t>(фамилия, имя, отчество (при наличии) заявителя,</w:t>
      </w:r>
      <w:r w:rsidR="00524D33" w:rsidRPr="00FE4A39">
        <w:rPr>
          <w:rFonts w:eastAsia="Courier New"/>
          <w:kern w:val="3"/>
          <w:sz w:val="20"/>
          <w:szCs w:val="20"/>
        </w:rPr>
        <w:t xml:space="preserve"> </w:t>
      </w:r>
      <w:r w:rsidRPr="00FE4A39">
        <w:rPr>
          <w:rFonts w:eastAsia="Courier New"/>
          <w:kern w:val="3"/>
          <w:sz w:val="20"/>
          <w:szCs w:val="20"/>
        </w:rPr>
        <w:t>юридический адрес, контактный телефон)</w:t>
      </w:r>
    </w:p>
    <w:p w14:paraId="664A65E2" w14:textId="77777777" w:rsidR="00E9658E" w:rsidRDefault="00E9658E" w:rsidP="00E9658E">
      <w:pPr>
        <w:overflowPunct w:val="0"/>
        <w:autoSpaceDE w:val="0"/>
        <w:autoSpaceDN w:val="0"/>
        <w:spacing w:line="276" w:lineRule="auto"/>
        <w:jc w:val="both"/>
        <w:textAlignment w:val="baseline"/>
        <w:rPr>
          <w:rFonts w:eastAsia="Courier New"/>
          <w:kern w:val="3"/>
        </w:rPr>
      </w:pPr>
    </w:p>
    <w:p w14:paraId="7965AD4E" w14:textId="50F8726B" w:rsidR="00381404" w:rsidRPr="00381404" w:rsidRDefault="00381404" w:rsidP="00E9658E">
      <w:pPr>
        <w:overflowPunct w:val="0"/>
        <w:autoSpaceDE w:val="0"/>
        <w:autoSpaceDN w:val="0"/>
        <w:spacing w:line="276" w:lineRule="auto"/>
        <w:jc w:val="both"/>
        <w:textAlignment w:val="baseline"/>
        <w:rPr>
          <w:rFonts w:eastAsia="Courier New"/>
          <w:kern w:val="3"/>
          <w:sz w:val="22"/>
        </w:rPr>
      </w:pPr>
      <w:r w:rsidRPr="00E9658E">
        <w:rPr>
          <w:rFonts w:eastAsia="Courier New"/>
          <w:kern w:val="3"/>
        </w:rPr>
        <w:t>2. Местоположение земельного участка</w:t>
      </w:r>
      <w:r w:rsidRPr="00381404">
        <w:rPr>
          <w:rFonts w:eastAsia="Courier New"/>
          <w:kern w:val="3"/>
          <w:sz w:val="22"/>
        </w:rPr>
        <w:t xml:space="preserve"> ______________________</w:t>
      </w:r>
      <w:r w:rsidR="00524D33">
        <w:rPr>
          <w:rFonts w:eastAsia="Courier New"/>
          <w:kern w:val="3"/>
          <w:sz w:val="22"/>
        </w:rPr>
        <w:t>_____________________</w:t>
      </w:r>
      <w:r w:rsidR="00E9658E">
        <w:rPr>
          <w:rFonts w:eastAsia="Courier New"/>
          <w:kern w:val="3"/>
          <w:sz w:val="22"/>
        </w:rPr>
        <w:t>____</w:t>
      </w:r>
    </w:p>
    <w:p w14:paraId="115C2CDE" w14:textId="1A56DE6F" w:rsidR="004E365C" w:rsidRPr="00FE4A39" w:rsidRDefault="00381404" w:rsidP="00E9658E">
      <w:pPr>
        <w:overflowPunct w:val="0"/>
        <w:autoSpaceDE w:val="0"/>
        <w:autoSpaceDN w:val="0"/>
        <w:spacing w:line="276" w:lineRule="auto"/>
        <w:jc w:val="center"/>
        <w:textAlignment w:val="baseline"/>
        <w:rPr>
          <w:rFonts w:eastAsia="Courier New"/>
          <w:kern w:val="3"/>
          <w:sz w:val="20"/>
          <w:szCs w:val="20"/>
        </w:rPr>
      </w:pPr>
      <w:r w:rsidRPr="00381404">
        <w:rPr>
          <w:rFonts w:eastAsia="Courier New"/>
          <w:kern w:val="3"/>
          <w:sz w:val="22"/>
        </w:rPr>
        <w:t xml:space="preserve">  </w:t>
      </w:r>
      <w:r w:rsidR="004E365C">
        <w:rPr>
          <w:rFonts w:eastAsia="Courier New"/>
          <w:kern w:val="3"/>
          <w:sz w:val="22"/>
        </w:rPr>
        <w:tab/>
      </w:r>
      <w:r w:rsidR="00524D33" w:rsidRPr="00FE4A39">
        <w:rPr>
          <w:rFonts w:eastAsia="Courier New"/>
          <w:kern w:val="3"/>
          <w:sz w:val="20"/>
          <w:szCs w:val="20"/>
        </w:rPr>
        <w:t xml:space="preserve">                                              </w:t>
      </w:r>
      <w:r w:rsidR="004E365C" w:rsidRPr="00FE4A39">
        <w:rPr>
          <w:rFonts w:eastAsia="Courier New"/>
          <w:kern w:val="3"/>
          <w:sz w:val="20"/>
          <w:szCs w:val="20"/>
        </w:rPr>
        <w:t>(адрес, город, улица, кадастровый номер)</w:t>
      </w:r>
    </w:p>
    <w:p w14:paraId="41EC57B2" w14:textId="190D10CB" w:rsidR="00381404" w:rsidRDefault="00381404" w:rsidP="00E9658E">
      <w:pPr>
        <w:overflowPunct w:val="0"/>
        <w:autoSpaceDE w:val="0"/>
        <w:autoSpaceDN w:val="0"/>
        <w:spacing w:line="276" w:lineRule="auto"/>
        <w:jc w:val="both"/>
        <w:textAlignment w:val="baseline"/>
        <w:rPr>
          <w:rFonts w:eastAsia="Courier New"/>
          <w:kern w:val="3"/>
          <w:sz w:val="22"/>
        </w:rPr>
      </w:pPr>
      <w:r w:rsidRPr="00E9658E">
        <w:rPr>
          <w:rFonts w:eastAsia="Courier New"/>
          <w:kern w:val="3"/>
        </w:rPr>
        <w:t>3. Право на земельный участок</w:t>
      </w:r>
      <w:r w:rsidRPr="00381404">
        <w:rPr>
          <w:rFonts w:eastAsia="Courier New"/>
          <w:kern w:val="3"/>
          <w:sz w:val="22"/>
        </w:rPr>
        <w:t xml:space="preserve"> _____________________________</w:t>
      </w:r>
      <w:r w:rsidR="00524D33">
        <w:rPr>
          <w:rFonts w:eastAsia="Courier New"/>
          <w:kern w:val="3"/>
          <w:sz w:val="22"/>
        </w:rPr>
        <w:t>______________________</w:t>
      </w:r>
      <w:r w:rsidR="00E9658E">
        <w:rPr>
          <w:rFonts w:eastAsia="Courier New"/>
          <w:kern w:val="3"/>
          <w:sz w:val="22"/>
        </w:rPr>
        <w:t>____</w:t>
      </w:r>
    </w:p>
    <w:p w14:paraId="7634C80A" w14:textId="1E2CB666" w:rsidR="004E365C" w:rsidRPr="00FE4A39" w:rsidRDefault="004E365C" w:rsidP="00E9658E">
      <w:pPr>
        <w:overflowPunct w:val="0"/>
        <w:autoSpaceDE w:val="0"/>
        <w:autoSpaceDN w:val="0"/>
        <w:spacing w:line="276" w:lineRule="auto"/>
        <w:jc w:val="center"/>
        <w:textAlignment w:val="baseline"/>
        <w:rPr>
          <w:rFonts w:eastAsia="Courier New"/>
          <w:kern w:val="3"/>
          <w:sz w:val="20"/>
          <w:szCs w:val="20"/>
        </w:rPr>
      </w:pPr>
      <w:r>
        <w:rPr>
          <w:rFonts w:eastAsia="Courier New"/>
          <w:kern w:val="3"/>
          <w:sz w:val="22"/>
        </w:rPr>
        <w:tab/>
      </w:r>
      <w:r w:rsidR="00524D33">
        <w:rPr>
          <w:rFonts w:eastAsia="Courier New"/>
          <w:kern w:val="3"/>
          <w:sz w:val="22"/>
        </w:rPr>
        <w:t xml:space="preserve">                                           </w:t>
      </w:r>
      <w:r w:rsidRPr="00FE4A39">
        <w:rPr>
          <w:rFonts w:eastAsia="Courier New"/>
          <w:kern w:val="3"/>
          <w:sz w:val="20"/>
          <w:szCs w:val="20"/>
        </w:rPr>
        <w:t>(собственность, аренда, пользование, документ)</w:t>
      </w:r>
    </w:p>
    <w:p w14:paraId="7E7B9FE9" w14:textId="7612DFD0" w:rsidR="00381404" w:rsidRDefault="00381404" w:rsidP="00E9658E">
      <w:pPr>
        <w:overflowPunct w:val="0"/>
        <w:autoSpaceDE w:val="0"/>
        <w:autoSpaceDN w:val="0"/>
        <w:spacing w:line="276" w:lineRule="auto"/>
        <w:jc w:val="both"/>
        <w:textAlignment w:val="baseline"/>
        <w:rPr>
          <w:rFonts w:eastAsia="Courier New"/>
          <w:kern w:val="3"/>
          <w:sz w:val="22"/>
        </w:rPr>
      </w:pPr>
      <w:r w:rsidRPr="00E9658E">
        <w:rPr>
          <w:rFonts w:eastAsia="Courier New"/>
          <w:kern w:val="3"/>
        </w:rPr>
        <w:t>4. Вид разрешенного использования</w:t>
      </w:r>
      <w:r w:rsidRPr="00381404">
        <w:rPr>
          <w:rFonts w:eastAsia="Courier New"/>
          <w:kern w:val="3"/>
          <w:sz w:val="22"/>
        </w:rPr>
        <w:t xml:space="preserve"> _________________________</w:t>
      </w:r>
      <w:r w:rsidR="00524D33">
        <w:rPr>
          <w:rFonts w:eastAsia="Courier New"/>
          <w:kern w:val="3"/>
          <w:sz w:val="22"/>
        </w:rPr>
        <w:t>______________________</w:t>
      </w:r>
      <w:r w:rsidR="00E9658E">
        <w:rPr>
          <w:rFonts w:eastAsia="Courier New"/>
          <w:kern w:val="3"/>
          <w:sz w:val="22"/>
        </w:rPr>
        <w:t>____</w:t>
      </w:r>
    </w:p>
    <w:p w14:paraId="676BF915" w14:textId="77777777" w:rsidR="004E365C" w:rsidRPr="00381404" w:rsidRDefault="004E365C" w:rsidP="00E9658E">
      <w:pPr>
        <w:overflowPunct w:val="0"/>
        <w:autoSpaceDE w:val="0"/>
        <w:autoSpaceDN w:val="0"/>
        <w:spacing w:line="276" w:lineRule="auto"/>
        <w:jc w:val="both"/>
        <w:textAlignment w:val="baseline"/>
        <w:rPr>
          <w:rFonts w:eastAsia="Courier New"/>
          <w:kern w:val="3"/>
          <w:sz w:val="22"/>
        </w:rPr>
      </w:pPr>
    </w:p>
    <w:p w14:paraId="67B2AD18" w14:textId="60CCCA3F" w:rsidR="00381404" w:rsidRPr="00381404" w:rsidRDefault="00381404" w:rsidP="00E9658E">
      <w:pPr>
        <w:overflowPunct w:val="0"/>
        <w:autoSpaceDE w:val="0"/>
        <w:autoSpaceDN w:val="0"/>
        <w:spacing w:line="276" w:lineRule="auto"/>
        <w:jc w:val="both"/>
        <w:textAlignment w:val="baseline"/>
        <w:rPr>
          <w:rFonts w:eastAsia="Courier New"/>
          <w:kern w:val="3"/>
          <w:sz w:val="22"/>
        </w:rPr>
      </w:pPr>
      <w:r w:rsidRPr="00E9658E">
        <w:rPr>
          <w:rFonts w:eastAsia="Courier New"/>
          <w:kern w:val="3"/>
        </w:rPr>
        <w:t>5. Вид территориальной зоны</w:t>
      </w:r>
      <w:r w:rsidRPr="00381404">
        <w:rPr>
          <w:rFonts w:eastAsia="Courier New"/>
          <w:kern w:val="3"/>
          <w:sz w:val="22"/>
        </w:rPr>
        <w:t xml:space="preserve"> ______________________________</w:t>
      </w:r>
      <w:r w:rsidR="00524D33">
        <w:rPr>
          <w:rFonts w:eastAsia="Courier New"/>
          <w:kern w:val="3"/>
          <w:sz w:val="22"/>
        </w:rPr>
        <w:t>______________________</w:t>
      </w:r>
      <w:r w:rsidR="00E9658E">
        <w:rPr>
          <w:rFonts w:eastAsia="Courier New"/>
          <w:kern w:val="3"/>
          <w:sz w:val="22"/>
        </w:rPr>
        <w:t>____</w:t>
      </w:r>
    </w:p>
    <w:p w14:paraId="2581607F" w14:textId="6500B26E" w:rsidR="004E365C" w:rsidRPr="00FE4A39" w:rsidRDefault="00381404" w:rsidP="00E9658E">
      <w:pPr>
        <w:overflowPunct w:val="0"/>
        <w:autoSpaceDE w:val="0"/>
        <w:autoSpaceDN w:val="0"/>
        <w:spacing w:line="276" w:lineRule="auto"/>
        <w:jc w:val="center"/>
        <w:textAlignment w:val="baseline"/>
        <w:rPr>
          <w:rFonts w:eastAsia="Courier New"/>
          <w:kern w:val="3"/>
          <w:sz w:val="20"/>
          <w:szCs w:val="20"/>
        </w:rPr>
      </w:pPr>
      <w:r w:rsidRPr="00FE4A39">
        <w:rPr>
          <w:rFonts w:eastAsia="Courier New"/>
          <w:kern w:val="3"/>
          <w:sz w:val="20"/>
          <w:szCs w:val="20"/>
        </w:rPr>
        <w:t>(согласно Правилам землепользования и застройки, на территории Тымовского муниципального округа Сахалинской области</w:t>
      </w:r>
      <w:r w:rsidR="004E365C" w:rsidRPr="00FE4A39">
        <w:rPr>
          <w:rFonts w:eastAsia="Courier New"/>
          <w:kern w:val="3"/>
          <w:sz w:val="20"/>
          <w:szCs w:val="20"/>
        </w:rPr>
        <w:t>)</w:t>
      </w:r>
    </w:p>
    <w:p w14:paraId="4CA770DF" w14:textId="419252DB" w:rsidR="00381404" w:rsidRPr="00E9658E" w:rsidRDefault="00381404" w:rsidP="00E9658E">
      <w:pPr>
        <w:overflowPunct w:val="0"/>
        <w:autoSpaceDE w:val="0"/>
        <w:autoSpaceDN w:val="0"/>
        <w:spacing w:line="276" w:lineRule="auto"/>
        <w:jc w:val="both"/>
        <w:textAlignment w:val="baseline"/>
        <w:rPr>
          <w:rFonts w:ascii="Courier New" w:eastAsia="Courier New" w:hAnsi="Courier New" w:cs="Courier New"/>
          <w:kern w:val="3"/>
        </w:rPr>
      </w:pPr>
      <w:r w:rsidRPr="00381404">
        <w:rPr>
          <w:rFonts w:eastAsia="Courier New"/>
          <w:kern w:val="3"/>
          <w:sz w:val="22"/>
        </w:rPr>
        <w:t xml:space="preserve"> </w:t>
      </w:r>
    </w:p>
    <w:p w14:paraId="13E64C35" w14:textId="570A48AE" w:rsidR="00524D33" w:rsidRPr="00551A1D" w:rsidRDefault="00381404" w:rsidP="00E9658E">
      <w:pPr>
        <w:overflowPunct w:val="0"/>
        <w:autoSpaceDE w:val="0"/>
        <w:autoSpaceDN w:val="0"/>
        <w:spacing w:line="276" w:lineRule="auto"/>
        <w:jc w:val="both"/>
        <w:textAlignment w:val="baseline"/>
        <w:rPr>
          <w:rFonts w:eastAsia="Courier New"/>
          <w:kern w:val="3"/>
        </w:rPr>
      </w:pPr>
      <w:r w:rsidRPr="00E9658E">
        <w:rPr>
          <w:rFonts w:eastAsia="Courier New"/>
          <w:kern w:val="3"/>
        </w:rPr>
        <w:t>6. Предложение о внесении и</w:t>
      </w:r>
      <w:r w:rsidR="00FE4A39" w:rsidRPr="00E9658E">
        <w:rPr>
          <w:rFonts w:eastAsia="Courier New"/>
          <w:kern w:val="3"/>
        </w:rPr>
        <w:t>зменений ___________________</w:t>
      </w:r>
      <w:r w:rsidR="00E9658E">
        <w:rPr>
          <w:rFonts w:eastAsia="Courier New"/>
          <w:kern w:val="3"/>
        </w:rPr>
        <w:t>________________________</w:t>
      </w:r>
      <w:r w:rsidR="00E9658E" w:rsidRPr="00551A1D">
        <w:rPr>
          <w:rFonts w:eastAsia="Courier New"/>
          <w:kern w:val="3"/>
        </w:rPr>
        <w:t>_</w:t>
      </w:r>
    </w:p>
    <w:p w14:paraId="2C84A213" w14:textId="023CB13F" w:rsidR="00FE4A39" w:rsidRDefault="00FE4A39" w:rsidP="00E9658E">
      <w:pPr>
        <w:overflowPunct w:val="0"/>
        <w:autoSpaceDE w:val="0"/>
        <w:autoSpaceDN w:val="0"/>
        <w:spacing w:line="276" w:lineRule="auto"/>
        <w:jc w:val="both"/>
        <w:textAlignment w:val="baseline"/>
        <w:rPr>
          <w:rFonts w:eastAsia="Courier New"/>
          <w:kern w:val="3"/>
          <w:sz w:val="22"/>
        </w:rPr>
      </w:pPr>
      <w:r>
        <w:rPr>
          <w:rFonts w:eastAsia="Courier New"/>
          <w:kern w:val="3"/>
          <w:sz w:val="22"/>
        </w:rPr>
        <w:t>_____________________________________________________________________________________</w:t>
      </w:r>
    </w:p>
    <w:p w14:paraId="20AA5983" w14:textId="77777777" w:rsidR="00FE4A39" w:rsidRPr="00381404" w:rsidRDefault="00FE4A39" w:rsidP="00FE4A39">
      <w:pPr>
        <w:overflowPunct w:val="0"/>
        <w:autoSpaceDE w:val="0"/>
        <w:autoSpaceDN w:val="0"/>
        <w:jc w:val="both"/>
        <w:textAlignment w:val="baseline"/>
        <w:rPr>
          <w:rFonts w:eastAsia="Courier New"/>
          <w:kern w:val="3"/>
          <w:sz w:val="22"/>
        </w:rPr>
      </w:pPr>
    </w:p>
    <w:p w14:paraId="30DA13E0" w14:textId="11439C82" w:rsidR="00381404" w:rsidRPr="00381404" w:rsidRDefault="00FE4A39" w:rsidP="00E9658E">
      <w:pPr>
        <w:overflowPunct w:val="0"/>
        <w:autoSpaceDE w:val="0"/>
        <w:autoSpaceDN w:val="0"/>
        <w:spacing w:line="360" w:lineRule="auto"/>
        <w:jc w:val="both"/>
        <w:textAlignment w:val="baseline"/>
        <w:rPr>
          <w:rFonts w:eastAsia="Courier New"/>
          <w:kern w:val="3"/>
          <w:sz w:val="22"/>
        </w:rPr>
      </w:pPr>
      <w:r>
        <w:rPr>
          <w:rFonts w:eastAsia="Courier New"/>
          <w:kern w:val="3"/>
          <w:sz w:val="22"/>
        </w:rPr>
        <w:t>Приложения</w:t>
      </w:r>
      <w:r w:rsidR="00381404" w:rsidRPr="00381404">
        <w:rPr>
          <w:rFonts w:eastAsia="Courier New"/>
          <w:kern w:val="3"/>
          <w:sz w:val="22"/>
        </w:rPr>
        <w:t>:</w:t>
      </w:r>
    </w:p>
    <w:p w14:paraId="39394600" w14:textId="725C6FB2" w:rsidR="00381404" w:rsidRPr="00381404" w:rsidRDefault="00FE4A39" w:rsidP="00E9658E">
      <w:pPr>
        <w:overflowPunct w:val="0"/>
        <w:autoSpaceDE w:val="0"/>
        <w:autoSpaceDN w:val="0"/>
        <w:spacing w:line="360" w:lineRule="auto"/>
        <w:ind w:firstLine="709"/>
        <w:jc w:val="both"/>
        <w:textAlignment w:val="baseline"/>
        <w:rPr>
          <w:rFonts w:eastAsia="Courier New"/>
          <w:kern w:val="3"/>
          <w:sz w:val="22"/>
        </w:rPr>
      </w:pPr>
      <w:r>
        <w:rPr>
          <w:rFonts w:eastAsia="Courier New"/>
          <w:kern w:val="3"/>
          <w:sz w:val="22"/>
        </w:rPr>
        <w:t xml:space="preserve">1. Обоснование </w:t>
      </w:r>
      <w:r w:rsidR="00381404" w:rsidRPr="00381404">
        <w:rPr>
          <w:rFonts w:eastAsia="Courier New"/>
          <w:kern w:val="3"/>
          <w:sz w:val="22"/>
        </w:rPr>
        <w:t>необходимости установления (изменения) границ соответствующих территориальных зон, а также предлагаемые изменения границ территориальных зон.</w:t>
      </w:r>
    </w:p>
    <w:p w14:paraId="653F4EBB" w14:textId="06556E35" w:rsidR="00381404" w:rsidRPr="00381404" w:rsidRDefault="00FE4A39" w:rsidP="00E9658E">
      <w:pPr>
        <w:overflowPunct w:val="0"/>
        <w:autoSpaceDE w:val="0"/>
        <w:autoSpaceDN w:val="0"/>
        <w:spacing w:line="360" w:lineRule="auto"/>
        <w:ind w:firstLine="709"/>
        <w:jc w:val="both"/>
        <w:textAlignment w:val="baseline"/>
        <w:rPr>
          <w:rFonts w:eastAsia="Courier New"/>
          <w:kern w:val="3"/>
          <w:sz w:val="22"/>
        </w:rPr>
      </w:pPr>
      <w:r>
        <w:rPr>
          <w:rFonts w:eastAsia="Courier New"/>
          <w:kern w:val="3"/>
          <w:sz w:val="22"/>
        </w:rPr>
        <w:t xml:space="preserve">2. Правоустанавливающие документы </w:t>
      </w:r>
      <w:r w:rsidR="00381404" w:rsidRPr="00381404">
        <w:rPr>
          <w:rFonts w:eastAsia="Courier New"/>
          <w:kern w:val="3"/>
          <w:sz w:val="22"/>
        </w:rPr>
        <w:t>на объекты капитального строительства и земельные участки (при наличии).</w:t>
      </w:r>
    </w:p>
    <w:p w14:paraId="48BC48E1" w14:textId="3073E83F" w:rsidR="00381404" w:rsidRPr="00381404" w:rsidRDefault="00FE4A39" w:rsidP="00E9658E">
      <w:pPr>
        <w:overflowPunct w:val="0"/>
        <w:autoSpaceDE w:val="0"/>
        <w:autoSpaceDN w:val="0"/>
        <w:spacing w:line="360" w:lineRule="auto"/>
        <w:ind w:firstLine="709"/>
        <w:jc w:val="both"/>
        <w:textAlignment w:val="baseline"/>
        <w:rPr>
          <w:rFonts w:eastAsia="Courier New"/>
          <w:kern w:val="3"/>
          <w:sz w:val="22"/>
        </w:rPr>
      </w:pPr>
      <w:r>
        <w:rPr>
          <w:rFonts w:eastAsia="Courier New"/>
          <w:kern w:val="3"/>
          <w:sz w:val="22"/>
        </w:rPr>
        <w:t>3. Обоснование необходимости внесения изменений в части наименования</w:t>
      </w:r>
      <w:r w:rsidR="00381404" w:rsidRPr="00381404">
        <w:rPr>
          <w:rFonts w:eastAsia="Courier New"/>
          <w:kern w:val="3"/>
          <w:sz w:val="22"/>
        </w:rPr>
        <w:t xml:space="preserve"> видов разрешенного использования земельных участков и объектов капитального строительства, а также предлагаемые изменения.</w:t>
      </w:r>
    </w:p>
    <w:p w14:paraId="7A44BD9F" w14:textId="6ED67F60" w:rsidR="00381404" w:rsidRPr="00381404" w:rsidRDefault="00FE4A39" w:rsidP="00E9658E">
      <w:pPr>
        <w:overflowPunct w:val="0"/>
        <w:autoSpaceDE w:val="0"/>
        <w:autoSpaceDN w:val="0"/>
        <w:spacing w:line="360" w:lineRule="auto"/>
        <w:ind w:firstLine="709"/>
        <w:jc w:val="both"/>
        <w:textAlignment w:val="baseline"/>
        <w:rPr>
          <w:rFonts w:eastAsia="Courier New"/>
          <w:kern w:val="3"/>
          <w:sz w:val="22"/>
        </w:rPr>
      </w:pPr>
      <w:r>
        <w:rPr>
          <w:rFonts w:eastAsia="Courier New"/>
          <w:kern w:val="3"/>
          <w:sz w:val="22"/>
        </w:rPr>
        <w:lastRenderedPageBreak/>
        <w:t xml:space="preserve">4. </w:t>
      </w:r>
      <w:r w:rsidR="00381404" w:rsidRPr="00381404">
        <w:rPr>
          <w:rFonts w:eastAsia="Courier New"/>
          <w:kern w:val="3"/>
          <w:sz w:val="22"/>
        </w:rPr>
        <w:t>Обоснование необходимости внесения изменений в части пре</w:t>
      </w:r>
      <w:r>
        <w:rPr>
          <w:rFonts w:eastAsia="Courier New"/>
          <w:kern w:val="3"/>
          <w:sz w:val="22"/>
        </w:rPr>
        <w:t>дельных размеров (минимальных</w:t>
      </w:r>
      <w:r w:rsidR="00381404" w:rsidRPr="00381404">
        <w:rPr>
          <w:rFonts w:eastAsia="Courier New"/>
          <w:kern w:val="3"/>
          <w:sz w:val="22"/>
        </w:rPr>
        <w:t xml:space="preserve"> и (или) максимальных) земельных участков, предельных параметров разрешенного строительства, а также предлагаемые изменения градостроительных регламентов.</w:t>
      </w:r>
    </w:p>
    <w:p w14:paraId="3A2B6D74" w14:textId="62F8B474" w:rsidR="00381404" w:rsidRPr="00381404" w:rsidRDefault="00FE4A39" w:rsidP="00E9658E">
      <w:pPr>
        <w:overflowPunct w:val="0"/>
        <w:autoSpaceDE w:val="0"/>
        <w:autoSpaceDN w:val="0"/>
        <w:spacing w:line="360" w:lineRule="auto"/>
        <w:ind w:firstLine="709"/>
        <w:jc w:val="both"/>
        <w:textAlignment w:val="baseline"/>
        <w:rPr>
          <w:rFonts w:eastAsia="Courier New"/>
          <w:kern w:val="3"/>
          <w:sz w:val="22"/>
        </w:rPr>
      </w:pPr>
      <w:r>
        <w:rPr>
          <w:rFonts w:eastAsia="Courier New"/>
          <w:kern w:val="3"/>
          <w:sz w:val="22"/>
        </w:rPr>
        <w:t xml:space="preserve">5. </w:t>
      </w:r>
      <w:r w:rsidR="00381404" w:rsidRPr="00381404">
        <w:rPr>
          <w:rFonts w:eastAsia="Courier New"/>
          <w:kern w:val="3"/>
          <w:sz w:val="22"/>
        </w:rPr>
        <w:t>Документы, материалы, и иные сведения, подтверждающие, что в результате применения Правил земельные участки и объект</w:t>
      </w:r>
      <w:r>
        <w:rPr>
          <w:rFonts w:eastAsia="Courier New"/>
          <w:kern w:val="3"/>
          <w:sz w:val="22"/>
        </w:rPr>
        <w:t xml:space="preserve">ы капитального строительства </w:t>
      </w:r>
      <w:r w:rsidR="00381404" w:rsidRPr="00381404">
        <w:rPr>
          <w:rFonts w:eastAsia="Courier New"/>
          <w:kern w:val="3"/>
          <w:sz w:val="22"/>
        </w:rPr>
        <w:t xml:space="preserve">используются </w:t>
      </w:r>
      <w:r>
        <w:rPr>
          <w:rFonts w:eastAsia="Courier New"/>
          <w:kern w:val="3"/>
          <w:sz w:val="22"/>
        </w:rPr>
        <w:t xml:space="preserve">неэффективно, причиняется </w:t>
      </w:r>
      <w:r w:rsidR="00381404" w:rsidRPr="00381404">
        <w:rPr>
          <w:rFonts w:eastAsia="Courier New"/>
          <w:kern w:val="3"/>
          <w:sz w:val="22"/>
        </w:rPr>
        <w:t>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2F12DC2D" w14:textId="77777777" w:rsidR="00381404" w:rsidRPr="00381404" w:rsidRDefault="00381404" w:rsidP="00E9658E">
      <w:pPr>
        <w:suppressAutoHyphens/>
        <w:overflowPunct w:val="0"/>
        <w:autoSpaceDE w:val="0"/>
        <w:autoSpaceDN w:val="0"/>
        <w:spacing w:line="360" w:lineRule="auto"/>
        <w:jc w:val="both"/>
        <w:textAlignment w:val="baseline"/>
        <w:rPr>
          <w:kern w:val="3"/>
          <w:szCs w:val="22"/>
        </w:rPr>
      </w:pPr>
    </w:p>
    <w:p w14:paraId="01956672" w14:textId="77777777" w:rsidR="00381404" w:rsidRPr="00381404" w:rsidRDefault="00381404" w:rsidP="00FE4A39">
      <w:pPr>
        <w:overflowPunct w:val="0"/>
        <w:autoSpaceDE w:val="0"/>
        <w:autoSpaceDN w:val="0"/>
        <w:jc w:val="both"/>
        <w:textAlignment w:val="baseline"/>
        <w:rPr>
          <w:rFonts w:eastAsia="Courier New"/>
          <w:kern w:val="3"/>
          <w:sz w:val="22"/>
        </w:rPr>
      </w:pPr>
    </w:p>
    <w:p w14:paraId="4395FB81" w14:textId="1F971A02" w:rsidR="00381404" w:rsidRPr="004E365C" w:rsidRDefault="00381404" w:rsidP="00FE4A39">
      <w:pPr>
        <w:overflowPunct w:val="0"/>
        <w:autoSpaceDE w:val="0"/>
        <w:autoSpaceDN w:val="0"/>
        <w:jc w:val="both"/>
        <w:textAlignment w:val="baseline"/>
        <w:rPr>
          <w:rFonts w:eastAsia="Courier New"/>
          <w:kern w:val="3"/>
          <w:sz w:val="22"/>
        </w:rPr>
      </w:pPr>
      <w:proofErr w:type="gramStart"/>
      <w:r w:rsidRPr="00381404">
        <w:rPr>
          <w:rFonts w:eastAsia="Courier New"/>
          <w:kern w:val="3"/>
          <w:sz w:val="22"/>
        </w:rPr>
        <w:t xml:space="preserve">Дата </w:t>
      </w:r>
      <w:r w:rsidR="00652A66">
        <w:rPr>
          <w:rFonts w:eastAsia="Courier New"/>
          <w:kern w:val="3"/>
          <w:sz w:val="22"/>
        </w:rPr>
        <w:t xml:space="preserve"> _</w:t>
      </w:r>
      <w:proofErr w:type="gramEnd"/>
      <w:r w:rsidR="00652A66">
        <w:rPr>
          <w:rFonts w:eastAsia="Courier New"/>
          <w:kern w:val="3"/>
          <w:sz w:val="22"/>
        </w:rPr>
        <w:t>______</w:t>
      </w:r>
      <w:r w:rsidRPr="00381404">
        <w:rPr>
          <w:rFonts w:eastAsia="Courier New"/>
          <w:kern w:val="3"/>
          <w:sz w:val="22"/>
        </w:rPr>
        <w:t>__________________             Подпись _________________________</w:t>
      </w:r>
      <w:bookmarkStart w:id="64" w:name="anchor3000"/>
      <w:bookmarkEnd w:id="64"/>
    </w:p>
    <w:p w14:paraId="6BDE589B" w14:textId="77777777" w:rsidR="00381404" w:rsidRPr="00381404" w:rsidRDefault="00381404" w:rsidP="00FE4A39">
      <w:pPr>
        <w:widowControl w:val="0"/>
        <w:suppressAutoHyphens/>
        <w:overflowPunct w:val="0"/>
        <w:autoSpaceDE w:val="0"/>
        <w:autoSpaceDN w:val="0"/>
        <w:jc w:val="both"/>
        <w:textAlignment w:val="baseline"/>
        <w:rPr>
          <w:kern w:val="3"/>
          <w:szCs w:val="22"/>
        </w:rPr>
      </w:pPr>
    </w:p>
    <w:p w14:paraId="7F7531FD" w14:textId="77777777" w:rsidR="00E9658E" w:rsidRDefault="00381404" w:rsidP="00FE4A39">
      <w:pPr>
        <w:widowControl w:val="0"/>
        <w:suppressAutoHyphens/>
        <w:overflowPunct w:val="0"/>
        <w:autoSpaceDE w:val="0"/>
        <w:autoSpaceDN w:val="0"/>
        <w:jc w:val="center"/>
        <w:textAlignment w:val="baseline"/>
        <w:rPr>
          <w:kern w:val="3"/>
          <w:szCs w:val="22"/>
        </w:rPr>
      </w:pPr>
      <w:r w:rsidRPr="00381404">
        <w:rPr>
          <w:kern w:val="3"/>
          <w:szCs w:val="22"/>
        </w:rPr>
        <w:t xml:space="preserve"> </w:t>
      </w:r>
      <w:r w:rsidR="004E365C">
        <w:rPr>
          <w:kern w:val="3"/>
          <w:szCs w:val="22"/>
        </w:rPr>
        <w:t xml:space="preserve">                                                                                                        </w:t>
      </w:r>
    </w:p>
    <w:p w14:paraId="047D9528" w14:textId="77777777" w:rsidR="00E9658E" w:rsidRDefault="00E9658E" w:rsidP="00FE4A39">
      <w:pPr>
        <w:widowControl w:val="0"/>
        <w:suppressAutoHyphens/>
        <w:overflowPunct w:val="0"/>
        <w:autoSpaceDE w:val="0"/>
        <w:autoSpaceDN w:val="0"/>
        <w:jc w:val="center"/>
        <w:textAlignment w:val="baseline"/>
        <w:rPr>
          <w:kern w:val="3"/>
          <w:szCs w:val="22"/>
        </w:rPr>
      </w:pPr>
    </w:p>
    <w:p w14:paraId="54CD1AC6" w14:textId="77777777" w:rsidR="00E9658E" w:rsidRDefault="00E9658E" w:rsidP="00FE4A39">
      <w:pPr>
        <w:widowControl w:val="0"/>
        <w:suppressAutoHyphens/>
        <w:overflowPunct w:val="0"/>
        <w:autoSpaceDE w:val="0"/>
        <w:autoSpaceDN w:val="0"/>
        <w:jc w:val="center"/>
        <w:textAlignment w:val="baseline"/>
        <w:rPr>
          <w:kern w:val="3"/>
          <w:szCs w:val="22"/>
        </w:rPr>
      </w:pPr>
    </w:p>
    <w:p w14:paraId="2DD145B1" w14:textId="77777777" w:rsidR="00E9658E" w:rsidRDefault="00E9658E" w:rsidP="00FE4A39">
      <w:pPr>
        <w:widowControl w:val="0"/>
        <w:suppressAutoHyphens/>
        <w:overflowPunct w:val="0"/>
        <w:autoSpaceDE w:val="0"/>
        <w:autoSpaceDN w:val="0"/>
        <w:jc w:val="center"/>
        <w:textAlignment w:val="baseline"/>
        <w:rPr>
          <w:kern w:val="3"/>
          <w:szCs w:val="22"/>
        </w:rPr>
      </w:pPr>
    </w:p>
    <w:p w14:paraId="31965A4E" w14:textId="77777777" w:rsidR="00E9658E" w:rsidRDefault="00E9658E" w:rsidP="00FE4A39">
      <w:pPr>
        <w:widowControl w:val="0"/>
        <w:suppressAutoHyphens/>
        <w:overflowPunct w:val="0"/>
        <w:autoSpaceDE w:val="0"/>
        <w:autoSpaceDN w:val="0"/>
        <w:jc w:val="center"/>
        <w:textAlignment w:val="baseline"/>
        <w:rPr>
          <w:kern w:val="3"/>
          <w:szCs w:val="22"/>
        </w:rPr>
      </w:pPr>
    </w:p>
    <w:p w14:paraId="46F01113" w14:textId="77777777" w:rsidR="00E9658E" w:rsidRDefault="00E9658E" w:rsidP="00FE4A39">
      <w:pPr>
        <w:widowControl w:val="0"/>
        <w:suppressAutoHyphens/>
        <w:overflowPunct w:val="0"/>
        <w:autoSpaceDE w:val="0"/>
        <w:autoSpaceDN w:val="0"/>
        <w:jc w:val="center"/>
        <w:textAlignment w:val="baseline"/>
        <w:rPr>
          <w:kern w:val="3"/>
          <w:szCs w:val="22"/>
        </w:rPr>
      </w:pPr>
    </w:p>
    <w:p w14:paraId="29DBF744" w14:textId="77777777" w:rsidR="00E9658E" w:rsidRDefault="00E9658E" w:rsidP="00FE4A39">
      <w:pPr>
        <w:widowControl w:val="0"/>
        <w:suppressAutoHyphens/>
        <w:overflowPunct w:val="0"/>
        <w:autoSpaceDE w:val="0"/>
        <w:autoSpaceDN w:val="0"/>
        <w:jc w:val="center"/>
        <w:textAlignment w:val="baseline"/>
        <w:rPr>
          <w:kern w:val="3"/>
          <w:szCs w:val="22"/>
        </w:rPr>
      </w:pPr>
    </w:p>
    <w:p w14:paraId="7E9C7B07" w14:textId="77777777" w:rsidR="00E9658E" w:rsidRDefault="00E9658E" w:rsidP="00FE4A39">
      <w:pPr>
        <w:widowControl w:val="0"/>
        <w:suppressAutoHyphens/>
        <w:overflowPunct w:val="0"/>
        <w:autoSpaceDE w:val="0"/>
        <w:autoSpaceDN w:val="0"/>
        <w:jc w:val="center"/>
        <w:textAlignment w:val="baseline"/>
        <w:rPr>
          <w:kern w:val="3"/>
          <w:szCs w:val="22"/>
        </w:rPr>
      </w:pPr>
    </w:p>
    <w:p w14:paraId="49E7CC7A" w14:textId="77777777" w:rsidR="00E9658E" w:rsidRDefault="00E9658E" w:rsidP="00FE4A39">
      <w:pPr>
        <w:widowControl w:val="0"/>
        <w:suppressAutoHyphens/>
        <w:overflowPunct w:val="0"/>
        <w:autoSpaceDE w:val="0"/>
        <w:autoSpaceDN w:val="0"/>
        <w:jc w:val="center"/>
        <w:textAlignment w:val="baseline"/>
        <w:rPr>
          <w:kern w:val="3"/>
          <w:szCs w:val="22"/>
        </w:rPr>
      </w:pPr>
    </w:p>
    <w:p w14:paraId="2CD30379" w14:textId="77777777" w:rsidR="00E9658E" w:rsidRDefault="00E9658E" w:rsidP="00FE4A39">
      <w:pPr>
        <w:widowControl w:val="0"/>
        <w:suppressAutoHyphens/>
        <w:overflowPunct w:val="0"/>
        <w:autoSpaceDE w:val="0"/>
        <w:autoSpaceDN w:val="0"/>
        <w:jc w:val="center"/>
        <w:textAlignment w:val="baseline"/>
        <w:rPr>
          <w:kern w:val="3"/>
          <w:szCs w:val="22"/>
        </w:rPr>
      </w:pPr>
    </w:p>
    <w:p w14:paraId="3BF7449A" w14:textId="77777777" w:rsidR="00E9658E" w:rsidRDefault="00E9658E" w:rsidP="00FE4A39">
      <w:pPr>
        <w:widowControl w:val="0"/>
        <w:suppressAutoHyphens/>
        <w:overflowPunct w:val="0"/>
        <w:autoSpaceDE w:val="0"/>
        <w:autoSpaceDN w:val="0"/>
        <w:jc w:val="center"/>
        <w:textAlignment w:val="baseline"/>
        <w:rPr>
          <w:kern w:val="3"/>
          <w:szCs w:val="22"/>
        </w:rPr>
      </w:pPr>
    </w:p>
    <w:p w14:paraId="1BF1F7C4" w14:textId="77777777" w:rsidR="00E9658E" w:rsidRDefault="00E9658E" w:rsidP="00FE4A39">
      <w:pPr>
        <w:widowControl w:val="0"/>
        <w:suppressAutoHyphens/>
        <w:overflowPunct w:val="0"/>
        <w:autoSpaceDE w:val="0"/>
        <w:autoSpaceDN w:val="0"/>
        <w:jc w:val="center"/>
        <w:textAlignment w:val="baseline"/>
        <w:rPr>
          <w:kern w:val="3"/>
          <w:szCs w:val="22"/>
        </w:rPr>
      </w:pPr>
    </w:p>
    <w:p w14:paraId="0F6A8B7F" w14:textId="77777777" w:rsidR="00E9658E" w:rsidRDefault="00E9658E" w:rsidP="00FE4A39">
      <w:pPr>
        <w:widowControl w:val="0"/>
        <w:suppressAutoHyphens/>
        <w:overflowPunct w:val="0"/>
        <w:autoSpaceDE w:val="0"/>
        <w:autoSpaceDN w:val="0"/>
        <w:jc w:val="center"/>
        <w:textAlignment w:val="baseline"/>
        <w:rPr>
          <w:kern w:val="3"/>
          <w:szCs w:val="22"/>
        </w:rPr>
      </w:pPr>
    </w:p>
    <w:p w14:paraId="6BB7F159" w14:textId="77777777" w:rsidR="00E9658E" w:rsidRDefault="00E9658E" w:rsidP="00FE4A39">
      <w:pPr>
        <w:widowControl w:val="0"/>
        <w:suppressAutoHyphens/>
        <w:overflowPunct w:val="0"/>
        <w:autoSpaceDE w:val="0"/>
        <w:autoSpaceDN w:val="0"/>
        <w:jc w:val="center"/>
        <w:textAlignment w:val="baseline"/>
        <w:rPr>
          <w:kern w:val="3"/>
          <w:szCs w:val="22"/>
        </w:rPr>
      </w:pPr>
    </w:p>
    <w:p w14:paraId="59387127" w14:textId="77777777" w:rsidR="00E9658E" w:rsidRDefault="00E9658E" w:rsidP="00FE4A39">
      <w:pPr>
        <w:widowControl w:val="0"/>
        <w:suppressAutoHyphens/>
        <w:overflowPunct w:val="0"/>
        <w:autoSpaceDE w:val="0"/>
        <w:autoSpaceDN w:val="0"/>
        <w:jc w:val="center"/>
        <w:textAlignment w:val="baseline"/>
        <w:rPr>
          <w:kern w:val="3"/>
          <w:szCs w:val="22"/>
        </w:rPr>
      </w:pPr>
    </w:p>
    <w:p w14:paraId="53839984" w14:textId="77777777" w:rsidR="00E9658E" w:rsidRDefault="00E9658E" w:rsidP="00FE4A39">
      <w:pPr>
        <w:widowControl w:val="0"/>
        <w:suppressAutoHyphens/>
        <w:overflowPunct w:val="0"/>
        <w:autoSpaceDE w:val="0"/>
        <w:autoSpaceDN w:val="0"/>
        <w:jc w:val="center"/>
        <w:textAlignment w:val="baseline"/>
        <w:rPr>
          <w:kern w:val="3"/>
          <w:szCs w:val="22"/>
        </w:rPr>
      </w:pPr>
    </w:p>
    <w:p w14:paraId="242D197A" w14:textId="77777777" w:rsidR="00E9658E" w:rsidRDefault="00E9658E" w:rsidP="00FE4A39">
      <w:pPr>
        <w:widowControl w:val="0"/>
        <w:suppressAutoHyphens/>
        <w:overflowPunct w:val="0"/>
        <w:autoSpaceDE w:val="0"/>
        <w:autoSpaceDN w:val="0"/>
        <w:jc w:val="center"/>
        <w:textAlignment w:val="baseline"/>
        <w:rPr>
          <w:kern w:val="3"/>
          <w:szCs w:val="22"/>
        </w:rPr>
      </w:pPr>
    </w:p>
    <w:p w14:paraId="19E6E097" w14:textId="77777777" w:rsidR="00E9658E" w:rsidRDefault="00E9658E" w:rsidP="00FE4A39">
      <w:pPr>
        <w:widowControl w:val="0"/>
        <w:suppressAutoHyphens/>
        <w:overflowPunct w:val="0"/>
        <w:autoSpaceDE w:val="0"/>
        <w:autoSpaceDN w:val="0"/>
        <w:jc w:val="center"/>
        <w:textAlignment w:val="baseline"/>
        <w:rPr>
          <w:kern w:val="3"/>
          <w:szCs w:val="22"/>
        </w:rPr>
      </w:pPr>
    </w:p>
    <w:p w14:paraId="05B3EA89" w14:textId="77777777" w:rsidR="00E9658E" w:rsidRDefault="00E9658E" w:rsidP="00FE4A39">
      <w:pPr>
        <w:widowControl w:val="0"/>
        <w:suppressAutoHyphens/>
        <w:overflowPunct w:val="0"/>
        <w:autoSpaceDE w:val="0"/>
        <w:autoSpaceDN w:val="0"/>
        <w:jc w:val="center"/>
        <w:textAlignment w:val="baseline"/>
        <w:rPr>
          <w:kern w:val="3"/>
          <w:szCs w:val="22"/>
        </w:rPr>
      </w:pPr>
    </w:p>
    <w:p w14:paraId="1E2AEF7D" w14:textId="77777777" w:rsidR="00E9658E" w:rsidRDefault="00E9658E" w:rsidP="00FE4A39">
      <w:pPr>
        <w:widowControl w:val="0"/>
        <w:suppressAutoHyphens/>
        <w:overflowPunct w:val="0"/>
        <w:autoSpaceDE w:val="0"/>
        <w:autoSpaceDN w:val="0"/>
        <w:jc w:val="center"/>
        <w:textAlignment w:val="baseline"/>
        <w:rPr>
          <w:kern w:val="3"/>
          <w:szCs w:val="22"/>
        </w:rPr>
      </w:pPr>
    </w:p>
    <w:p w14:paraId="10166C79" w14:textId="77777777" w:rsidR="00E9658E" w:rsidRDefault="00E9658E" w:rsidP="00FE4A39">
      <w:pPr>
        <w:widowControl w:val="0"/>
        <w:suppressAutoHyphens/>
        <w:overflowPunct w:val="0"/>
        <w:autoSpaceDE w:val="0"/>
        <w:autoSpaceDN w:val="0"/>
        <w:jc w:val="center"/>
        <w:textAlignment w:val="baseline"/>
        <w:rPr>
          <w:kern w:val="3"/>
          <w:szCs w:val="22"/>
        </w:rPr>
      </w:pPr>
    </w:p>
    <w:p w14:paraId="2EC15497" w14:textId="77777777" w:rsidR="00E9658E" w:rsidRDefault="00E9658E" w:rsidP="00FE4A39">
      <w:pPr>
        <w:widowControl w:val="0"/>
        <w:suppressAutoHyphens/>
        <w:overflowPunct w:val="0"/>
        <w:autoSpaceDE w:val="0"/>
        <w:autoSpaceDN w:val="0"/>
        <w:jc w:val="center"/>
        <w:textAlignment w:val="baseline"/>
        <w:rPr>
          <w:kern w:val="3"/>
          <w:szCs w:val="22"/>
        </w:rPr>
      </w:pPr>
    </w:p>
    <w:p w14:paraId="489FDF9A" w14:textId="77777777" w:rsidR="00E9658E" w:rsidRDefault="00E9658E" w:rsidP="00FE4A39">
      <w:pPr>
        <w:widowControl w:val="0"/>
        <w:suppressAutoHyphens/>
        <w:overflowPunct w:val="0"/>
        <w:autoSpaceDE w:val="0"/>
        <w:autoSpaceDN w:val="0"/>
        <w:jc w:val="center"/>
        <w:textAlignment w:val="baseline"/>
        <w:rPr>
          <w:kern w:val="3"/>
          <w:szCs w:val="22"/>
        </w:rPr>
      </w:pPr>
    </w:p>
    <w:p w14:paraId="1B040CD6" w14:textId="77777777" w:rsidR="00E9658E" w:rsidRDefault="00E9658E" w:rsidP="00FE4A39">
      <w:pPr>
        <w:widowControl w:val="0"/>
        <w:suppressAutoHyphens/>
        <w:overflowPunct w:val="0"/>
        <w:autoSpaceDE w:val="0"/>
        <w:autoSpaceDN w:val="0"/>
        <w:jc w:val="center"/>
        <w:textAlignment w:val="baseline"/>
        <w:rPr>
          <w:kern w:val="3"/>
          <w:szCs w:val="22"/>
        </w:rPr>
      </w:pPr>
    </w:p>
    <w:p w14:paraId="7F8E8A56" w14:textId="77777777" w:rsidR="00E9658E" w:rsidRDefault="00E9658E" w:rsidP="00FE4A39">
      <w:pPr>
        <w:widowControl w:val="0"/>
        <w:suppressAutoHyphens/>
        <w:overflowPunct w:val="0"/>
        <w:autoSpaceDE w:val="0"/>
        <w:autoSpaceDN w:val="0"/>
        <w:jc w:val="center"/>
        <w:textAlignment w:val="baseline"/>
        <w:rPr>
          <w:kern w:val="3"/>
          <w:szCs w:val="22"/>
        </w:rPr>
      </w:pPr>
    </w:p>
    <w:p w14:paraId="16543F2D" w14:textId="77777777" w:rsidR="00E9658E" w:rsidRDefault="00E9658E" w:rsidP="00FE4A39">
      <w:pPr>
        <w:widowControl w:val="0"/>
        <w:suppressAutoHyphens/>
        <w:overflowPunct w:val="0"/>
        <w:autoSpaceDE w:val="0"/>
        <w:autoSpaceDN w:val="0"/>
        <w:jc w:val="center"/>
        <w:textAlignment w:val="baseline"/>
        <w:rPr>
          <w:kern w:val="3"/>
          <w:szCs w:val="22"/>
        </w:rPr>
      </w:pPr>
    </w:p>
    <w:p w14:paraId="7F24A96D" w14:textId="77777777" w:rsidR="00E9658E" w:rsidRDefault="00E9658E" w:rsidP="00FE4A39">
      <w:pPr>
        <w:widowControl w:val="0"/>
        <w:suppressAutoHyphens/>
        <w:overflowPunct w:val="0"/>
        <w:autoSpaceDE w:val="0"/>
        <w:autoSpaceDN w:val="0"/>
        <w:jc w:val="center"/>
        <w:textAlignment w:val="baseline"/>
        <w:rPr>
          <w:kern w:val="3"/>
          <w:szCs w:val="22"/>
        </w:rPr>
      </w:pPr>
    </w:p>
    <w:p w14:paraId="15FA918C" w14:textId="77777777" w:rsidR="00E9658E" w:rsidRDefault="00E9658E" w:rsidP="00FE4A39">
      <w:pPr>
        <w:widowControl w:val="0"/>
        <w:suppressAutoHyphens/>
        <w:overflowPunct w:val="0"/>
        <w:autoSpaceDE w:val="0"/>
        <w:autoSpaceDN w:val="0"/>
        <w:jc w:val="center"/>
        <w:textAlignment w:val="baseline"/>
        <w:rPr>
          <w:kern w:val="3"/>
          <w:szCs w:val="22"/>
        </w:rPr>
      </w:pPr>
    </w:p>
    <w:p w14:paraId="250BB5A4" w14:textId="77777777" w:rsidR="00E9658E" w:rsidRDefault="00E9658E" w:rsidP="00FE4A39">
      <w:pPr>
        <w:widowControl w:val="0"/>
        <w:suppressAutoHyphens/>
        <w:overflowPunct w:val="0"/>
        <w:autoSpaceDE w:val="0"/>
        <w:autoSpaceDN w:val="0"/>
        <w:jc w:val="center"/>
        <w:textAlignment w:val="baseline"/>
        <w:rPr>
          <w:kern w:val="3"/>
          <w:szCs w:val="22"/>
        </w:rPr>
      </w:pPr>
    </w:p>
    <w:p w14:paraId="2602619E" w14:textId="77777777" w:rsidR="00E9658E" w:rsidRDefault="00E9658E" w:rsidP="00FE4A39">
      <w:pPr>
        <w:widowControl w:val="0"/>
        <w:suppressAutoHyphens/>
        <w:overflowPunct w:val="0"/>
        <w:autoSpaceDE w:val="0"/>
        <w:autoSpaceDN w:val="0"/>
        <w:jc w:val="center"/>
        <w:textAlignment w:val="baseline"/>
        <w:rPr>
          <w:kern w:val="3"/>
          <w:szCs w:val="22"/>
        </w:rPr>
      </w:pPr>
    </w:p>
    <w:p w14:paraId="3594F1FF" w14:textId="77777777" w:rsidR="00E9658E" w:rsidRDefault="00E9658E" w:rsidP="00FE4A39">
      <w:pPr>
        <w:widowControl w:val="0"/>
        <w:suppressAutoHyphens/>
        <w:overflowPunct w:val="0"/>
        <w:autoSpaceDE w:val="0"/>
        <w:autoSpaceDN w:val="0"/>
        <w:jc w:val="center"/>
        <w:textAlignment w:val="baseline"/>
        <w:rPr>
          <w:kern w:val="3"/>
          <w:szCs w:val="22"/>
        </w:rPr>
      </w:pPr>
    </w:p>
    <w:p w14:paraId="458B11F6" w14:textId="77777777" w:rsidR="00E9658E" w:rsidRDefault="00E9658E" w:rsidP="00FE4A39">
      <w:pPr>
        <w:widowControl w:val="0"/>
        <w:suppressAutoHyphens/>
        <w:overflowPunct w:val="0"/>
        <w:autoSpaceDE w:val="0"/>
        <w:autoSpaceDN w:val="0"/>
        <w:jc w:val="center"/>
        <w:textAlignment w:val="baseline"/>
        <w:rPr>
          <w:kern w:val="3"/>
          <w:szCs w:val="22"/>
        </w:rPr>
      </w:pPr>
    </w:p>
    <w:p w14:paraId="7083AD40" w14:textId="77777777" w:rsidR="00E9658E" w:rsidRDefault="00E9658E" w:rsidP="00FE4A39">
      <w:pPr>
        <w:widowControl w:val="0"/>
        <w:suppressAutoHyphens/>
        <w:overflowPunct w:val="0"/>
        <w:autoSpaceDE w:val="0"/>
        <w:autoSpaceDN w:val="0"/>
        <w:jc w:val="center"/>
        <w:textAlignment w:val="baseline"/>
        <w:rPr>
          <w:kern w:val="3"/>
          <w:szCs w:val="22"/>
        </w:rPr>
      </w:pPr>
    </w:p>
    <w:p w14:paraId="71E65BA3" w14:textId="77777777" w:rsidR="00E9658E" w:rsidRDefault="00E9658E" w:rsidP="00FE4A39">
      <w:pPr>
        <w:widowControl w:val="0"/>
        <w:suppressAutoHyphens/>
        <w:overflowPunct w:val="0"/>
        <w:autoSpaceDE w:val="0"/>
        <w:autoSpaceDN w:val="0"/>
        <w:jc w:val="center"/>
        <w:textAlignment w:val="baseline"/>
        <w:rPr>
          <w:kern w:val="3"/>
          <w:szCs w:val="22"/>
        </w:rPr>
      </w:pPr>
    </w:p>
    <w:p w14:paraId="13099FDC" w14:textId="77777777" w:rsidR="00E9658E" w:rsidRDefault="00E9658E" w:rsidP="00FE4A39">
      <w:pPr>
        <w:widowControl w:val="0"/>
        <w:suppressAutoHyphens/>
        <w:overflowPunct w:val="0"/>
        <w:autoSpaceDE w:val="0"/>
        <w:autoSpaceDN w:val="0"/>
        <w:jc w:val="center"/>
        <w:textAlignment w:val="baseline"/>
        <w:rPr>
          <w:kern w:val="3"/>
          <w:szCs w:val="22"/>
        </w:rPr>
        <w:sectPr w:rsidR="00E9658E" w:rsidSect="00E9658E">
          <w:pgSz w:w="11906" w:h="16838"/>
          <w:pgMar w:top="1134" w:right="851" w:bottom="1134" w:left="1701" w:header="709" w:footer="709" w:gutter="0"/>
          <w:pgNumType w:start="1"/>
          <w:cols w:space="708"/>
          <w:titlePg/>
          <w:docGrid w:linePitch="360"/>
        </w:sectPr>
      </w:pPr>
    </w:p>
    <w:p w14:paraId="4BFA1CDB" w14:textId="41C59CCC" w:rsidR="00381404" w:rsidRPr="00381404" w:rsidRDefault="004E365C" w:rsidP="00E9658E">
      <w:pPr>
        <w:widowControl w:val="0"/>
        <w:suppressAutoHyphens/>
        <w:overflowPunct w:val="0"/>
        <w:autoSpaceDE w:val="0"/>
        <w:autoSpaceDN w:val="0"/>
        <w:ind w:left="5529"/>
        <w:jc w:val="center"/>
        <w:textAlignment w:val="baseline"/>
        <w:rPr>
          <w:kern w:val="3"/>
          <w:szCs w:val="22"/>
        </w:rPr>
      </w:pPr>
      <w:r>
        <w:rPr>
          <w:kern w:val="3"/>
          <w:szCs w:val="22"/>
        </w:rPr>
        <w:lastRenderedPageBreak/>
        <w:t>УТВЕРЖДЕНО</w:t>
      </w:r>
    </w:p>
    <w:p w14:paraId="3F9BB919" w14:textId="6CDB5444" w:rsidR="004E365C" w:rsidRDefault="006A266B" w:rsidP="00E9658E">
      <w:pPr>
        <w:widowControl w:val="0"/>
        <w:suppressAutoHyphens/>
        <w:overflowPunct w:val="0"/>
        <w:autoSpaceDE w:val="0"/>
        <w:autoSpaceDN w:val="0"/>
        <w:ind w:left="5529"/>
        <w:jc w:val="center"/>
        <w:textAlignment w:val="baseline"/>
        <w:rPr>
          <w:kern w:val="3"/>
          <w:szCs w:val="22"/>
        </w:rPr>
      </w:pPr>
      <w:hyperlink w:anchor="anchor0" w:history="1">
        <w:r w:rsidR="00381404" w:rsidRPr="00381404">
          <w:rPr>
            <w:kern w:val="3"/>
            <w:szCs w:val="22"/>
          </w:rPr>
          <w:t>постановлением</w:t>
        </w:r>
      </w:hyperlink>
      <w:r w:rsidR="00381404" w:rsidRPr="00381404">
        <w:rPr>
          <w:kern w:val="3"/>
          <w:szCs w:val="22"/>
        </w:rPr>
        <w:t xml:space="preserve"> администрации</w:t>
      </w:r>
    </w:p>
    <w:p w14:paraId="5531E2C9" w14:textId="517AA3F9" w:rsidR="00381404" w:rsidRDefault="00381404" w:rsidP="00E9658E">
      <w:pPr>
        <w:widowControl w:val="0"/>
        <w:suppressAutoHyphens/>
        <w:overflowPunct w:val="0"/>
        <w:autoSpaceDE w:val="0"/>
        <w:autoSpaceDN w:val="0"/>
        <w:ind w:left="5529"/>
        <w:jc w:val="center"/>
        <w:textAlignment w:val="baseline"/>
        <w:rPr>
          <w:kern w:val="3"/>
          <w:szCs w:val="22"/>
        </w:rPr>
      </w:pPr>
      <w:r w:rsidRPr="00381404">
        <w:rPr>
          <w:kern w:val="3"/>
          <w:szCs w:val="22"/>
        </w:rPr>
        <w:t>Тымовского муниципального</w:t>
      </w:r>
      <w:r w:rsidR="004E365C">
        <w:rPr>
          <w:kern w:val="3"/>
          <w:szCs w:val="22"/>
        </w:rPr>
        <w:t xml:space="preserve"> </w:t>
      </w:r>
      <w:r w:rsidR="004E365C" w:rsidRPr="00381404">
        <w:rPr>
          <w:kern w:val="3"/>
          <w:szCs w:val="22"/>
        </w:rPr>
        <w:t>округа</w:t>
      </w:r>
    </w:p>
    <w:p w14:paraId="68F16890" w14:textId="44117248" w:rsidR="00E9658E" w:rsidRPr="00381404" w:rsidRDefault="00E9658E" w:rsidP="00E9658E">
      <w:pPr>
        <w:widowControl w:val="0"/>
        <w:suppressAutoHyphens/>
        <w:overflowPunct w:val="0"/>
        <w:autoSpaceDE w:val="0"/>
        <w:autoSpaceDN w:val="0"/>
        <w:ind w:left="5529"/>
        <w:jc w:val="center"/>
        <w:textAlignment w:val="baseline"/>
        <w:rPr>
          <w:kern w:val="3"/>
          <w:szCs w:val="22"/>
        </w:rPr>
      </w:pPr>
      <w:r>
        <w:rPr>
          <w:kern w:val="3"/>
          <w:szCs w:val="22"/>
        </w:rPr>
        <w:t>Сахалинской области</w:t>
      </w:r>
    </w:p>
    <w:p w14:paraId="75D62211" w14:textId="53EF48C4" w:rsidR="00381404" w:rsidRDefault="00381404" w:rsidP="00E9658E">
      <w:pPr>
        <w:widowControl w:val="0"/>
        <w:suppressAutoHyphens/>
        <w:overflowPunct w:val="0"/>
        <w:autoSpaceDE w:val="0"/>
        <w:autoSpaceDN w:val="0"/>
        <w:ind w:left="5529"/>
        <w:jc w:val="center"/>
        <w:textAlignment w:val="baseline"/>
        <w:rPr>
          <w:kern w:val="3"/>
          <w:szCs w:val="22"/>
        </w:rPr>
      </w:pPr>
      <w:r w:rsidRPr="00381404">
        <w:rPr>
          <w:kern w:val="3"/>
          <w:szCs w:val="22"/>
        </w:rPr>
        <w:t xml:space="preserve">от </w:t>
      </w:r>
      <w:r w:rsidR="00551A1D">
        <w:rPr>
          <w:kern w:val="3"/>
          <w:szCs w:val="22"/>
        </w:rPr>
        <w:t>14.07.</w:t>
      </w:r>
      <w:r w:rsidRPr="00381404">
        <w:rPr>
          <w:kern w:val="3"/>
          <w:szCs w:val="22"/>
        </w:rPr>
        <w:t>2026 №</w:t>
      </w:r>
      <w:r w:rsidR="00551A1D">
        <w:rPr>
          <w:kern w:val="3"/>
          <w:szCs w:val="22"/>
        </w:rPr>
        <w:t xml:space="preserve"> 91</w:t>
      </w:r>
    </w:p>
    <w:p w14:paraId="636BD4D9" w14:textId="77777777" w:rsidR="004E365C" w:rsidRPr="00381404" w:rsidRDefault="004E365C" w:rsidP="00FE4A39">
      <w:pPr>
        <w:widowControl w:val="0"/>
        <w:suppressAutoHyphens/>
        <w:overflowPunct w:val="0"/>
        <w:autoSpaceDE w:val="0"/>
        <w:autoSpaceDN w:val="0"/>
        <w:jc w:val="center"/>
        <w:textAlignment w:val="baseline"/>
        <w:rPr>
          <w:kern w:val="3"/>
          <w:szCs w:val="22"/>
        </w:rPr>
      </w:pPr>
    </w:p>
    <w:p w14:paraId="32E5D957" w14:textId="77777777" w:rsidR="00381404" w:rsidRPr="00381404" w:rsidRDefault="00381404" w:rsidP="00FE4A39">
      <w:pPr>
        <w:suppressAutoHyphens/>
        <w:overflowPunct w:val="0"/>
        <w:autoSpaceDE w:val="0"/>
        <w:autoSpaceDN w:val="0"/>
        <w:jc w:val="both"/>
        <w:textAlignment w:val="baseline"/>
        <w:rPr>
          <w:kern w:val="3"/>
          <w:szCs w:val="22"/>
        </w:rPr>
      </w:pPr>
    </w:p>
    <w:p w14:paraId="7B5BCF91" w14:textId="541EA1D8" w:rsidR="00E9658E" w:rsidRDefault="00551A1D" w:rsidP="00652A66">
      <w:pPr>
        <w:keepNext/>
        <w:suppressAutoHyphens/>
        <w:overflowPunct w:val="0"/>
        <w:autoSpaceDE w:val="0"/>
        <w:autoSpaceDN w:val="0"/>
        <w:jc w:val="center"/>
        <w:textAlignment w:val="baseline"/>
        <w:outlineLvl w:val="0"/>
        <w:rPr>
          <w:b/>
          <w:kern w:val="3"/>
          <w:szCs w:val="22"/>
        </w:rPr>
      </w:pPr>
      <w:r w:rsidRPr="00381404">
        <w:rPr>
          <w:b/>
          <w:kern w:val="3"/>
          <w:szCs w:val="22"/>
        </w:rPr>
        <w:t xml:space="preserve">СОСТАВ </w:t>
      </w:r>
    </w:p>
    <w:p w14:paraId="36CFBF7D" w14:textId="2B15B8B5" w:rsidR="00381404" w:rsidRPr="00381404" w:rsidRDefault="00381404" w:rsidP="00652A66">
      <w:pPr>
        <w:keepNext/>
        <w:suppressAutoHyphens/>
        <w:overflowPunct w:val="0"/>
        <w:autoSpaceDE w:val="0"/>
        <w:autoSpaceDN w:val="0"/>
        <w:jc w:val="center"/>
        <w:textAlignment w:val="baseline"/>
        <w:outlineLvl w:val="0"/>
        <w:rPr>
          <w:b/>
          <w:kern w:val="3"/>
          <w:szCs w:val="22"/>
        </w:rPr>
      </w:pPr>
      <w:r w:rsidRPr="00381404">
        <w:rPr>
          <w:b/>
          <w:kern w:val="3"/>
          <w:szCs w:val="22"/>
        </w:rPr>
        <w:t>комиссии по подготовке проекта правил землепользования и застройки на территории Тымовского муниципального округа Сахалинской области по должностям</w:t>
      </w:r>
    </w:p>
    <w:p w14:paraId="5AF1F2EE" w14:textId="77777777" w:rsidR="00381404" w:rsidRPr="00381404" w:rsidRDefault="00381404" w:rsidP="00652A66">
      <w:pPr>
        <w:suppressAutoHyphens/>
        <w:overflowPunct w:val="0"/>
        <w:autoSpaceDE w:val="0"/>
        <w:autoSpaceDN w:val="0"/>
        <w:jc w:val="both"/>
        <w:textAlignment w:val="baseline"/>
        <w:rPr>
          <w:kern w:val="3"/>
          <w:szCs w:val="22"/>
        </w:rPr>
      </w:pPr>
    </w:p>
    <w:tbl>
      <w:tblPr>
        <w:tblW w:w="9072" w:type="dxa"/>
        <w:tblInd w:w="284" w:type="dxa"/>
        <w:tblLayout w:type="fixed"/>
        <w:tblCellMar>
          <w:left w:w="10" w:type="dxa"/>
          <w:right w:w="10" w:type="dxa"/>
        </w:tblCellMar>
        <w:tblLook w:val="0000" w:firstRow="0" w:lastRow="0" w:firstColumn="0" w:lastColumn="0" w:noHBand="0" w:noVBand="0"/>
      </w:tblPr>
      <w:tblGrid>
        <w:gridCol w:w="2977"/>
        <w:gridCol w:w="6095"/>
      </w:tblGrid>
      <w:tr w:rsidR="00381404" w:rsidRPr="00381404" w14:paraId="596ED674" w14:textId="77777777" w:rsidTr="00652A66">
        <w:trPr>
          <w:trHeight w:val="416"/>
        </w:trPr>
        <w:tc>
          <w:tcPr>
            <w:tcW w:w="2977" w:type="dxa"/>
            <w:shd w:val="clear" w:color="auto" w:fill="auto"/>
            <w:tcMar>
              <w:top w:w="0" w:type="dxa"/>
              <w:left w:w="10" w:type="dxa"/>
              <w:bottom w:w="0" w:type="dxa"/>
              <w:right w:w="10" w:type="dxa"/>
            </w:tcMar>
          </w:tcPr>
          <w:p w14:paraId="0F016A1B" w14:textId="77777777" w:rsidR="00381404" w:rsidRPr="00381404" w:rsidRDefault="00381404" w:rsidP="00652A66">
            <w:pPr>
              <w:suppressAutoHyphens/>
              <w:overflowPunct w:val="0"/>
              <w:autoSpaceDE w:val="0"/>
              <w:autoSpaceDN w:val="0"/>
              <w:jc w:val="center"/>
              <w:textAlignment w:val="baseline"/>
              <w:rPr>
                <w:kern w:val="3"/>
                <w:szCs w:val="22"/>
              </w:rPr>
            </w:pPr>
            <w:r w:rsidRPr="00381404">
              <w:rPr>
                <w:kern w:val="3"/>
                <w:szCs w:val="22"/>
              </w:rPr>
              <w:t>Статус</w:t>
            </w:r>
          </w:p>
        </w:tc>
        <w:tc>
          <w:tcPr>
            <w:tcW w:w="6095" w:type="dxa"/>
            <w:shd w:val="clear" w:color="auto" w:fill="auto"/>
            <w:tcMar>
              <w:top w:w="0" w:type="dxa"/>
              <w:left w:w="10" w:type="dxa"/>
              <w:bottom w:w="0" w:type="dxa"/>
              <w:right w:w="10" w:type="dxa"/>
            </w:tcMar>
          </w:tcPr>
          <w:p w14:paraId="445058E3" w14:textId="77777777" w:rsidR="00381404" w:rsidRPr="00381404" w:rsidRDefault="00381404" w:rsidP="00652A66">
            <w:pPr>
              <w:suppressAutoHyphens/>
              <w:overflowPunct w:val="0"/>
              <w:autoSpaceDE w:val="0"/>
              <w:autoSpaceDN w:val="0"/>
              <w:jc w:val="center"/>
              <w:textAlignment w:val="baseline"/>
              <w:rPr>
                <w:kern w:val="3"/>
                <w:szCs w:val="22"/>
              </w:rPr>
            </w:pPr>
            <w:r w:rsidRPr="00381404">
              <w:rPr>
                <w:kern w:val="3"/>
                <w:szCs w:val="22"/>
              </w:rPr>
              <w:t>Должность</w:t>
            </w:r>
          </w:p>
        </w:tc>
      </w:tr>
      <w:tr w:rsidR="00381404" w:rsidRPr="00381404" w14:paraId="7DA6FB87" w14:textId="77777777" w:rsidTr="00652A66">
        <w:trPr>
          <w:trHeight w:val="853"/>
        </w:trPr>
        <w:tc>
          <w:tcPr>
            <w:tcW w:w="2977" w:type="dxa"/>
            <w:shd w:val="clear" w:color="auto" w:fill="auto"/>
            <w:tcMar>
              <w:top w:w="0" w:type="dxa"/>
              <w:left w:w="10" w:type="dxa"/>
              <w:bottom w:w="0" w:type="dxa"/>
              <w:right w:w="10" w:type="dxa"/>
            </w:tcMar>
          </w:tcPr>
          <w:p w14:paraId="0C25FFC1" w14:textId="5FFF677E" w:rsidR="00381404" w:rsidRPr="00381404" w:rsidRDefault="00381404" w:rsidP="00652A66">
            <w:pPr>
              <w:suppressAutoHyphens/>
              <w:overflowPunct w:val="0"/>
              <w:autoSpaceDE w:val="0"/>
              <w:autoSpaceDN w:val="0"/>
              <w:jc w:val="both"/>
              <w:textAlignment w:val="baseline"/>
              <w:rPr>
                <w:kern w:val="3"/>
                <w:szCs w:val="22"/>
              </w:rPr>
            </w:pPr>
            <w:r w:rsidRPr="00381404">
              <w:rPr>
                <w:kern w:val="3"/>
                <w:szCs w:val="22"/>
              </w:rPr>
              <w:t>1.</w:t>
            </w:r>
            <w:r w:rsidR="004E365C">
              <w:rPr>
                <w:kern w:val="3"/>
                <w:szCs w:val="22"/>
              </w:rPr>
              <w:t> </w:t>
            </w:r>
            <w:r w:rsidRPr="00381404">
              <w:rPr>
                <w:kern w:val="3"/>
                <w:szCs w:val="22"/>
              </w:rPr>
              <w:t xml:space="preserve">Председатель </w:t>
            </w:r>
            <w:r w:rsidR="004E365C" w:rsidRPr="004E365C">
              <w:rPr>
                <w:kern w:val="3"/>
                <w:szCs w:val="22"/>
              </w:rPr>
              <w:t>Комиссии</w:t>
            </w:r>
          </w:p>
        </w:tc>
        <w:tc>
          <w:tcPr>
            <w:tcW w:w="6095" w:type="dxa"/>
            <w:shd w:val="clear" w:color="auto" w:fill="auto"/>
            <w:tcMar>
              <w:top w:w="0" w:type="dxa"/>
              <w:left w:w="10" w:type="dxa"/>
              <w:bottom w:w="0" w:type="dxa"/>
              <w:right w:w="10" w:type="dxa"/>
            </w:tcMar>
          </w:tcPr>
          <w:p w14:paraId="2707CC2B" w14:textId="099ACF92" w:rsidR="00381404" w:rsidRPr="004E365C" w:rsidRDefault="00652A66" w:rsidP="00652A66">
            <w:pPr>
              <w:suppressAutoHyphens/>
              <w:overflowPunct w:val="0"/>
              <w:autoSpaceDE w:val="0"/>
              <w:autoSpaceDN w:val="0"/>
              <w:jc w:val="both"/>
              <w:textAlignment w:val="baseline"/>
              <w:rPr>
                <w:kern w:val="3"/>
                <w:szCs w:val="22"/>
              </w:rPr>
            </w:pPr>
            <w:r>
              <w:rPr>
                <w:kern w:val="3"/>
                <w:szCs w:val="22"/>
              </w:rPr>
              <w:t xml:space="preserve"> - п</w:t>
            </w:r>
            <w:r w:rsidR="00381404" w:rsidRPr="00381404">
              <w:rPr>
                <w:kern w:val="3"/>
                <w:szCs w:val="22"/>
              </w:rPr>
              <w:t xml:space="preserve">ервый вице-мэр Тымовского муниципального </w:t>
            </w:r>
            <w:r w:rsidR="004E365C" w:rsidRPr="00381404">
              <w:rPr>
                <w:kern w:val="3"/>
                <w:szCs w:val="22"/>
              </w:rPr>
              <w:t>округа Сахалинской</w:t>
            </w:r>
            <w:r w:rsidR="004E365C">
              <w:rPr>
                <w:kern w:val="3"/>
                <w:szCs w:val="22"/>
              </w:rPr>
              <w:t xml:space="preserve"> области</w:t>
            </w:r>
          </w:p>
        </w:tc>
      </w:tr>
      <w:tr w:rsidR="00381404" w:rsidRPr="00381404" w14:paraId="0D8F978B" w14:textId="77777777" w:rsidTr="00652A66">
        <w:trPr>
          <w:trHeight w:val="958"/>
        </w:trPr>
        <w:tc>
          <w:tcPr>
            <w:tcW w:w="2977" w:type="dxa"/>
            <w:shd w:val="clear" w:color="auto" w:fill="auto"/>
            <w:tcMar>
              <w:top w:w="0" w:type="dxa"/>
              <w:left w:w="10" w:type="dxa"/>
              <w:bottom w:w="0" w:type="dxa"/>
              <w:right w:w="10" w:type="dxa"/>
            </w:tcMar>
          </w:tcPr>
          <w:p w14:paraId="0A0C551E" w14:textId="77777777" w:rsidR="00381404" w:rsidRPr="00381404" w:rsidRDefault="00381404" w:rsidP="00652A66">
            <w:pPr>
              <w:suppressAutoHyphens/>
              <w:overflowPunct w:val="0"/>
              <w:autoSpaceDE w:val="0"/>
              <w:autoSpaceDN w:val="0"/>
              <w:jc w:val="both"/>
              <w:textAlignment w:val="baseline"/>
              <w:rPr>
                <w:kern w:val="3"/>
                <w:szCs w:val="22"/>
              </w:rPr>
            </w:pPr>
            <w:r w:rsidRPr="00381404">
              <w:rPr>
                <w:kern w:val="3"/>
                <w:szCs w:val="22"/>
              </w:rPr>
              <w:t>2. Секретарь Комиссии</w:t>
            </w:r>
          </w:p>
        </w:tc>
        <w:tc>
          <w:tcPr>
            <w:tcW w:w="6095" w:type="dxa"/>
            <w:shd w:val="clear" w:color="auto" w:fill="auto"/>
            <w:tcMar>
              <w:top w:w="0" w:type="dxa"/>
              <w:left w:w="10" w:type="dxa"/>
              <w:bottom w:w="0" w:type="dxa"/>
              <w:right w:w="10" w:type="dxa"/>
            </w:tcMar>
          </w:tcPr>
          <w:p w14:paraId="162A291B" w14:textId="690206DB" w:rsidR="00381404" w:rsidRPr="00381404" w:rsidRDefault="00652A66" w:rsidP="00652A66">
            <w:pPr>
              <w:suppressAutoHyphens/>
              <w:overflowPunct w:val="0"/>
              <w:autoSpaceDE w:val="0"/>
              <w:autoSpaceDN w:val="0"/>
              <w:jc w:val="both"/>
              <w:textAlignment w:val="baseline"/>
              <w:rPr>
                <w:kern w:val="3"/>
                <w:szCs w:val="22"/>
              </w:rPr>
            </w:pPr>
            <w:r>
              <w:rPr>
                <w:kern w:val="3"/>
                <w:szCs w:val="22"/>
              </w:rPr>
              <w:t xml:space="preserve"> - в</w:t>
            </w:r>
            <w:r w:rsidR="00381404" w:rsidRPr="00381404">
              <w:rPr>
                <w:kern w:val="3"/>
                <w:szCs w:val="22"/>
              </w:rPr>
              <w:t xml:space="preserve">едущий консультант отдела архитектуры и градостроительной деятельности администрации Тымовского муниципального округа Сахалинской области  </w:t>
            </w:r>
          </w:p>
          <w:p w14:paraId="6A77B60A" w14:textId="77777777" w:rsidR="00381404" w:rsidRPr="00381404" w:rsidRDefault="00381404" w:rsidP="00652A66">
            <w:pPr>
              <w:suppressAutoHyphens/>
              <w:overflowPunct w:val="0"/>
              <w:autoSpaceDE w:val="0"/>
              <w:autoSpaceDN w:val="0"/>
              <w:jc w:val="both"/>
              <w:textAlignment w:val="baseline"/>
              <w:rPr>
                <w:kern w:val="3"/>
                <w:szCs w:val="22"/>
              </w:rPr>
            </w:pPr>
          </w:p>
        </w:tc>
      </w:tr>
      <w:tr w:rsidR="00381404" w:rsidRPr="00381404" w14:paraId="040E996B" w14:textId="77777777" w:rsidTr="00652A66">
        <w:trPr>
          <w:trHeight w:val="961"/>
        </w:trPr>
        <w:tc>
          <w:tcPr>
            <w:tcW w:w="2977" w:type="dxa"/>
            <w:shd w:val="clear" w:color="auto" w:fill="auto"/>
            <w:tcMar>
              <w:top w:w="0" w:type="dxa"/>
              <w:left w:w="10" w:type="dxa"/>
              <w:bottom w:w="0" w:type="dxa"/>
              <w:right w:w="10" w:type="dxa"/>
            </w:tcMar>
          </w:tcPr>
          <w:p w14:paraId="58B57747" w14:textId="77777777" w:rsidR="00381404" w:rsidRPr="00381404" w:rsidRDefault="00381404" w:rsidP="00652A66">
            <w:pPr>
              <w:suppressAutoHyphens/>
              <w:overflowPunct w:val="0"/>
              <w:autoSpaceDE w:val="0"/>
              <w:autoSpaceDN w:val="0"/>
              <w:textAlignment w:val="baseline"/>
              <w:rPr>
                <w:kern w:val="3"/>
                <w:szCs w:val="22"/>
              </w:rPr>
            </w:pPr>
            <w:r w:rsidRPr="00381404">
              <w:rPr>
                <w:kern w:val="3"/>
                <w:szCs w:val="22"/>
              </w:rPr>
              <w:t>3. Заместитель председателя Комиссии</w:t>
            </w:r>
          </w:p>
        </w:tc>
        <w:tc>
          <w:tcPr>
            <w:tcW w:w="6095" w:type="dxa"/>
            <w:shd w:val="clear" w:color="auto" w:fill="auto"/>
            <w:tcMar>
              <w:top w:w="0" w:type="dxa"/>
              <w:left w:w="10" w:type="dxa"/>
              <w:bottom w:w="0" w:type="dxa"/>
              <w:right w:w="10" w:type="dxa"/>
            </w:tcMar>
          </w:tcPr>
          <w:p w14:paraId="44ADB915" w14:textId="598BE972" w:rsidR="00381404" w:rsidRPr="00381404" w:rsidRDefault="00652A66" w:rsidP="00652A66">
            <w:pPr>
              <w:suppressAutoHyphens/>
              <w:overflowPunct w:val="0"/>
              <w:autoSpaceDE w:val="0"/>
              <w:autoSpaceDN w:val="0"/>
              <w:jc w:val="both"/>
              <w:textAlignment w:val="baseline"/>
              <w:rPr>
                <w:kern w:val="3"/>
                <w:szCs w:val="22"/>
              </w:rPr>
            </w:pPr>
            <w:r>
              <w:rPr>
                <w:kern w:val="3"/>
                <w:szCs w:val="22"/>
              </w:rPr>
              <w:t xml:space="preserve"> - н</w:t>
            </w:r>
            <w:r w:rsidR="00381404" w:rsidRPr="00381404">
              <w:rPr>
                <w:kern w:val="3"/>
                <w:szCs w:val="22"/>
              </w:rPr>
              <w:t xml:space="preserve">ачальник отдела архитектуры и градостроительной деятельности администрации Тымовского муниципального округа Сахалинской области  </w:t>
            </w:r>
          </w:p>
          <w:p w14:paraId="57A22FBF" w14:textId="77777777" w:rsidR="00381404" w:rsidRPr="00381404" w:rsidRDefault="00381404" w:rsidP="00652A66">
            <w:pPr>
              <w:suppressAutoHyphens/>
              <w:overflowPunct w:val="0"/>
              <w:autoSpaceDE w:val="0"/>
              <w:autoSpaceDN w:val="0"/>
              <w:jc w:val="both"/>
              <w:textAlignment w:val="baseline"/>
              <w:rPr>
                <w:kern w:val="3"/>
                <w:szCs w:val="22"/>
              </w:rPr>
            </w:pPr>
          </w:p>
        </w:tc>
      </w:tr>
      <w:tr w:rsidR="00381404" w:rsidRPr="00381404" w14:paraId="6D7430FD" w14:textId="77777777" w:rsidTr="00652A66">
        <w:trPr>
          <w:trHeight w:val="937"/>
        </w:trPr>
        <w:tc>
          <w:tcPr>
            <w:tcW w:w="2977" w:type="dxa"/>
            <w:shd w:val="clear" w:color="auto" w:fill="auto"/>
            <w:tcMar>
              <w:top w:w="0" w:type="dxa"/>
              <w:left w:w="10" w:type="dxa"/>
              <w:bottom w:w="0" w:type="dxa"/>
              <w:right w:w="10" w:type="dxa"/>
            </w:tcMar>
          </w:tcPr>
          <w:p w14:paraId="3F2047FB" w14:textId="77777777" w:rsidR="00381404" w:rsidRPr="00381404" w:rsidRDefault="00381404" w:rsidP="00652A66">
            <w:pPr>
              <w:suppressAutoHyphens/>
              <w:overflowPunct w:val="0"/>
              <w:autoSpaceDE w:val="0"/>
              <w:autoSpaceDN w:val="0"/>
              <w:textAlignment w:val="baseline"/>
              <w:rPr>
                <w:kern w:val="3"/>
                <w:szCs w:val="22"/>
              </w:rPr>
            </w:pPr>
            <w:r w:rsidRPr="00381404">
              <w:rPr>
                <w:kern w:val="3"/>
                <w:szCs w:val="22"/>
              </w:rPr>
              <w:t>4. Член Комиссии</w:t>
            </w:r>
          </w:p>
        </w:tc>
        <w:tc>
          <w:tcPr>
            <w:tcW w:w="6095" w:type="dxa"/>
            <w:shd w:val="clear" w:color="auto" w:fill="auto"/>
            <w:tcMar>
              <w:top w:w="0" w:type="dxa"/>
              <w:left w:w="10" w:type="dxa"/>
              <w:bottom w:w="0" w:type="dxa"/>
              <w:right w:w="10" w:type="dxa"/>
            </w:tcMar>
          </w:tcPr>
          <w:p w14:paraId="5476452B" w14:textId="3AEE0B10" w:rsidR="00381404" w:rsidRPr="00381404" w:rsidRDefault="00652A66" w:rsidP="00652A66">
            <w:pPr>
              <w:suppressAutoHyphens/>
              <w:overflowPunct w:val="0"/>
              <w:autoSpaceDE w:val="0"/>
              <w:autoSpaceDN w:val="0"/>
              <w:jc w:val="both"/>
              <w:textAlignment w:val="baseline"/>
              <w:rPr>
                <w:kern w:val="3"/>
                <w:szCs w:val="22"/>
              </w:rPr>
            </w:pPr>
            <w:r>
              <w:rPr>
                <w:kern w:val="3"/>
                <w:szCs w:val="22"/>
              </w:rPr>
              <w:t xml:space="preserve"> - н</w:t>
            </w:r>
            <w:r w:rsidR="00381404" w:rsidRPr="00381404">
              <w:rPr>
                <w:kern w:val="3"/>
                <w:szCs w:val="22"/>
              </w:rPr>
              <w:t xml:space="preserve">ачальник отдела экономики, торговли и сельского хозяйства администрации Тымовского муниципального округа Сахалинской области  </w:t>
            </w:r>
          </w:p>
          <w:p w14:paraId="58486C6B" w14:textId="77777777" w:rsidR="00381404" w:rsidRPr="00381404" w:rsidRDefault="00381404" w:rsidP="00652A66">
            <w:pPr>
              <w:suppressAutoHyphens/>
              <w:overflowPunct w:val="0"/>
              <w:autoSpaceDE w:val="0"/>
              <w:autoSpaceDN w:val="0"/>
              <w:jc w:val="both"/>
              <w:textAlignment w:val="baseline"/>
              <w:rPr>
                <w:kern w:val="3"/>
                <w:szCs w:val="22"/>
              </w:rPr>
            </w:pPr>
          </w:p>
        </w:tc>
      </w:tr>
      <w:tr w:rsidR="00381404" w:rsidRPr="00381404" w14:paraId="2416B51A" w14:textId="77777777" w:rsidTr="00652A66">
        <w:trPr>
          <w:trHeight w:val="942"/>
        </w:trPr>
        <w:tc>
          <w:tcPr>
            <w:tcW w:w="2977" w:type="dxa"/>
            <w:shd w:val="clear" w:color="auto" w:fill="auto"/>
            <w:tcMar>
              <w:top w:w="0" w:type="dxa"/>
              <w:left w:w="10" w:type="dxa"/>
              <w:bottom w:w="0" w:type="dxa"/>
              <w:right w:w="10" w:type="dxa"/>
            </w:tcMar>
          </w:tcPr>
          <w:p w14:paraId="1D885E3C" w14:textId="77777777" w:rsidR="00381404" w:rsidRPr="00381404" w:rsidRDefault="00381404" w:rsidP="00652A66">
            <w:pPr>
              <w:suppressAutoHyphens/>
              <w:overflowPunct w:val="0"/>
              <w:autoSpaceDE w:val="0"/>
              <w:autoSpaceDN w:val="0"/>
              <w:textAlignment w:val="baseline"/>
              <w:rPr>
                <w:kern w:val="3"/>
                <w:szCs w:val="22"/>
              </w:rPr>
            </w:pPr>
            <w:r w:rsidRPr="00381404">
              <w:rPr>
                <w:kern w:val="3"/>
                <w:szCs w:val="22"/>
              </w:rPr>
              <w:t>5. Член Комиссии</w:t>
            </w:r>
          </w:p>
        </w:tc>
        <w:tc>
          <w:tcPr>
            <w:tcW w:w="6095" w:type="dxa"/>
            <w:shd w:val="clear" w:color="auto" w:fill="auto"/>
            <w:tcMar>
              <w:top w:w="0" w:type="dxa"/>
              <w:left w:w="10" w:type="dxa"/>
              <w:bottom w:w="0" w:type="dxa"/>
              <w:right w:w="10" w:type="dxa"/>
            </w:tcMar>
          </w:tcPr>
          <w:p w14:paraId="1393F53F" w14:textId="123D39E5" w:rsidR="00381404" w:rsidRPr="00381404" w:rsidRDefault="00652A66" w:rsidP="00652A66">
            <w:pPr>
              <w:suppressAutoHyphens/>
              <w:overflowPunct w:val="0"/>
              <w:autoSpaceDE w:val="0"/>
              <w:autoSpaceDN w:val="0"/>
              <w:jc w:val="both"/>
              <w:textAlignment w:val="baseline"/>
              <w:rPr>
                <w:kern w:val="3"/>
                <w:szCs w:val="22"/>
              </w:rPr>
            </w:pPr>
            <w:r>
              <w:rPr>
                <w:kern w:val="3"/>
                <w:szCs w:val="22"/>
              </w:rPr>
              <w:t xml:space="preserve"> - н</w:t>
            </w:r>
            <w:r w:rsidR="00381404" w:rsidRPr="00381404">
              <w:rPr>
                <w:kern w:val="3"/>
                <w:szCs w:val="22"/>
              </w:rPr>
              <w:t xml:space="preserve">ачальник отдела управления муниципальным имуществом комитета по управлению муниципальной собственностью Тымовского муниципального округа Сахалинской области </w:t>
            </w:r>
          </w:p>
          <w:p w14:paraId="2E34365F" w14:textId="77777777" w:rsidR="00381404" w:rsidRPr="00381404" w:rsidRDefault="00381404" w:rsidP="00652A66">
            <w:pPr>
              <w:suppressAutoHyphens/>
              <w:overflowPunct w:val="0"/>
              <w:autoSpaceDE w:val="0"/>
              <w:autoSpaceDN w:val="0"/>
              <w:jc w:val="both"/>
              <w:textAlignment w:val="baseline"/>
              <w:rPr>
                <w:kern w:val="3"/>
                <w:szCs w:val="22"/>
              </w:rPr>
            </w:pPr>
            <w:r w:rsidRPr="00381404">
              <w:rPr>
                <w:kern w:val="3"/>
                <w:szCs w:val="22"/>
              </w:rPr>
              <w:t xml:space="preserve"> </w:t>
            </w:r>
          </w:p>
        </w:tc>
      </w:tr>
      <w:tr w:rsidR="00381404" w:rsidRPr="00381404" w14:paraId="23F62BDE" w14:textId="77777777" w:rsidTr="00652A66">
        <w:trPr>
          <w:trHeight w:val="983"/>
        </w:trPr>
        <w:tc>
          <w:tcPr>
            <w:tcW w:w="2977" w:type="dxa"/>
            <w:shd w:val="clear" w:color="auto" w:fill="auto"/>
            <w:tcMar>
              <w:top w:w="0" w:type="dxa"/>
              <w:left w:w="10" w:type="dxa"/>
              <w:bottom w:w="0" w:type="dxa"/>
              <w:right w:w="10" w:type="dxa"/>
            </w:tcMar>
          </w:tcPr>
          <w:p w14:paraId="162E7114" w14:textId="77777777" w:rsidR="00381404" w:rsidRPr="00381404" w:rsidRDefault="00381404" w:rsidP="00652A66">
            <w:pPr>
              <w:suppressAutoHyphens/>
              <w:overflowPunct w:val="0"/>
              <w:autoSpaceDE w:val="0"/>
              <w:autoSpaceDN w:val="0"/>
              <w:textAlignment w:val="baseline"/>
              <w:rPr>
                <w:kern w:val="3"/>
                <w:szCs w:val="22"/>
              </w:rPr>
            </w:pPr>
            <w:r w:rsidRPr="00381404">
              <w:rPr>
                <w:kern w:val="3"/>
                <w:szCs w:val="22"/>
              </w:rPr>
              <w:t>6. Член Комиссии</w:t>
            </w:r>
          </w:p>
        </w:tc>
        <w:tc>
          <w:tcPr>
            <w:tcW w:w="6095" w:type="dxa"/>
            <w:shd w:val="clear" w:color="auto" w:fill="auto"/>
            <w:tcMar>
              <w:top w:w="0" w:type="dxa"/>
              <w:left w:w="10" w:type="dxa"/>
              <w:bottom w:w="0" w:type="dxa"/>
              <w:right w:w="10" w:type="dxa"/>
            </w:tcMar>
          </w:tcPr>
          <w:p w14:paraId="0EB4BC73" w14:textId="1C26FF48" w:rsidR="00381404" w:rsidRPr="00381404" w:rsidRDefault="00652A66" w:rsidP="00652A66">
            <w:pPr>
              <w:suppressAutoHyphens/>
              <w:overflowPunct w:val="0"/>
              <w:autoSpaceDE w:val="0"/>
              <w:autoSpaceDN w:val="0"/>
              <w:jc w:val="both"/>
              <w:textAlignment w:val="baseline"/>
              <w:rPr>
                <w:kern w:val="3"/>
                <w:szCs w:val="22"/>
              </w:rPr>
            </w:pPr>
            <w:r>
              <w:rPr>
                <w:kern w:val="3"/>
                <w:szCs w:val="22"/>
              </w:rPr>
              <w:t xml:space="preserve"> - н</w:t>
            </w:r>
            <w:r w:rsidR="00381404" w:rsidRPr="00381404">
              <w:rPr>
                <w:kern w:val="3"/>
                <w:szCs w:val="22"/>
              </w:rPr>
              <w:t xml:space="preserve">ачальник отдела земельных отношений комитета по управлению муниципальной собственностью Тымовского муниципального округа Сахалинской области </w:t>
            </w:r>
          </w:p>
          <w:p w14:paraId="46AE3363" w14:textId="77777777" w:rsidR="00381404" w:rsidRPr="00381404" w:rsidRDefault="00381404" w:rsidP="00652A66">
            <w:pPr>
              <w:suppressAutoHyphens/>
              <w:overflowPunct w:val="0"/>
              <w:autoSpaceDE w:val="0"/>
              <w:autoSpaceDN w:val="0"/>
              <w:jc w:val="both"/>
              <w:textAlignment w:val="baseline"/>
              <w:rPr>
                <w:kern w:val="3"/>
                <w:szCs w:val="22"/>
              </w:rPr>
            </w:pPr>
            <w:r w:rsidRPr="00381404">
              <w:rPr>
                <w:kern w:val="3"/>
                <w:szCs w:val="22"/>
              </w:rPr>
              <w:t xml:space="preserve"> </w:t>
            </w:r>
          </w:p>
        </w:tc>
      </w:tr>
      <w:tr w:rsidR="00381404" w:rsidRPr="00381404" w14:paraId="55691B01" w14:textId="77777777" w:rsidTr="00652A66">
        <w:trPr>
          <w:trHeight w:val="700"/>
        </w:trPr>
        <w:tc>
          <w:tcPr>
            <w:tcW w:w="2977" w:type="dxa"/>
            <w:shd w:val="clear" w:color="auto" w:fill="auto"/>
            <w:tcMar>
              <w:top w:w="0" w:type="dxa"/>
              <w:left w:w="10" w:type="dxa"/>
              <w:bottom w:w="0" w:type="dxa"/>
              <w:right w:w="10" w:type="dxa"/>
            </w:tcMar>
          </w:tcPr>
          <w:p w14:paraId="35FDA164" w14:textId="77777777" w:rsidR="00381404" w:rsidRPr="00381404" w:rsidRDefault="00381404" w:rsidP="00652A66">
            <w:pPr>
              <w:suppressAutoHyphens/>
              <w:overflowPunct w:val="0"/>
              <w:autoSpaceDE w:val="0"/>
              <w:autoSpaceDN w:val="0"/>
              <w:textAlignment w:val="baseline"/>
              <w:rPr>
                <w:kern w:val="3"/>
                <w:szCs w:val="22"/>
              </w:rPr>
            </w:pPr>
            <w:r w:rsidRPr="00381404">
              <w:rPr>
                <w:kern w:val="3"/>
                <w:szCs w:val="22"/>
              </w:rPr>
              <w:t>7. Член Комиссии</w:t>
            </w:r>
          </w:p>
        </w:tc>
        <w:tc>
          <w:tcPr>
            <w:tcW w:w="6095" w:type="dxa"/>
            <w:shd w:val="clear" w:color="auto" w:fill="auto"/>
            <w:tcMar>
              <w:top w:w="0" w:type="dxa"/>
              <w:left w:w="10" w:type="dxa"/>
              <w:bottom w:w="0" w:type="dxa"/>
              <w:right w:w="10" w:type="dxa"/>
            </w:tcMar>
          </w:tcPr>
          <w:p w14:paraId="5E254694" w14:textId="0A01EE76" w:rsidR="00381404" w:rsidRPr="00381404" w:rsidRDefault="00652A66" w:rsidP="00652A66">
            <w:pPr>
              <w:suppressAutoHyphens/>
              <w:overflowPunct w:val="0"/>
              <w:autoSpaceDE w:val="0"/>
              <w:autoSpaceDN w:val="0"/>
              <w:jc w:val="both"/>
              <w:textAlignment w:val="baseline"/>
              <w:rPr>
                <w:kern w:val="3"/>
                <w:szCs w:val="22"/>
              </w:rPr>
            </w:pPr>
            <w:r>
              <w:rPr>
                <w:kern w:val="3"/>
                <w:szCs w:val="22"/>
              </w:rPr>
              <w:t xml:space="preserve"> - в</w:t>
            </w:r>
            <w:r w:rsidR="00381404" w:rsidRPr="00381404">
              <w:rPr>
                <w:kern w:val="3"/>
                <w:szCs w:val="22"/>
              </w:rPr>
              <w:t>едущий консультант юридического отдела администрации Тымовского муниципального округа Сахалинской области</w:t>
            </w:r>
          </w:p>
          <w:p w14:paraId="57118005" w14:textId="77777777" w:rsidR="00381404" w:rsidRPr="00381404" w:rsidRDefault="00381404" w:rsidP="00652A66">
            <w:pPr>
              <w:suppressAutoHyphens/>
              <w:overflowPunct w:val="0"/>
              <w:autoSpaceDE w:val="0"/>
              <w:autoSpaceDN w:val="0"/>
              <w:jc w:val="both"/>
              <w:textAlignment w:val="baseline"/>
              <w:rPr>
                <w:kern w:val="3"/>
                <w:szCs w:val="22"/>
              </w:rPr>
            </w:pPr>
          </w:p>
        </w:tc>
      </w:tr>
      <w:tr w:rsidR="00381404" w:rsidRPr="00381404" w14:paraId="64C3FD7E" w14:textId="77777777" w:rsidTr="00652A66">
        <w:trPr>
          <w:trHeight w:val="568"/>
        </w:trPr>
        <w:tc>
          <w:tcPr>
            <w:tcW w:w="2977" w:type="dxa"/>
            <w:shd w:val="clear" w:color="auto" w:fill="auto"/>
            <w:tcMar>
              <w:top w:w="0" w:type="dxa"/>
              <w:left w:w="10" w:type="dxa"/>
              <w:bottom w:w="0" w:type="dxa"/>
              <w:right w:w="10" w:type="dxa"/>
            </w:tcMar>
          </w:tcPr>
          <w:p w14:paraId="3C3DD160" w14:textId="77777777" w:rsidR="00381404" w:rsidRPr="00381404" w:rsidRDefault="00381404" w:rsidP="00652A66">
            <w:pPr>
              <w:suppressAutoHyphens/>
              <w:overflowPunct w:val="0"/>
              <w:autoSpaceDE w:val="0"/>
              <w:autoSpaceDN w:val="0"/>
              <w:textAlignment w:val="baseline"/>
              <w:rPr>
                <w:kern w:val="3"/>
                <w:szCs w:val="22"/>
              </w:rPr>
            </w:pPr>
            <w:r w:rsidRPr="00381404">
              <w:rPr>
                <w:kern w:val="3"/>
                <w:szCs w:val="22"/>
              </w:rPr>
              <w:t>8. Член Комиссии</w:t>
            </w:r>
          </w:p>
        </w:tc>
        <w:tc>
          <w:tcPr>
            <w:tcW w:w="6095" w:type="dxa"/>
            <w:shd w:val="clear" w:color="auto" w:fill="auto"/>
            <w:tcMar>
              <w:top w:w="0" w:type="dxa"/>
              <w:left w:w="10" w:type="dxa"/>
              <w:bottom w:w="0" w:type="dxa"/>
              <w:right w:w="10" w:type="dxa"/>
            </w:tcMar>
          </w:tcPr>
          <w:p w14:paraId="2A962BD0" w14:textId="0771DE92" w:rsidR="00381404" w:rsidRPr="00381404" w:rsidRDefault="00652A66" w:rsidP="00652A66">
            <w:pPr>
              <w:suppressAutoHyphens/>
              <w:overflowPunct w:val="0"/>
              <w:autoSpaceDE w:val="0"/>
              <w:autoSpaceDN w:val="0"/>
              <w:jc w:val="both"/>
              <w:textAlignment w:val="baseline"/>
              <w:rPr>
                <w:kern w:val="3"/>
                <w:szCs w:val="22"/>
              </w:rPr>
            </w:pPr>
            <w:r>
              <w:rPr>
                <w:kern w:val="3"/>
                <w:szCs w:val="22"/>
              </w:rPr>
              <w:t>- н</w:t>
            </w:r>
            <w:r w:rsidR="00381404" w:rsidRPr="00381404">
              <w:rPr>
                <w:kern w:val="3"/>
                <w:szCs w:val="22"/>
              </w:rPr>
              <w:t>ачальник управления культуры и спорта Тымовского муниципального округа Сахалинской области</w:t>
            </w:r>
          </w:p>
          <w:p w14:paraId="5E1B9F88" w14:textId="77777777" w:rsidR="00381404" w:rsidRPr="00381404" w:rsidRDefault="00381404" w:rsidP="00652A66">
            <w:pPr>
              <w:suppressAutoHyphens/>
              <w:overflowPunct w:val="0"/>
              <w:autoSpaceDE w:val="0"/>
              <w:autoSpaceDN w:val="0"/>
              <w:jc w:val="both"/>
              <w:textAlignment w:val="baseline"/>
              <w:rPr>
                <w:kern w:val="3"/>
                <w:szCs w:val="22"/>
              </w:rPr>
            </w:pPr>
          </w:p>
        </w:tc>
      </w:tr>
      <w:tr w:rsidR="00381404" w:rsidRPr="00381404" w14:paraId="4D9448CD" w14:textId="77777777" w:rsidTr="00652A66">
        <w:trPr>
          <w:trHeight w:val="704"/>
        </w:trPr>
        <w:tc>
          <w:tcPr>
            <w:tcW w:w="2977" w:type="dxa"/>
            <w:shd w:val="clear" w:color="auto" w:fill="auto"/>
            <w:tcMar>
              <w:top w:w="0" w:type="dxa"/>
              <w:left w:w="10" w:type="dxa"/>
              <w:bottom w:w="0" w:type="dxa"/>
              <w:right w:w="10" w:type="dxa"/>
            </w:tcMar>
          </w:tcPr>
          <w:p w14:paraId="4DE0C9DA" w14:textId="77777777" w:rsidR="00381404" w:rsidRPr="00381404" w:rsidRDefault="00381404" w:rsidP="00652A66">
            <w:pPr>
              <w:suppressAutoHyphens/>
              <w:overflowPunct w:val="0"/>
              <w:autoSpaceDE w:val="0"/>
              <w:autoSpaceDN w:val="0"/>
              <w:textAlignment w:val="baseline"/>
              <w:rPr>
                <w:kern w:val="3"/>
                <w:szCs w:val="22"/>
              </w:rPr>
            </w:pPr>
            <w:r w:rsidRPr="00381404">
              <w:rPr>
                <w:kern w:val="3"/>
                <w:szCs w:val="22"/>
              </w:rPr>
              <w:t>9. Член Комиссии</w:t>
            </w:r>
          </w:p>
        </w:tc>
        <w:tc>
          <w:tcPr>
            <w:tcW w:w="6095" w:type="dxa"/>
            <w:shd w:val="clear" w:color="auto" w:fill="auto"/>
            <w:tcMar>
              <w:top w:w="0" w:type="dxa"/>
              <w:left w:w="10" w:type="dxa"/>
              <w:bottom w:w="0" w:type="dxa"/>
              <w:right w:w="10" w:type="dxa"/>
            </w:tcMar>
          </w:tcPr>
          <w:p w14:paraId="43AC8C6F" w14:textId="54BBF00C" w:rsidR="00381404" w:rsidRPr="00381404" w:rsidRDefault="00652A66" w:rsidP="00652A66">
            <w:pPr>
              <w:suppressAutoHyphens/>
              <w:overflowPunct w:val="0"/>
              <w:autoSpaceDE w:val="0"/>
              <w:autoSpaceDN w:val="0"/>
              <w:jc w:val="both"/>
              <w:textAlignment w:val="baseline"/>
              <w:rPr>
                <w:kern w:val="3"/>
                <w:szCs w:val="22"/>
              </w:rPr>
            </w:pPr>
            <w:r>
              <w:rPr>
                <w:kern w:val="3"/>
                <w:szCs w:val="22"/>
              </w:rPr>
              <w:t xml:space="preserve"> - п</w:t>
            </w:r>
            <w:r w:rsidR="00381404" w:rsidRPr="00381404">
              <w:rPr>
                <w:kern w:val="3"/>
                <w:szCs w:val="22"/>
              </w:rPr>
              <w:t>редседатель Собрания Тымовского муниципального округа Сахалинской области (по согласованию)</w:t>
            </w:r>
          </w:p>
        </w:tc>
      </w:tr>
    </w:tbl>
    <w:p w14:paraId="2A622A3D" w14:textId="77777777" w:rsidR="00381404" w:rsidRPr="00381404" w:rsidRDefault="00381404" w:rsidP="00652A66">
      <w:pPr>
        <w:rPr>
          <w:sz w:val="28"/>
          <w:szCs w:val="28"/>
        </w:rPr>
      </w:pPr>
    </w:p>
    <w:sectPr w:rsidR="00381404" w:rsidRPr="00381404" w:rsidSect="00E9658E">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A40CD" w14:textId="77777777" w:rsidR="006A266B" w:rsidRDefault="006A266B" w:rsidP="002B277E">
      <w:r>
        <w:separator/>
      </w:r>
    </w:p>
  </w:endnote>
  <w:endnote w:type="continuationSeparator" w:id="0">
    <w:p w14:paraId="1268B734" w14:textId="77777777" w:rsidR="006A266B" w:rsidRDefault="006A266B" w:rsidP="002B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E32F5" w14:textId="77777777" w:rsidR="001E3A2D" w:rsidRPr="000D7BE2" w:rsidRDefault="00652A66" w:rsidP="00FB091E">
    <w:pPr>
      <w:tabs>
        <w:tab w:val="center" w:pos="4536"/>
        <w:tab w:val="right" w:pos="9072"/>
      </w:tabs>
      <w:rPr>
        <w:rFonts w:cs="Arial"/>
        <w:szCs w:val="18"/>
        <w:lang w:val="en-US"/>
      </w:rPr>
    </w:pPr>
    <w:r>
      <w:rPr>
        <w:rFonts w:cs="Arial"/>
        <w:b/>
        <w:szCs w:val="18"/>
      </w:rPr>
      <w:t>113 (п</w:t>
    </w:r>
    <w:proofErr w:type="gramStart"/>
    <w:r>
      <w:rPr>
        <w:rFonts w:cs="Arial"/>
        <w:b/>
        <w:szCs w:val="18"/>
      </w:rPr>
      <w:t>)</w:t>
    </w:r>
    <w:r w:rsidR="001E3A2D" w:rsidRPr="00557607">
      <w:rPr>
        <w:rFonts w:cs="Arial"/>
        <w:szCs w:val="18"/>
        <w:lang w:val="en-US"/>
      </w:rPr>
      <w:t>(</w:t>
    </w:r>
    <w:proofErr w:type="gramEnd"/>
    <w:r>
      <w:rPr>
        <w:rFonts w:cs="Arial"/>
        <w:b/>
        <w:szCs w:val="18"/>
      </w:rPr>
      <w:t>1.0</w:t>
    </w:r>
    <w:r w:rsidR="001E3A2D" w:rsidRPr="00557607">
      <w:rPr>
        <w:rFonts w:cs="Arial"/>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94A2B9" w14:textId="77777777" w:rsidR="006A266B" w:rsidRDefault="006A266B" w:rsidP="002B277E">
      <w:r>
        <w:separator/>
      </w:r>
    </w:p>
  </w:footnote>
  <w:footnote w:type="continuationSeparator" w:id="0">
    <w:p w14:paraId="60B54787" w14:textId="77777777" w:rsidR="006A266B" w:rsidRDefault="006A266B" w:rsidP="002B2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418550"/>
      <w:docPartObj>
        <w:docPartGallery w:val="Page Numbers (Top of Page)"/>
        <w:docPartUnique/>
      </w:docPartObj>
    </w:sdtPr>
    <w:sdtEndPr/>
    <w:sdtContent>
      <w:p w14:paraId="3577D519" w14:textId="63817AF4" w:rsidR="004E365C" w:rsidRDefault="004E365C">
        <w:pPr>
          <w:pStyle w:val="a3"/>
          <w:jc w:val="center"/>
        </w:pPr>
        <w:r>
          <w:fldChar w:fldCharType="begin"/>
        </w:r>
        <w:r>
          <w:instrText>PAGE   \* MERGEFORMAT</w:instrText>
        </w:r>
        <w:r>
          <w:fldChar w:fldCharType="separate"/>
        </w:r>
        <w:r w:rsidR="00041942">
          <w:rPr>
            <w:noProof/>
          </w:rPr>
          <w:t>2</w:t>
        </w:r>
        <w:r>
          <w:fldChar w:fldCharType="end"/>
        </w:r>
      </w:p>
    </w:sdtContent>
  </w:sdt>
  <w:p w14:paraId="56CB0796" w14:textId="77777777" w:rsidR="004E365C" w:rsidRDefault="004E365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ttr0#Бланк" w:val="OID_TYPE#620200154=Постановление"/>
    <w:docVar w:name="attr1#Вид документа" w:val="OID_TYPE#620200005=Постановление"/>
    <w:docVar w:name="SPD_Annotation" w:val="Постановление"/>
    <w:docVar w:name="SPD_hostURL" w:val="tymserv-2"/>
    <w:docVar w:name="SPD_vDir" w:val="spd"/>
  </w:docVars>
  <w:rsids>
    <w:rsidRoot w:val="006139DF"/>
    <w:rsid w:val="00024316"/>
    <w:rsid w:val="00041942"/>
    <w:rsid w:val="000444A2"/>
    <w:rsid w:val="00067F19"/>
    <w:rsid w:val="00075E8B"/>
    <w:rsid w:val="000A7854"/>
    <w:rsid w:val="000A7AE7"/>
    <w:rsid w:val="000B3ADB"/>
    <w:rsid w:val="00110D98"/>
    <w:rsid w:val="00112407"/>
    <w:rsid w:val="0011649F"/>
    <w:rsid w:val="001276B4"/>
    <w:rsid w:val="001521AD"/>
    <w:rsid w:val="00167B06"/>
    <w:rsid w:val="001A5C50"/>
    <w:rsid w:val="001E3A2D"/>
    <w:rsid w:val="001F05A4"/>
    <w:rsid w:val="00226648"/>
    <w:rsid w:val="002317A3"/>
    <w:rsid w:val="00233AEA"/>
    <w:rsid w:val="00257CAA"/>
    <w:rsid w:val="00265F8A"/>
    <w:rsid w:val="00296AFA"/>
    <w:rsid w:val="002B277E"/>
    <w:rsid w:val="002E042E"/>
    <w:rsid w:val="002E26DD"/>
    <w:rsid w:val="00300E10"/>
    <w:rsid w:val="00314318"/>
    <w:rsid w:val="00346BB6"/>
    <w:rsid w:val="0036239E"/>
    <w:rsid w:val="00381404"/>
    <w:rsid w:val="003F097C"/>
    <w:rsid w:val="003F43F1"/>
    <w:rsid w:val="004452EF"/>
    <w:rsid w:val="004A6442"/>
    <w:rsid w:val="004D272B"/>
    <w:rsid w:val="004E365C"/>
    <w:rsid w:val="00501868"/>
    <w:rsid w:val="0050255B"/>
    <w:rsid w:val="00510340"/>
    <w:rsid w:val="00524D33"/>
    <w:rsid w:val="00551A1D"/>
    <w:rsid w:val="00585B3B"/>
    <w:rsid w:val="006139DF"/>
    <w:rsid w:val="00633072"/>
    <w:rsid w:val="00633306"/>
    <w:rsid w:val="00641ADA"/>
    <w:rsid w:val="00646A96"/>
    <w:rsid w:val="00652A66"/>
    <w:rsid w:val="00656168"/>
    <w:rsid w:val="006A266B"/>
    <w:rsid w:val="006D28A7"/>
    <w:rsid w:val="006E5D5D"/>
    <w:rsid w:val="00724761"/>
    <w:rsid w:val="00746C93"/>
    <w:rsid w:val="00765F1E"/>
    <w:rsid w:val="007C2A32"/>
    <w:rsid w:val="007E6C74"/>
    <w:rsid w:val="007F7611"/>
    <w:rsid w:val="00807126"/>
    <w:rsid w:val="008460B7"/>
    <w:rsid w:val="00846826"/>
    <w:rsid w:val="008548E8"/>
    <w:rsid w:val="00856396"/>
    <w:rsid w:val="00892A0C"/>
    <w:rsid w:val="008A752A"/>
    <w:rsid w:val="008D42C9"/>
    <w:rsid w:val="00903270"/>
    <w:rsid w:val="0095170C"/>
    <w:rsid w:val="009571E2"/>
    <w:rsid w:val="009628DF"/>
    <w:rsid w:val="0098771C"/>
    <w:rsid w:val="009A2756"/>
    <w:rsid w:val="009C642D"/>
    <w:rsid w:val="00A006F8"/>
    <w:rsid w:val="00A008AD"/>
    <w:rsid w:val="00A152E3"/>
    <w:rsid w:val="00A50B4D"/>
    <w:rsid w:val="00A70371"/>
    <w:rsid w:val="00A86BA2"/>
    <w:rsid w:val="00B10E21"/>
    <w:rsid w:val="00B1116B"/>
    <w:rsid w:val="00B259A4"/>
    <w:rsid w:val="00BD098D"/>
    <w:rsid w:val="00BF0C2A"/>
    <w:rsid w:val="00C176EF"/>
    <w:rsid w:val="00C20303"/>
    <w:rsid w:val="00C247BA"/>
    <w:rsid w:val="00C526D9"/>
    <w:rsid w:val="00C61051"/>
    <w:rsid w:val="00C818A4"/>
    <w:rsid w:val="00C969C9"/>
    <w:rsid w:val="00CF4323"/>
    <w:rsid w:val="00D07E93"/>
    <w:rsid w:val="00D20844"/>
    <w:rsid w:val="00D2175C"/>
    <w:rsid w:val="00D21E34"/>
    <w:rsid w:val="00D248F9"/>
    <w:rsid w:val="00D57242"/>
    <w:rsid w:val="00D82F00"/>
    <w:rsid w:val="00D91689"/>
    <w:rsid w:val="00DE3384"/>
    <w:rsid w:val="00DF0C73"/>
    <w:rsid w:val="00DF4CA7"/>
    <w:rsid w:val="00E01492"/>
    <w:rsid w:val="00E35D0D"/>
    <w:rsid w:val="00E4057B"/>
    <w:rsid w:val="00E541DB"/>
    <w:rsid w:val="00E546CC"/>
    <w:rsid w:val="00E9658E"/>
    <w:rsid w:val="00EA6327"/>
    <w:rsid w:val="00EC46CE"/>
    <w:rsid w:val="00EE1938"/>
    <w:rsid w:val="00F26A48"/>
    <w:rsid w:val="00F66D5A"/>
    <w:rsid w:val="00F80A95"/>
    <w:rsid w:val="00FA37B0"/>
    <w:rsid w:val="00FC6FEE"/>
    <w:rsid w:val="00FE2FA4"/>
    <w:rsid w:val="00FE4A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984C64"/>
  <w14:defaultImageDpi w14:val="0"/>
  <w15:docId w15:val="{B8712AE5-9533-4DE3-9930-1E9B4A57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paragraph" w:styleId="1">
    <w:name w:val="heading 1"/>
    <w:basedOn w:val="a"/>
    <w:next w:val="a"/>
    <w:link w:val="10"/>
    <w:uiPriority w:val="9"/>
    <w:qFormat/>
    <w:rsid w:val="0038140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6">
    <w:name w:val="heading 6"/>
    <w:basedOn w:val="a"/>
    <w:next w:val="a"/>
    <w:link w:val="60"/>
    <w:uiPriority w:val="9"/>
    <w:unhideWhenUsed/>
    <w:qFormat/>
    <w:rsid w:val="00585B3B"/>
    <w:pPr>
      <w:keepNext/>
      <w:keepLines/>
      <w:spacing w:before="40"/>
      <w:outlineLvl w:val="5"/>
    </w:pPr>
    <w:rPr>
      <w:rFonts w:asciiTheme="majorHAnsi" w:eastAsiaTheme="majorEastAsia" w:hAnsiTheme="majorHAnsi" w:cstheme="majorBidi"/>
      <w:color w:val="243F60" w:themeColor="accent1" w:themeShade="7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B277E"/>
    <w:pPr>
      <w:tabs>
        <w:tab w:val="center" w:pos="4677"/>
        <w:tab w:val="right" w:pos="9355"/>
      </w:tabs>
    </w:pPr>
  </w:style>
  <w:style w:type="character" w:customStyle="1" w:styleId="a4">
    <w:name w:val="Верхний колонтитул Знак"/>
    <w:basedOn w:val="a0"/>
    <w:link w:val="a3"/>
    <w:uiPriority w:val="99"/>
    <w:rsid w:val="002B277E"/>
    <w:rPr>
      <w:sz w:val="24"/>
      <w:szCs w:val="24"/>
    </w:rPr>
  </w:style>
  <w:style w:type="paragraph" w:styleId="a5">
    <w:name w:val="footer"/>
    <w:basedOn w:val="a"/>
    <w:link w:val="a6"/>
    <w:uiPriority w:val="99"/>
    <w:rsid w:val="002B277E"/>
    <w:pPr>
      <w:tabs>
        <w:tab w:val="center" w:pos="4677"/>
        <w:tab w:val="right" w:pos="9355"/>
      </w:tabs>
    </w:pPr>
  </w:style>
  <w:style w:type="character" w:customStyle="1" w:styleId="a6">
    <w:name w:val="Нижний колонтитул Знак"/>
    <w:basedOn w:val="a0"/>
    <w:link w:val="a5"/>
    <w:uiPriority w:val="99"/>
    <w:rsid w:val="002B277E"/>
    <w:rPr>
      <w:sz w:val="24"/>
      <w:szCs w:val="24"/>
    </w:rPr>
  </w:style>
  <w:style w:type="character" w:styleId="a7">
    <w:name w:val="Placeholder Text"/>
    <w:basedOn w:val="a0"/>
    <w:uiPriority w:val="99"/>
    <w:semiHidden/>
    <w:rsid w:val="00314318"/>
    <w:rPr>
      <w:color w:val="808080"/>
    </w:rPr>
  </w:style>
  <w:style w:type="table" w:styleId="a8">
    <w:name w:val="Table Grid"/>
    <w:basedOn w:val="a1"/>
    <w:uiPriority w:val="59"/>
    <w:rsid w:val="004D2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585B3B"/>
    <w:rPr>
      <w:rFonts w:asciiTheme="majorHAnsi" w:eastAsiaTheme="majorEastAsia" w:hAnsiTheme="majorHAnsi" w:cstheme="majorBidi"/>
      <w:color w:val="243F60" w:themeColor="accent1" w:themeShade="7F"/>
      <w:sz w:val="20"/>
      <w:szCs w:val="20"/>
    </w:rPr>
  </w:style>
  <w:style w:type="character" w:customStyle="1" w:styleId="10">
    <w:name w:val="Заголовок 1 Знак"/>
    <w:basedOn w:val="a0"/>
    <w:link w:val="1"/>
    <w:uiPriority w:val="9"/>
    <w:rsid w:val="00381404"/>
    <w:rPr>
      <w:rFonts w:asciiTheme="majorHAnsi" w:eastAsiaTheme="majorEastAsia" w:hAnsiTheme="majorHAnsi" w:cstheme="majorBidi"/>
      <w:color w:val="365F91" w:themeColor="accent1" w:themeShade="BF"/>
      <w:sz w:val="32"/>
      <w:szCs w:val="32"/>
    </w:rPr>
  </w:style>
  <w:style w:type="paragraph" w:styleId="a9">
    <w:name w:val="Balloon Text"/>
    <w:basedOn w:val="a"/>
    <w:link w:val="aa"/>
    <w:uiPriority w:val="99"/>
    <w:rsid w:val="00551A1D"/>
    <w:rPr>
      <w:rFonts w:ascii="Segoe UI" w:hAnsi="Segoe UI" w:cs="Segoe UI"/>
      <w:sz w:val="18"/>
      <w:szCs w:val="18"/>
    </w:rPr>
  </w:style>
  <w:style w:type="character" w:customStyle="1" w:styleId="aa">
    <w:name w:val="Текст выноски Знак"/>
    <w:basedOn w:val="a0"/>
    <w:link w:val="a9"/>
    <w:uiPriority w:val="99"/>
    <w:rsid w:val="00551A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21655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nternet.garant.ru/document/redirect/10103000/0" TargetMode="External"/><Relationship Id="rId18" Type="http://schemas.openxmlformats.org/officeDocument/2006/relationships/hyperlink" Target="https://internet.garant.ru/document/redirect/48803418/0" TargetMode="External"/><Relationship Id="rId3" Type="http://schemas.openxmlformats.org/officeDocument/2006/relationships/customXml" Target="../customXml/item3.xml"/><Relationship Id="rId21" Type="http://schemas.openxmlformats.org/officeDocument/2006/relationships/hyperlink" Target="https://yuzhno-sakh.ru"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internet.garant.ru/document/redirect/48803418/100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nternet.garant.ru/document/redirect/31744444/10000" TargetMode="External"/><Relationship Id="rId20" Type="http://schemas.openxmlformats.org/officeDocument/2006/relationships/hyperlink" Target="https://internet.garant.ru/document/redirect/48803418/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s://internet.garant.ru/document/redirect/10103000/0"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yuzhno-sakh.ru"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internet.garant.ru/document/redirect/12138258/0" TargetMode="External"/><Relationship Id="rId22" Type="http://schemas.openxmlformats.org/officeDocument/2006/relationships/hyperlink" Target="https://internet.garant.ru/document/redirect/48803418/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B28"/>
    <w:rsid w:val="000D25DE"/>
    <w:rsid w:val="00240B15"/>
    <w:rsid w:val="00367B5F"/>
    <w:rsid w:val="004847DA"/>
    <w:rsid w:val="005B41D0"/>
    <w:rsid w:val="00643C22"/>
    <w:rsid w:val="00AF38B5"/>
    <w:rsid w:val="00BC17E3"/>
    <w:rsid w:val="00BF0894"/>
    <w:rsid w:val="00C572B2"/>
    <w:rsid w:val="00D55B28"/>
    <w:rsid w:val="00F93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7732F074AC45A0A053601AD67F96DE">
    <w:name w:val="837732F074AC45A0A053601AD67F96DE"/>
    <w:rsid w:val="00D55B28"/>
  </w:style>
  <w:style w:type="paragraph" w:customStyle="1" w:styleId="5DA6469B63E54D08B3940A5B1DB86423">
    <w:name w:val="5DA6469B63E54D08B3940A5B1DB86423"/>
    <w:rsid w:val="00D55B28"/>
  </w:style>
  <w:style w:type="character" w:styleId="a3">
    <w:name w:val="Placeholder Text"/>
    <w:basedOn w:val="a0"/>
    <w:uiPriority w:val="99"/>
    <w:semiHidden/>
    <w:rsid w:val="00C572B2"/>
  </w:style>
  <w:style w:type="paragraph" w:customStyle="1" w:styleId="E9156AAD1E8A4F13A2846AD0759D5253">
    <w:name w:val="E9156AAD1E8A4F13A2846AD0759D5253"/>
    <w:rsid w:val="00D55B28"/>
  </w:style>
  <w:style w:type="paragraph" w:customStyle="1" w:styleId="837732F074AC45A0A053601AD67F96DE1">
    <w:name w:val="837732F074AC45A0A053601AD67F96DE1"/>
    <w:rsid w:val="00240B15"/>
    <w:pPr>
      <w:spacing w:after="0" w:line="240" w:lineRule="auto"/>
    </w:pPr>
    <w:rPr>
      <w:rFonts w:ascii="Times New Roman" w:eastAsia="Times New Roman" w:hAnsi="Times New Roman" w:cs="Times New Roman"/>
      <w:sz w:val="24"/>
      <w:szCs w:val="24"/>
    </w:rPr>
  </w:style>
  <w:style w:type="paragraph" w:customStyle="1" w:styleId="5DA6469B63E54D08B3940A5B1DB864231">
    <w:name w:val="5DA6469B63E54D08B3940A5B1DB864231"/>
    <w:rsid w:val="00240B15"/>
    <w:pPr>
      <w:spacing w:after="0" w:line="240" w:lineRule="auto"/>
    </w:pPr>
    <w:rPr>
      <w:rFonts w:ascii="Times New Roman" w:eastAsia="Times New Roman" w:hAnsi="Times New Roman" w:cs="Times New Roman"/>
      <w:sz w:val="24"/>
      <w:szCs w:val="24"/>
    </w:rPr>
  </w:style>
  <w:style w:type="paragraph" w:customStyle="1" w:styleId="5BF9C475914947408F5CB9B9126F9C03">
    <w:name w:val="5BF9C475914947408F5CB9B9126F9C03"/>
    <w:rsid w:val="000D25DE"/>
  </w:style>
  <w:style w:type="paragraph" w:customStyle="1" w:styleId="A85DD537267C4F8AB1EE5F8CD4311B23">
    <w:name w:val="A85DD537267C4F8AB1EE5F8CD4311B23"/>
    <w:rsid w:val="000D25DE"/>
  </w:style>
  <w:style w:type="paragraph" w:customStyle="1" w:styleId="72D58BC07C6448FDB7C1BE866C66FBF9">
    <w:name w:val="72D58BC07C6448FDB7C1BE866C66FBF9"/>
    <w:rsid w:val="000D25DE"/>
  </w:style>
  <w:style w:type="paragraph" w:customStyle="1" w:styleId="0E5DEC2646AD411AB2F954784264B43A">
    <w:name w:val="0E5DEC2646AD411AB2F954784264B43A"/>
    <w:rsid w:val="005B41D0"/>
  </w:style>
  <w:style w:type="paragraph" w:customStyle="1" w:styleId="239600E833884F3F8FC1438A5711C683">
    <w:name w:val="239600E833884F3F8FC1438A5711C683"/>
    <w:rsid w:val="005B41D0"/>
  </w:style>
  <w:style w:type="paragraph" w:customStyle="1" w:styleId="5BE6ADCAE2414DA2966B5A61BB71D574">
    <w:name w:val="5BE6ADCAE2414DA2966B5A61BB71D574"/>
    <w:rsid w:val="005B41D0"/>
  </w:style>
  <w:style w:type="paragraph" w:customStyle="1" w:styleId="14E8837A0E3B4C4FB8B05969B92DB8D9">
    <w:name w:val="14E8837A0E3B4C4FB8B05969B92DB8D9"/>
    <w:rsid w:val="005B41D0"/>
  </w:style>
  <w:style w:type="paragraph" w:customStyle="1" w:styleId="A96F06DC51D54AAE9CFBE320BB4F371B">
    <w:name w:val="A96F06DC51D54AAE9CFBE320BB4F371B"/>
    <w:rsid w:val="005B41D0"/>
  </w:style>
  <w:style w:type="paragraph" w:customStyle="1" w:styleId="35F6361136014E38A860B88D22CE3E8A">
    <w:name w:val="35F6361136014E38A860B88D22CE3E8A"/>
    <w:rsid w:val="005B41D0"/>
  </w:style>
  <w:style w:type="paragraph" w:customStyle="1" w:styleId="E9E929B52FD64695B9D6FAE0AD4728F9">
    <w:name w:val="E9E929B52FD64695B9D6FAE0AD4728F9"/>
    <w:rsid w:val="005B41D0"/>
  </w:style>
  <w:style w:type="paragraph" w:customStyle="1" w:styleId="3A6C28A1F8F947EBBD95B2E7C90CC119">
    <w:name w:val="3A6C28A1F8F947EBBD95B2E7C90CC119"/>
    <w:rsid w:val="005B41D0"/>
  </w:style>
  <w:style w:type="paragraph" w:customStyle="1" w:styleId="057B7A17B0BC4C2196594870C97A7908">
    <w:name w:val="057B7A17B0BC4C2196594870C97A7908"/>
    <w:rsid w:val="005B41D0"/>
  </w:style>
  <w:style w:type="paragraph" w:customStyle="1" w:styleId="50AADE14DA7C4459B607E959AF758445">
    <w:name w:val="50AADE14DA7C4459B607E959AF758445"/>
    <w:rsid w:val="005B41D0"/>
  </w:style>
  <w:style w:type="paragraph" w:customStyle="1" w:styleId="8CD9DDDCA48B43C0ADD0CC2117EB64F8">
    <w:name w:val="8CD9DDDCA48B43C0ADD0CC2117EB64F8"/>
    <w:rsid w:val="005B41D0"/>
  </w:style>
  <w:style w:type="paragraph" w:customStyle="1" w:styleId="DE45E1C4D4BE4B71919FD2E76FF7448D">
    <w:name w:val="DE45E1C4D4BE4B71919FD2E76FF7448D"/>
    <w:rsid w:val="005B41D0"/>
  </w:style>
  <w:style w:type="paragraph" w:customStyle="1" w:styleId="5F1DE3A14EC14A64A9D2DB26768EFA09">
    <w:name w:val="5F1DE3A14EC14A64A9D2DB26768EFA09"/>
    <w:rsid w:val="005B41D0"/>
  </w:style>
  <w:style w:type="paragraph" w:customStyle="1" w:styleId="8F60371A599B4451B629E0C194865EA9">
    <w:name w:val="8F60371A599B4451B629E0C194865EA9"/>
    <w:rsid w:val="005B41D0"/>
  </w:style>
  <w:style w:type="paragraph" w:customStyle="1" w:styleId="8C4B2E2966064BB08BF6AF363BCA837A">
    <w:name w:val="8C4B2E2966064BB08BF6AF363BCA837A"/>
    <w:rsid w:val="005B41D0"/>
  </w:style>
  <w:style w:type="paragraph" w:customStyle="1" w:styleId="BF00B84E4EDB496EB413C26CB68824B8">
    <w:name w:val="BF00B84E4EDB496EB413C26CB68824B8"/>
    <w:rsid w:val="005B41D0"/>
  </w:style>
  <w:style w:type="paragraph" w:customStyle="1" w:styleId="F762EDD9B1164428A53B0BFBE82D39D6">
    <w:name w:val="F762EDD9B1164428A53B0BFBE82D39D6"/>
    <w:rsid w:val="005B41D0"/>
  </w:style>
  <w:style w:type="paragraph" w:customStyle="1" w:styleId="7DB0D98B13FF4C9E8B33E33CF5D07767">
    <w:name w:val="7DB0D98B13FF4C9E8B33E33CF5D07767"/>
    <w:rsid w:val="005B41D0"/>
  </w:style>
  <w:style w:type="paragraph" w:customStyle="1" w:styleId="6C677E3E2C68454E9D3B5F73F5204E9E">
    <w:name w:val="6C677E3E2C68454E9D3B5F73F5204E9E"/>
    <w:rsid w:val="005B41D0"/>
  </w:style>
  <w:style w:type="paragraph" w:customStyle="1" w:styleId="2962F4D9DA1F43BC9E54341BBCCF05EF">
    <w:name w:val="2962F4D9DA1F43BC9E54341BBCCF05EF"/>
    <w:rsid w:val="005B41D0"/>
  </w:style>
  <w:style w:type="paragraph" w:customStyle="1" w:styleId="5E396CF5B7C345EF92CB999BE99F6EC0">
    <w:name w:val="5E396CF5B7C345EF92CB999BE99F6EC0"/>
    <w:rsid w:val="005B41D0"/>
  </w:style>
  <w:style w:type="paragraph" w:customStyle="1" w:styleId="E840A16E08DD491DBB5575BD247398DA">
    <w:name w:val="E840A16E08DD491DBB5575BD247398DA"/>
    <w:rsid w:val="005B41D0"/>
  </w:style>
  <w:style w:type="paragraph" w:customStyle="1" w:styleId="EEDBB47362B943A7AFC6E2E589DB14CA">
    <w:name w:val="EEDBB47362B943A7AFC6E2E589DB14CA"/>
    <w:rsid w:val="005B41D0"/>
  </w:style>
  <w:style w:type="paragraph" w:customStyle="1" w:styleId="57EAFF52453147D59D6CBDB33D4F686E">
    <w:name w:val="57EAFF52453147D59D6CBDB33D4F686E"/>
    <w:rsid w:val="005B41D0"/>
  </w:style>
  <w:style w:type="paragraph" w:customStyle="1" w:styleId="5378B7FC58114FE39D53FF13ED71413A">
    <w:name w:val="5378B7FC58114FE39D53FF13ED71413A"/>
    <w:rsid w:val="00C572B2"/>
  </w:style>
  <w:style w:type="paragraph" w:customStyle="1" w:styleId="25D68D200BFE42F89A0864605A9EE72E">
    <w:name w:val="25D68D200BFE42F89A0864605A9EE72E"/>
    <w:rsid w:val="00C572B2"/>
  </w:style>
  <w:style w:type="paragraph" w:customStyle="1" w:styleId="28C65660FB8C41FBA1A5F37A568BE563">
    <w:name w:val="28C65660FB8C41FBA1A5F37A568BE563"/>
    <w:rsid w:val="00C572B2"/>
  </w:style>
  <w:style w:type="paragraph" w:customStyle="1" w:styleId="E234015080AC4E1184BE1F3455B0E748">
    <w:name w:val="E234015080AC4E1184BE1F3455B0E748"/>
    <w:rsid w:val="00C572B2"/>
  </w:style>
  <w:style w:type="paragraph" w:customStyle="1" w:styleId="1D14992225B04095BD66AF4A6FADF50D">
    <w:name w:val="1D14992225B04095BD66AF4A6FADF50D"/>
    <w:rsid w:val="00C572B2"/>
  </w:style>
  <w:style w:type="paragraph" w:customStyle="1" w:styleId="83852834227F42B781A3991297401481">
    <w:name w:val="83852834227F42B781A3991297401481"/>
    <w:rsid w:val="00C572B2"/>
  </w:style>
  <w:style w:type="paragraph" w:customStyle="1" w:styleId="F5D723A3583A475F82C9754A6D20932D">
    <w:name w:val="F5D723A3583A475F82C9754A6D20932D"/>
    <w:rsid w:val="00C572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ubricIndex xmlns="D7192FFF-C2B2-4F10-B7A4-C791C93B1729">144-04</RubricIndex>
    <ObjectTypeId xmlns="D7192FFF-C2B2-4F10-B7A4-C791C93B1729">2</ObjectTypeId>
    <FileTypeId xmlns="D7192FFF-C2B2-4F10-B7A4-C791C93B1729">1</FileTypeId>
    <DocGroupLink xmlns="D7192FFF-C2B2-4F10-B7A4-C791C93B1729">2143</DocGroupLink>
    <Body xmlns="http://schemas.microsoft.com/sharepoint/v3" xsi:nil="true"/>
    <DocTypeId xmlns="D7192FFF-C2B2-4F10-B7A4-C791C93B1729">12</DocTypeId>
    <FileNameTemplate xmlns="D7192FFF-C2B2-4F10-B7A4-C791C93B1729" xsi:nil="true"/>
    <IsAvailable xmlns="00ae519a-a787-4cb6-a9f3-e0d2ce624f96">true</IsAvailable>
    <PFileTemplateMulti xmlns="http://www.eos.ru/SP/Fields" xsi:nil="true"/>
  </documentManagement>
</p:properties>
</file>

<file path=customXml/item3.xml><?xml version="1.0" encoding="utf-8"?>
<?mso-contentType ?>
<FormTemplates xmlns="http://schemas.microsoft.com/sharepoint/v3/contenttype/forms">
  <Display>ContentFileTemplateDispForm</Display>
  <Edit>ContentFileTemplateEditForm</Edit>
  <New>ContentFileTemplateNewForm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6AEF1-BF4F-4192-A649-D84FBCCA7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0E02DC-B38D-49F6-B787-610945B30191}">
  <ds:schemaRefs>
    <ds:schemaRef ds:uri="http://schemas.microsoft.com/office/2006/metadata/properties"/>
    <ds:schemaRef ds:uri="http://schemas.microsoft.com/office/infopath/2007/PartnerControls"/>
    <ds:schemaRef ds:uri="D7192FFF-C2B2-4F10-B7A4-C791C93B1729"/>
    <ds:schemaRef ds:uri="http://schemas.microsoft.com/sharepoint/v3"/>
    <ds:schemaRef ds:uri="00ae519a-a787-4cb6-a9f3-e0d2ce624f96"/>
    <ds:schemaRef ds:uri="http://www.eos.ru/SP/Fields"/>
  </ds:schemaRefs>
</ds:datastoreItem>
</file>

<file path=customXml/itemProps3.xml><?xml version="1.0" encoding="utf-8"?>
<ds:datastoreItem xmlns:ds="http://schemas.openxmlformats.org/officeDocument/2006/customXml" ds:itemID="{FFF2228E-E97C-4C6B-A506-305970BC50A5}">
  <ds:schemaRefs>
    <ds:schemaRef ds:uri="http://schemas.microsoft.com/sharepoint/v3/contenttype/forms"/>
  </ds:schemaRefs>
</ds:datastoreItem>
</file>

<file path=customXml/itemProps4.xml><?xml version="1.0" encoding="utf-8"?>
<ds:datastoreItem xmlns:ds="http://schemas.openxmlformats.org/officeDocument/2006/customXml" ds:itemID="{ED88F012-2A33-4C52-B674-A37EC2BC7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10</Pages>
  <Words>3506</Words>
  <Characters>19989</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Бланк постановления МО Тымовский ГО</vt:lpstr>
    </vt:vector>
  </TitlesOfParts>
  <Company>DS</Company>
  <LinksUpToDate>false</LinksUpToDate>
  <CharactersWithSpaces>23449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постановления МО Тымовский ГО</dc:title>
  <dc:subject/>
  <dc:creator>Фурсова</dc:creator>
  <cp:keywords/>
  <dc:description/>
  <cp:lastModifiedBy>Ситникова Виталина Сергеевна</cp:lastModifiedBy>
  <cp:revision>9</cp:revision>
  <cp:lastPrinted>2026-07-14T00:49:00Z</cp:lastPrinted>
  <dcterms:created xsi:type="dcterms:W3CDTF">2025-01-28T04:24:00Z</dcterms:created>
  <dcterms:modified xsi:type="dcterms:W3CDTF">2026-07-14T01:11:00Z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