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20" w:rsidRDefault="00AE7220" w:rsidP="00677456">
      <w:pPr>
        <w:jc w:val="center"/>
      </w:pPr>
      <w:r w:rsidRPr="00950371">
        <w:t>Сахалинская область</w:t>
      </w:r>
    </w:p>
    <w:p w:rsidR="00AE7220" w:rsidRPr="00950371" w:rsidRDefault="00AE7220" w:rsidP="00AE7220">
      <w:pPr>
        <w:jc w:val="center"/>
      </w:pPr>
      <w:r w:rsidRPr="00950371">
        <w:t>МО «Тымовский городской округ»</w:t>
      </w:r>
    </w:p>
    <w:p w:rsidR="00AE7220" w:rsidRPr="00950371" w:rsidRDefault="00AE7220" w:rsidP="00AE7220">
      <w:pPr>
        <w:jc w:val="center"/>
      </w:pPr>
      <w:r w:rsidRPr="00950371">
        <w:t>Управление образования МО «Тымовский городской округ»</w:t>
      </w:r>
    </w:p>
    <w:p w:rsidR="00AE7220" w:rsidRPr="00950371" w:rsidRDefault="00AE7220" w:rsidP="00AE7220">
      <w:pPr>
        <w:jc w:val="center"/>
        <w:rPr>
          <w:b/>
        </w:rPr>
      </w:pPr>
    </w:p>
    <w:p w:rsidR="00AE7220" w:rsidRPr="00950371" w:rsidRDefault="00AE7220" w:rsidP="00AE7220">
      <w:pPr>
        <w:jc w:val="center"/>
        <w:rPr>
          <w:b/>
        </w:rPr>
      </w:pPr>
      <w:r w:rsidRPr="00950371">
        <w:rPr>
          <w:b/>
        </w:rPr>
        <w:t>ПРИКАЗ</w:t>
      </w:r>
    </w:p>
    <w:p w:rsidR="00AE7220" w:rsidRPr="00950371" w:rsidRDefault="00AE7220" w:rsidP="00AE7220">
      <w:pPr>
        <w:jc w:val="center"/>
        <w:rPr>
          <w:b/>
        </w:rPr>
      </w:pPr>
    </w:p>
    <w:p w:rsidR="00AE7220" w:rsidRPr="00950371" w:rsidRDefault="00677456" w:rsidP="00AE7220">
      <w:r>
        <w:t xml:space="preserve">от 17 марта </w:t>
      </w:r>
      <w:r w:rsidR="008D5E56">
        <w:t>2023</w:t>
      </w:r>
      <w:r w:rsidR="00AE7220">
        <w:t xml:space="preserve"> года</w:t>
      </w:r>
      <w:r w:rsidR="00AE7220" w:rsidRPr="00950371">
        <w:t xml:space="preserve">                                                          </w:t>
      </w:r>
      <w:r w:rsidR="00AE7220" w:rsidRPr="00950371">
        <w:tab/>
      </w:r>
      <w:r w:rsidR="00AE7220" w:rsidRPr="00950371">
        <w:tab/>
        <w:t xml:space="preserve">         </w:t>
      </w:r>
      <w:r w:rsidR="00AE7220">
        <w:t xml:space="preserve">                  </w:t>
      </w:r>
      <w:r w:rsidR="00AE7220" w:rsidRPr="00950371">
        <w:t>№</w:t>
      </w:r>
      <w:r w:rsidR="00C06096">
        <w:t xml:space="preserve"> </w:t>
      </w:r>
      <w:r w:rsidR="009E0F02">
        <w:t>105</w:t>
      </w:r>
    </w:p>
    <w:p w:rsidR="00AE7220" w:rsidRPr="009764DD" w:rsidRDefault="00AE7220" w:rsidP="00AE7220"/>
    <w:p w:rsidR="00AE7220" w:rsidRPr="009764DD" w:rsidRDefault="00AE7220" w:rsidP="00AE7220">
      <w:pPr>
        <w:pStyle w:val="ae"/>
        <w:shd w:val="clear" w:color="auto" w:fill="FFFFFF"/>
        <w:spacing w:before="0" w:beforeAutospacing="0" w:after="0" w:afterAutospacing="0"/>
        <w:ind w:firstLine="708"/>
        <w:jc w:val="center"/>
        <w:rPr>
          <w:b/>
        </w:rPr>
      </w:pPr>
      <w:r w:rsidRPr="006618BC">
        <w:rPr>
          <w:rFonts w:eastAsia="Andale Sans UI"/>
          <w:b/>
          <w:kern w:val="2"/>
        </w:rPr>
        <w:t>О</w:t>
      </w:r>
      <w:r>
        <w:rPr>
          <w:rFonts w:eastAsia="Andale Sans UI"/>
          <w:b/>
          <w:kern w:val="2"/>
        </w:rPr>
        <w:t>б</w:t>
      </w:r>
      <w:r w:rsidRPr="006618BC">
        <w:rPr>
          <w:rFonts w:eastAsia="Andale Sans UI"/>
          <w:b/>
          <w:kern w:val="2"/>
        </w:rPr>
        <w:t xml:space="preserve"> </w:t>
      </w:r>
      <w:r>
        <w:rPr>
          <w:rFonts w:eastAsia="Andale Sans UI"/>
          <w:b/>
          <w:kern w:val="2"/>
        </w:rPr>
        <w:t>утверждении административного</w:t>
      </w:r>
      <w:r w:rsidRPr="006618BC">
        <w:rPr>
          <w:rFonts w:eastAsia="Andale Sans UI"/>
          <w:b/>
          <w:kern w:val="2"/>
        </w:rPr>
        <w:t xml:space="preserve"> регламент</w:t>
      </w:r>
      <w:r>
        <w:rPr>
          <w:rFonts w:eastAsia="Andale Sans UI"/>
          <w:b/>
          <w:kern w:val="2"/>
        </w:rPr>
        <w:t>а</w:t>
      </w:r>
      <w:r w:rsidRPr="006618BC">
        <w:rPr>
          <w:rFonts w:eastAsia="Andale Sans UI"/>
          <w:b/>
          <w:kern w:val="2"/>
        </w:rPr>
        <w:t xml:space="preserve"> управления образования МО «Тымовский городской округ» по предоставлению муниципальной услуги </w:t>
      </w:r>
      <w:r w:rsidRPr="00C12E35">
        <w:rPr>
          <w:b/>
        </w:rPr>
        <w:t>«</w:t>
      </w:r>
      <w:r>
        <w:rPr>
          <w:b/>
        </w:rPr>
        <w:t>Организация отдыха детей в каникулярное время»</w:t>
      </w:r>
    </w:p>
    <w:p w:rsidR="00AE7220" w:rsidRPr="009764DD" w:rsidRDefault="00AE7220" w:rsidP="00AE7220"/>
    <w:p w:rsidR="00AE7220" w:rsidRDefault="00AE7220" w:rsidP="00AE7220">
      <w:pPr>
        <w:ind w:firstLine="709"/>
        <w:jc w:val="both"/>
      </w:pPr>
      <w:r w:rsidRPr="009764DD">
        <w:t xml:space="preserve">В соответствии с Федеральным законом Российской Федерации от 27.07.2010 г. № 210-ФЗ «Об организации предоставления государственных и муниципальных услуг», </w:t>
      </w:r>
      <w:r>
        <w:t xml:space="preserve">в соответствии с Федеральным законом Российской Федерации от 06.10.2003 </w:t>
      </w:r>
      <w:r w:rsidR="00A140DA">
        <w:t>г.</w:t>
      </w:r>
      <w:r>
        <w:t xml:space="preserve"> № 131-ФЗ «Об общих принципах организации местного самоуправления в Российской Федерации», постановлением администрации МО «Тымовский городской округ» от 02.12.2011</w:t>
      </w:r>
      <w:r w:rsidR="00A140DA">
        <w:t xml:space="preserve"> г.</w:t>
      </w:r>
      <w:r>
        <w:t xml:space="preserve"> № 85 «Об утверждении Реестра муниципальных услуг в МО «Тымовский городской округ», предоставляемых органами местного самоуправления МО «Тымовский городской округ»,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(функций) Сахалинской области», постановлением администрации МО «Тымовский городской округ» от 18.05.2012</w:t>
      </w:r>
      <w:r w:rsidR="00A140DA">
        <w:t xml:space="preserve"> г.</w:t>
      </w:r>
      <w:r>
        <w:t xml:space="preserve"> № 29 «О разработке и утверждении административных регламентов</w:t>
      </w:r>
      <w:r>
        <w:rPr>
          <w:b/>
        </w:rPr>
        <w:t xml:space="preserve"> </w:t>
      </w:r>
      <w:r>
        <w:t>исполнения муниципальных функций и предоставления</w:t>
      </w:r>
      <w:r>
        <w:rPr>
          <w:b/>
        </w:rPr>
        <w:t xml:space="preserve"> </w:t>
      </w:r>
      <w:r>
        <w:t>муниципальных услуг», постановлением администрации МО «Тымовский городской округ» от 20.10.2015</w:t>
      </w:r>
      <w:r w:rsidR="00A140DA">
        <w:t xml:space="preserve"> г.</w:t>
      </w:r>
      <w:r>
        <w:t xml:space="preserve"> № 139 «Об утверждении перечня муниципальных услуг, предоставляемых органами местного самоуправления  МО «Тымовский городской округ» и государственных услуг, предоставляемых органами местного самоуправления МО «Тымовский городской округ» при осуществлении отдельных государственных полномочий, преданных федеральными законами и законами Сахалинской области»,</w:t>
      </w:r>
      <w:r>
        <w:rPr>
          <w:i/>
        </w:rPr>
        <w:t xml:space="preserve"> </w:t>
      </w:r>
      <w:r>
        <w:t>в целях упорядочения административных процедур и административных действий, повышения качества предоставления и доступности муниципальных услуг</w:t>
      </w:r>
    </w:p>
    <w:p w:rsidR="00A140DA" w:rsidRDefault="00A140DA" w:rsidP="00DE518E">
      <w:pPr>
        <w:ind w:firstLine="709"/>
        <w:jc w:val="both"/>
      </w:pPr>
    </w:p>
    <w:p w:rsidR="00AE7220" w:rsidRPr="009764DD" w:rsidRDefault="00AE7220" w:rsidP="00DE518E">
      <w:pPr>
        <w:ind w:firstLine="709"/>
        <w:jc w:val="both"/>
      </w:pPr>
      <w:r w:rsidRPr="009764DD">
        <w:t>ПРИКАЗЫВАЮ:</w:t>
      </w:r>
    </w:p>
    <w:p w:rsidR="00AE7220" w:rsidRPr="009764DD" w:rsidRDefault="00AE7220" w:rsidP="00AE7220">
      <w:pPr>
        <w:ind w:left="720"/>
        <w:contextualSpacing/>
        <w:jc w:val="both"/>
      </w:pPr>
    </w:p>
    <w:p w:rsidR="00AE7220" w:rsidRDefault="00AE7220" w:rsidP="00AE7220">
      <w:pPr>
        <w:pStyle w:val="ae"/>
        <w:shd w:val="clear" w:color="auto" w:fill="FFFFFF"/>
        <w:spacing w:before="0" w:beforeAutospacing="0" w:after="0" w:afterAutospacing="0"/>
        <w:ind w:firstLine="708"/>
        <w:jc w:val="both"/>
      </w:pPr>
      <w:r>
        <w:t>1. Утвердить административный регламент управления образования МО «Тымовский городской округ» по предоставлению муниципальной услуги «Организация отдыха детей в каникулярное время» (прилагается).</w:t>
      </w:r>
    </w:p>
    <w:p w:rsidR="00AE7220" w:rsidRPr="00C12E35" w:rsidRDefault="00AE7220" w:rsidP="00AE7220">
      <w:pPr>
        <w:pStyle w:val="ae"/>
        <w:shd w:val="clear" w:color="auto" w:fill="FFFFFF"/>
        <w:spacing w:before="0" w:beforeAutospacing="0" w:after="0" w:afterAutospacing="0"/>
        <w:ind w:firstLine="708"/>
        <w:jc w:val="both"/>
      </w:pPr>
      <w:r>
        <w:t xml:space="preserve">2. </w:t>
      </w:r>
      <w:r w:rsidR="00A140DA">
        <w:t>Считать утратившим силу</w:t>
      </w:r>
      <w:r>
        <w:t xml:space="preserve"> приказ управления образования МО «Тымовский городской округ» от 15.03.2022 г. № 82</w:t>
      </w:r>
      <w:r w:rsidRPr="00AE7220">
        <w:t xml:space="preserve"> </w:t>
      </w:r>
      <w:r>
        <w:t>«</w:t>
      </w:r>
      <w:r w:rsidRPr="00AE7220">
        <w:t>Об утверждении административного регламента управления образования МО «Тымовский городской округ» по предоставлению муниципальной услуги «Организация отдыха детей в каникулярное время»</w:t>
      </w:r>
      <w:r>
        <w:t>.</w:t>
      </w:r>
    </w:p>
    <w:p w:rsidR="00AE7220" w:rsidRDefault="00AE7220" w:rsidP="00AE7220">
      <w:pPr>
        <w:ind w:firstLine="709"/>
        <w:contextualSpacing/>
        <w:jc w:val="both"/>
      </w:pPr>
      <w:r>
        <w:t xml:space="preserve">3. </w:t>
      </w:r>
      <w:r w:rsidR="002A46E2">
        <w:t>Опубликовать настоящий приказ в газете «Тымовский вестник», р</w:t>
      </w:r>
      <w:r w:rsidRPr="009764DD">
        <w:t xml:space="preserve">азместить в информационно-телекоммуникационной сети «Интернет» на официальном сайте управления образования МО «Тымовский городской округ» и </w:t>
      </w:r>
      <w:r w:rsidR="002A46E2">
        <w:t xml:space="preserve">образовательных </w:t>
      </w:r>
      <w:r w:rsidR="00677456">
        <w:t>учреждений</w:t>
      </w:r>
      <w:r w:rsidRPr="009764DD">
        <w:t xml:space="preserve"> МО «Тымовский городской округ».</w:t>
      </w:r>
    </w:p>
    <w:p w:rsidR="00AE7220" w:rsidRDefault="00AE7220" w:rsidP="00AE7220">
      <w:pPr>
        <w:ind w:firstLine="709"/>
        <w:contextualSpacing/>
        <w:jc w:val="both"/>
      </w:pPr>
      <w:r>
        <w:t>4. Настоящий приказ вступает в силу с момента его размещения в информационно-т</w:t>
      </w:r>
      <w:r w:rsidRPr="009764DD">
        <w:t xml:space="preserve">елекоммуникационной сети «Интернет» на официальном сайте управления образования МО «Тымовский городской округ» и образовательных </w:t>
      </w:r>
      <w:r w:rsidR="00677456">
        <w:t>учреждений</w:t>
      </w:r>
      <w:r w:rsidRPr="009764DD">
        <w:t xml:space="preserve"> МО «Тымовский городской округ».</w:t>
      </w:r>
    </w:p>
    <w:p w:rsidR="002A46E2" w:rsidRDefault="002A46E2" w:rsidP="00AE7220"/>
    <w:p w:rsidR="002A46E2" w:rsidRDefault="002A46E2" w:rsidP="00AE7220">
      <w:bookmarkStart w:id="0" w:name="_GoBack"/>
      <w:bookmarkEnd w:id="0"/>
    </w:p>
    <w:p w:rsidR="00AE7220" w:rsidRDefault="00AE7220" w:rsidP="00AE7220">
      <w:r>
        <w:t xml:space="preserve">Исполняющий обязанности начальника                                      </w:t>
      </w:r>
      <w:r w:rsidR="00C2287F">
        <w:t xml:space="preserve">              </w:t>
      </w:r>
      <w:r w:rsidR="00677456">
        <w:t xml:space="preserve">           </w:t>
      </w:r>
      <w:r w:rsidR="00C2287F">
        <w:t>Н.С. Ботова</w:t>
      </w:r>
      <w:r>
        <w:t xml:space="preserve">                    </w:t>
      </w:r>
      <w:r w:rsidRPr="009B4430">
        <w:t xml:space="preserve">                      </w:t>
      </w:r>
      <w:r>
        <w:t xml:space="preserve">                            </w:t>
      </w:r>
    </w:p>
    <w:p w:rsidR="000B1CE4" w:rsidRPr="00194A88" w:rsidRDefault="000B1CE4" w:rsidP="00AE7220">
      <w:pPr>
        <w:pStyle w:val="ConsPlusNormal"/>
        <w:rPr>
          <w:rFonts w:ascii="Times New Roman" w:hAnsi="Times New Roman" w:cs="Times New Roman"/>
          <w:sz w:val="24"/>
          <w:szCs w:val="24"/>
        </w:rPr>
        <w:sectPr w:rsidR="000B1CE4" w:rsidRPr="00194A88" w:rsidSect="002A46E2">
          <w:pgSz w:w="11906" w:h="16838" w:code="9"/>
          <w:pgMar w:top="993" w:right="707" w:bottom="1135" w:left="1701" w:header="720" w:footer="720" w:gutter="0"/>
          <w:pgNumType w:start="1"/>
          <w:cols w:space="720"/>
          <w:titlePg/>
          <w:docGrid w:linePitch="326"/>
        </w:sectPr>
      </w:pPr>
    </w:p>
    <w:p w:rsidR="002153CA" w:rsidRPr="002153CA" w:rsidRDefault="002153CA" w:rsidP="00AE7220">
      <w:pPr>
        <w:jc w:val="right"/>
      </w:pPr>
      <w:r w:rsidRPr="002153CA">
        <w:t>УТВЕРЖДЕН</w:t>
      </w:r>
    </w:p>
    <w:p w:rsidR="002153CA" w:rsidRPr="002153CA" w:rsidRDefault="002153CA" w:rsidP="002153CA">
      <w:pPr>
        <w:jc w:val="right"/>
      </w:pPr>
      <w:r w:rsidRPr="002153CA">
        <w:t xml:space="preserve">приказом управления образования </w:t>
      </w:r>
    </w:p>
    <w:p w:rsidR="002153CA" w:rsidRPr="002153CA" w:rsidRDefault="002153CA" w:rsidP="002153CA">
      <w:pPr>
        <w:jc w:val="right"/>
      </w:pPr>
      <w:r w:rsidRPr="002153CA">
        <w:t>МО «Тымовский городской округ»</w:t>
      </w:r>
    </w:p>
    <w:p w:rsidR="002153CA" w:rsidRPr="002153CA" w:rsidRDefault="008D5E56" w:rsidP="002153CA">
      <w:pPr>
        <w:jc w:val="right"/>
        <w:rPr>
          <w:kern w:val="48"/>
        </w:rPr>
      </w:pPr>
      <w:r>
        <w:t xml:space="preserve">от </w:t>
      </w:r>
      <w:r w:rsidR="00677456">
        <w:t xml:space="preserve">17 марта </w:t>
      </w:r>
      <w:r>
        <w:t>2023</w:t>
      </w:r>
      <w:r w:rsidR="00AE7220">
        <w:t xml:space="preserve"> г. № </w:t>
      </w:r>
      <w:r w:rsidR="009E0F02">
        <w:t>105</w:t>
      </w:r>
    </w:p>
    <w:p w:rsidR="004D29C4" w:rsidRPr="00194A88" w:rsidRDefault="004D29C4" w:rsidP="00D20DFD">
      <w:pPr>
        <w:pStyle w:val="ConsPlusNormal"/>
        <w:jc w:val="center"/>
        <w:rPr>
          <w:rFonts w:ascii="Times New Roman" w:hAnsi="Times New Roman" w:cs="Times New Roman"/>
          <w:sz w:val="24"/>
          <w:szCs w:val="24"/>
        </w:rPr>
      </w:pPr>
    </w:p>
    <w:p w:rsidR="00AC1CFA" w:rsidRPr="00194A88" w:rsidRDefault="00AC1CFA" w:rsidP="004F6494">
      <w:pPr>
        <w:widowControl w:val="0"/>
        <w:autoSpaceDE w:val="0"/>
        <w:autoSpaceDN w:val="0"/>
        <w:adjustRightInd w:val="0"/>
        <w:jc w:val="center"/>
        <w:rPr>
          <w:rFonts w:eastAsiaTheme="minorEastAsia"/>
          <w:bCs/>
        </w:rPr>
      </w:pPr>
    </w:p>
    <w:p w:rsidR="00C81F3C"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АДМИНИСТРАТИВНЫЙ РЕГЛАМЕНТ</w:t>
      </w:r>
      <w:r w:rsidR="00C81F3C" w:rsidRPr="00677456">
        <w:rPr>
          <w:rFonts w:eastAsiaTheme="minorEastAsia"/>
          <w:b/>
          <w:bCs/>
        </w:rPr>
        <w:t xml:space="preserve"> </w:t>
      </w:r>
    </w:p>
    <w:p w:rsidR="004F6494" w:rsidRPr="00677456" w:rsidRDefault="00C81F3C" w:rsidP="004F6494">
      <w:pPr>
        <w:widowControl w:val="0"/>
        <w:autoSpaceDE w:val="0"/>
        <w:autoSpaceDN w:val="0"/>
        <w:adjustRightInd w:val="0"/>
        <w:jc w:val="center"/>
        <w:rPr>
          <w:rFonts w:eastAsiaTheme="minorEastAsia"/>
          <w:b/>
          <w:bCs/>
        </w:rPr>
      </w:pPr>
      <w:r w:rsidRPr="00677456">
        <w:rPr>
          <w:rFonts w:eastAsiaTheme="minorEastAsia"/>
          <w:b/>
          <w:bCs/>
        </w:rPr>
        <w:t>УПРАВЛЕНИЯ ОБРАЗОВАНИЯ МО «ТЫМОВСКИЙ ГОРОДСКОЙ ОКРУГ ПО</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w:t>
      </w:r>
    </w:p>
    <w:p w:rsidR="004F6494" w:rsidRPr="00677456" w:rsidRDefault="00EE4E63" w:rsidP="004F6494">
      <w:pPr>
        <w:widowControl w:val="0"/>
        <w:autoSpaceDE w:val="0"/>
        <w:autoSpaceDN w:val="0"/>
        <w:adjustRightInd w:val="0"/>
        <w:jc w:val="center"/>
        <w:rPr>
          <w:rFonts w:eastAsiaTheme="minorEastAsia"/>
          <w:b/>
          <w:bCs/>
        </w:rPr>
      </w:pPr>
      <w:r w:rsidRPr="00677456">
        <w:rPr>
          <w:rFonts w:eastAsiaTheme="minorEastAsia"/>
          <w:b/>
          <w:bCs/>
        </w:rPr>
        <w:t>«</w:t>
      </w:r>
      <w:r w:rsidR="004F6494" w:rsidRPr="00677456">
        <w:rPr>
          <w:rFonts w:eastAsiaTheme="minorEastAsia"/>
          <w:b/>
          <w:bCs/>
        </w:rPr>
        <w:t>ОРГАНИЗАЦИЯ ОТДЫХА ДЕТЕЙ В КАНИКУЛЯРНОЕ ВРЕМЯ</w:t>
      </w:r>
      <w:r w:rsidRPr="00677456">
        <w:rPr>
          <w:rFonts w:eastAsiaTheme="minorEastAsia"/>
          <w:b/>
          <w:bCs/>
        </w:rPr>
        <w:t>»</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1. ОБЩИЕ ПОЛОЖЕНИЯ</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1.1. Предмет регулирования административного регламента</w:t>
      </w:r>
    </w:p>
    <w:p w:rsidR="004F6494" w:rsidRPr="00194A88" w:rsidRDefault="004F6494" w:rsidP="004F6494">
      <w:pPr>
        <w:widowControl w:val="0"/>
        <w:autoSpaceDE w:val="0"/>
        <w:autoSpaceDN w:val="0"/>
        <w:adjustRightInd w:val="0"/>
        <w:rPr>
          <w:rFonts w:eastAsiaTheme="minorEastAsia"/>
        </w:rPr>
      </w:pPr>
    </w:p>
    <w:p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00F908E2">
        <w:rPr>
          <w:rFonts w:eastAsiaTheme="minorEastAsia"/>
        </w:rPr>
        <w:t>«</w:t>
      </w:r>
      <w:r w:rsidRPr="00194A88">
        <w:rPr>
          <w:rFonts w:eastAsiaTheme="minorEastAsia"/>
        </w:rPr>
        <w:t>Организация отдыха детей в каникулярное время</w:t>
      </w:r>
      <w:r w:rsidR="00F908E2">
        <w:rPr>
          <w:rFonts w:eastAsiaTheme="minorEastAsia"/>
        </w:rPr>
        <w:t>»</w:t>
      </w:r>
      <w:r w:rsidRPr="00194A88">
        <w:rPr>
          <w:rFonts w:eastAsiaTheme="minorEastAsia"/>
        </w:rPr>
        <w:t xml:space="preserve"> и разработан в целях повышения качества организации отдыха детей в лагерях с дневным пребыванием и лагерях труда и отдыха в каникулярное время на базе муниципальных учреждений в сфере образования в </w:t>
      </w:r>
      <w:r w:rsidR="00C81F3C">
        <w:rPr>
          <w:rFonts w:eastAsiaTheme="minorEastAsia"/>
        </w:rPr>
        <w:t xml:space="preserve">МО «Тымовский городской округ» </w:t>
      </w:r>
      <w:r w:rsidRPr="00194A88">
        <w:rPr>
          <w:rFonts w:eastAsiaTheme="minorEastAsia"/>
        </w:rPr>
        <w:t>(далее - Учреждения) (далее - административный регламент).</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bookmarkStart w:id="1" w:name="Par42"/>
      <w:bookmarkEnd w:id="1"/>
      <w:r w:rsidRPr="00677456">
        <w:rPr>
          <w:rFonts w:eastAsiaTheme="minorEastAsia"/>
          <w:b/>
          <w:bCs/>
        </w:rPr>
        <w:t>1.2. Круг заявителей</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1.2.1. Заявителями в рамках оказания муниципальной услуги являются родители (законные представители) детей (далее - заявители):</w:t>
      </w:r>
    </w:p>
    <w:p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 в возрасте от 6 лет 6 месяцев до 17 лет включительно</w:t>
      </w:r>
      <w:r w:rsidR="00C06096">
        <w:rPr>
          <w:rFonts w:eastAsiaTheme="minorEastAsia"/>
        </w:rPr>
        <w:t>.</w:t>
      </w:r>
    </w:p>
    <w:p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граждане,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
    <w:p w:rsidR="004F6494" w:rsidRPr="00194A88" w:rsidRDefault="004F6494" w:rsidP="004F6494">
      <w:pPr>
        <w:widowControl w:val="0"/>
        <w:autoSpaceDE w:val="0"/>
        <w:autoSpaceDN w:val="0"/>
        <w:adjustRightInd w:val="0"/>
        <w:jc w:val="center"/>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1.3. Требования к порядку информирования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порядке предоставления 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194A88" w:rsidRDefault="004F6494" w:rsidP="000677B2">
      <w:pPr>
        <w:widowControl w:val="0"/>
        <w:autoSpaceDE w:val="0"/>
        <w:autoSpaceDN w:val="0"/>
        <w:adjustRightInd w:val="0"/>
        <w:ind w:firstLine="709"/>
        <w:jc w:val="both"/>
        <w:rPr>
          <w:rFonts w:eastAsiaTheme="minorEastAsia"/>
        </w:rPr>
      </w:pPr>
      <w:bookmarkStart w:id="2" w:name="Par52"/>
      <w:bookmarkEnd w:id="2"/>
      <w:r w:rsidRPr="00194A88">
        <w:rPr>
          <w:rFonts w:eastAsiaTheme="minorEastAsia"/>
        </w:rPr>
        <w:t>1.3.1. Справочная информация</w:t>
      </w:r>
      <w:r w:rsidR="00A56500">
        <w:rPr>
          <w:rFonts w:eastAsiaTheme="minorEastAsia"/>
        </w:rPr>
        <w:t xml:space="preserve"> (приложение № 1)</w:t>
      </w:r>
      <w:r w:rsidRPr="00194A88">
        <w:rPr>
          <w:rFonts w:eastAsiaTheme="minorEastAsia"/>
        </w:rPr>
        <w:t>:</w:t>
      </w:r>
    </w:p>
    <w:p w:rsidR="00F908E2" w:rsidRPr="00F908E2" w:rsidRDefault="00F908E2" w:rsidP="000677B2">
      <w:pPr>
        <w:widowControl w:val="0"/>
        <w:shd w:val="clear" w:color="auto" w:fill="FFFFFF" w:themeFill="background1"/>
        <w:autoSpaceDE w:val="0"/>
        <w:autoSpaceDN w:val="0"/>
        <w:ind w:firstLine="709"/>
        <w:jc w:val="both"/>
      </w:pPr>
      <w:r>
        <w:t xml:space="preserve">1.3.1.1. </w:t>
      </w:r>
      <w:r w:rsidRPr="00F908E2">
        <w:t xml:space="preserve">Адрес места нахождения: </w:t>
      </w:r>
    </w:p>
    <w:p w:rsidR="00F908E2" w:rsidRDefault="00A56500" w:rsidP="000677B2">
      <w:pPr>
        <w:widowControl w:val="0"/>
        <w:numPr>
          <w:ilvl w:val="0"/>
          <w:numId w:val="3"/>
        </w:numPr>
        <w:shd w:val="clear" w:color="auto" w:fill="FFFFFF" w:themeFill="background1"/>
        <w:tabs>
          <w:tab w:val="left" w:pos="1134"/>
        </w:tabs>
        <w:autoSpaceDE w:val="0"/>
        <w:autoSpaceDN w:val="0"/>
        <w:ind w:left="0" w:firstLine="709"/>
        <w:jc w:val="both"/>
      </w:pPr>
      <w:r>
        <w:t>управление</w:t>
      </w:r>
      <w:r w:rsidR="00F908E2" w:rsidRPr="00F908E2">
        <w:t xml:space="preserve"> образования </w:t>
      </w:r>
      <w:r>
        <w:t xml:space="preserve">МО «Тымовский городской округ» </w:t>
      </w:r>
      <w:r w:rsidR="00F908E2" w:rsidRPr="00F908E2">
        <w:t>(далее</w:t>
      </w:r>
      <w:r>
        <w:t xml:space="preserve"> – Управление</w:t>
      </w:r>
      <w:r w:rsidR="00F908E2" w:rsidRPr="00F908E2">
        <w:t xml:space="preserve">): </w:t>
      </w:r>
      <w:r>
        <w:t>694400, Сахалинская область, пгт. Тымовское</w:t>
      </w:r>
      <w:r w:rsidRPr="00F908E2">
        <w:t xml:space="preserve">, </w:t>
      </w:r>
      <w:r w:rsidR="00F908E2" w:rsidRPr="00F908E2">
        <w:t xml:space="preserve">ул. </w:t>
      </w:r>
      <w:r>
        <w:t>Парковая, д.</w:t>
      </w:r>
      <w:r w:rsidR="00F908E2" w:rsidRPr="00F908E2">
        <w:t>9;</w:t>
      </w:r>
    </w:p>
    <w:p w:rsidR="00CE424A" w:rsidRPr="00F908E2" w:rsidRDefault="00CE424A" w:rsidP="000677B2">
      <w:pPr>
        <w:widowControl w:val="0"/>
        <w:numPr>
          <w:ilvl w:val="0"/>
          <w:numId w:val="3"/>
        </w:numPr>
        <w:shd w:val="clear" w:color="auto" w:fill="FFFFFF" w:themeFill="background1"/>
        <w:tabs>
          <w:tab w:val="left" w:pos="1134"/>
        </w:tabs>
        <w:autoSpaceDE w:val="0"/>
        <w:autoSpaceDN w:val="0"/>
        <w:ind w:left="0" w:firstLine="709"/>
        <w:jc w:val="both"/>
      </w:pPr>
      <w:r>
        <w:t>муниципальные учреждения в сфере образования (далее</w:t>
      </w:r>
      <w:r w:rsidR="00C06096">
        <w:t xml:space="preserve"> </w:t>
      </w:r>
      <w:r>
        <w:t>- Учреждения).</w:t>
      </w:r>
    </w:p>
    <w:p w:rsidR="00F908E2" w:rsidRPr="00F908E2" w:rsidRDefault="00F908E2" w:rsidP="000677B2">
      <w:pPr>
        <w:widowControl w:val="0"/>
        <w:shd w:val="clear" w:color="auto" w:fill="FFFFFF" w:themeFill="background1"/>
        <w:autoSpaceDE w:val="0"/>
        <w:autoSpaceDN w:val="0"/>
        <w:ind w:firstLine="709"/>
        <w:jc w:val="both"/>
      </w:pPr>
      <w:r w:rsidRPr="00F908E2">
        <w:t>Адрес официального сайта</w:t>
      </w:r>
      <w:r w:rsidR="00CE424A">
        <w:t xml:space="preserve"> Управления</w:t>
      </w:r>
      <w:r w:rsidR="00A56500">
        <w:t xml:space="preserve">: </w:t>
      </w:r>
      <w:r w:rsidR="00A56500">
        <w:rPr>
          <w:lang w:val="en-US"/>
        </w:rPr>
        <w:t>https</w:t>
      </w:r>
      <w:r w:rsidR="00A56500">
        <w:t>:</w:t>
      </w:r>
      <w:r w:rsidR="00A56500" w:rsidRPr="00A56500">
        <w:t>//</w:t>
      </w:r>
      <w:proofErr w:type="spellStart"/>
      <w:r w:rsidR="00A56500">
        <w:t>tymovsk-uo</w:t>
      </w:r>
      <w:proofErr w:type="spellEnd"/>
      <w:r w:rsidRPr="00F908E2">
        <w:t>.</w:t>
      </w:r>
      <w:proofErr w:type="spellStart"/>
      <w:r w:rsidRPr="00F908E2">
        <w:rPr>
          <w:lang w:val="en-US"/>
        </w:rPr>
        <w:t>ru</w:t>
      </w:r>
      <w:proofErr w:type="spellEnd"/>
      <w:r w:rsidRPr="00F908E2">
        <w:t>.</w:t>
      </w:r>
    </w:p>
    <w:p w:rsidR="00F908E2" w:rsidRPr="00F908E2" w:rsidRDefault="00A56500" w:rsidP="000677B2">
      <w:pPr>
        <w:widowControl w:val="0"/>
        <w:shd w:val="clear" w:color="auto" w:fill="FFFFFF" w:themeFill="background1"/>
        <w:autoSpaceDE w:val="0"/>
        <w:autoSpaceDN w:val="0"/>
        <w:ind w:firstLine="709"/>
        <w:jc w:val="both"/>
      </w:pPr>
      <w:r>
        <w:t>Адрес электронной почты</w:t>
      </w:r>
      <w:r w:rsidR="00CE424A">
        <w:t xml:space="preserve"> Управления</w:t>
      </w:r>
      <w:r w:rsidR="00F908E2" w:rsidRPr="00F908E2">
        <w:t>:</w:t>
      </w:r>
      <w:r w:rsidRPr="00A56500">
        <w:t xml:space="preserve"> </w:t>
      </w:r>
      <w:proofErr w:type="spellStart"/>
      <w:r>
        <w:rPr>
          <w:lang w:val="en-US"/>
        </w:rPr>
        <w:t>tymovsk</w:t>
      </w:r>
      <w:proofErr w:type="spellEnd"/>
      <w:r w:rsidRPr="00A56500">
        <w:t>-</w:t>
      </w:r>
      <w:proofErr w:type="spellStart"/>
      <w:r>
        <w:rPr>
          <w:lang w:val="en-US"/>
        </w:rPr>
        <w:t>uo</w:t>
      </w:r>
      <w:proofErr w:type="spellEnd"/>
      <w:r w:rsidRPr="00A56500">
        <w:t>@</w:t>
      </w:r>
      <w:proofErr w:type="spellStart"/>
      <w:r w:rsidR="00F908E2" w:rsidRPr="00BF590E">
        <w:rPr>
          <w:lang w:val="en-US"/>
        </w:rPr>
        <w:t>sakhalin</w:t>
      </w:r>
      <w:proofErr w:type="spellEnd"/>
      <w:r w:rsidR="00F908E2" w:rsidRPr="00BF590E">
        <w:t>.</w:t>
      </w:r>
      <w:proofErr w:type="spellStart"/>
      <w:r w:rsidR="00F908E2" w:rsidRPr="00BF590E">
        <w:rPr>
          <w:lang w:val="en-US"/>
        </w:rPr>
        <w:t>gov</w:t>
      </w:r>
      <w:proofErr w:type="spellEnd"/>
      <w:r w:rsidR="00F908E2" w:rsidRPr="00BF590E">
        <w:t>.</w:t>
      </w:r>
      <w:proofErr w:type="spellStart"/>
      <w:r w:rsidR="00F908E2" w:rsidRPr="00BF590E">
        <w:rPr>
          <w:lang w:val="en-US"/>
        </w:rPr>
        <w:t>ru</w:t>
      </w:r>
      <w:proofErr w:type="spellEnd"/>
      <w:r w:rsidR="00F908E2" w:rsidRPr="00F908E2">
        <w:t xml:space="preserve">, </w:t>
      </w:r>
    </w:p>
    <w:p w:rsidR="000677B2" w:rsidRPr="00F908E2" w:rsidRDefault="004F6494" w:rsidP="00A56500">
      <w:pPr>
        <w:widowControl w:val="0"/>
        <w:shd w:val="clear" w:color="auto" w:fill="FFFFFF" w:themeFill="background1"/>
        <w:tabs>
          <w:tab w:val="left" w:pos="1134"/>
        </w:tabs>
        <w:autoSpaceDE w:val="0"/>
        <w:autoSpaceDN w:val="0"/>
        <w:ind w:firstLine="680"/>
        <w:jc w:val="both"/>
      </w:pPr>
      <w:r w:rsidRPr="00194A88">
        <w:rPr>
          <w:rFonts w:eastAsiaTheme="minorEastAsia"/>
        </w:rPr>
        <w:t xml:space="preserve">1.3.1.2. </w:t>
      </w:r>
      <w:r w:rsidR="000677B2" w:rsidRPr="00F908E2">
        <w:t xml:space="preserve">Месторасположение, контактная информация и режим работы Учреждений, предоставляющих муниципальную услугу, приведены в </w:t>
      </w:r>
      <w:r w:rsidR="000677B2" w:rsidRPr="00C17BEA">
        <w:t>П</w:t>
      </w:r>
      <w:r w:rsidR="000677B2" w:rsidRPr="00F908E2">
        <w:t>риложении №</w:t>
      </w:r>
      <w:r w:rsidR="00A56500">
        <w:t xml:space="preserve"> 2</w:t>
      </w:r>
      <w:r w:rsidR="000677B2" w:rsidRPr="00F908E2">
        <w:t xml:space="preserve"> к настоящему административному регламенту. </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1.3.2. Информация по вопросам предоставления муниципальной услуги сообщается заявителям:</w:t>
      </w:r>
    </w:p>
    <w:p w:rsidR="004F6494" w:rsidRPr="00194A88" w:rsidRDefault="004F6494" w:rsidP="002767DC">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w:t>
      </w:r>
      <w:r w:rsidR="000677B2">
        <w:rPr>
          <w:rFonts w:eastAsiaTheme="minorEastAsia"/>
        </w:rPr>
        <w:t xml:space="preserve">в </w:t>
      </w:r>
      <w:r w:rsidR="00A56500">
        <w:t>Управление</w:t>
      </w:r>
      <w:r w:rsidR="000677B2" w:rsidRPr="00F908E2">
        <w:t xml:space="preserve">: </w:t>
      </w:r>
      <w:r w:rsidR="00A56500">
        <w:t>пгт. Тымовское, ул. Парковая, д.9</w:t>
      </w:r>
      <w:r w:rsidR="000677B2">
        <w:t xml:space="preserve">. </w:t>
      </w:r>
      <w:r w:rsidR="00A56500">
        <w:t xml:space="preserve">График </w:t>
      </w:r>
      <w:r w:rsidR="00A56500">
        <w:lastRenderedPageBreak/>
        <w:t>работы Управления: ежедневно с 09.00 до 13.00</w:t>
      </w:r>
      <w:r w:rsidR="000677B2" w:rsidRPr="00F908E2">
        <w:t xml:space="preserve"> часов </w:t>
      </w:r>
      <w:r w:rsidR="003D2AF5" w:rsidRPr="00F908E2">
        <w:t>и с</w:t>
      </w:r>
      <w:r w:rsidR="000677B2" w:rsidRPr="00F908E2">
        <w:t xml:space="preserve"> 14.00 до 17.15 часов</w:t>
      </w:r>
      <w:r w:rsidR="000677B2">
        <w:t>.</w:t>
      </w:r>
      <w:r w:rsidR="002767DC">
        <w:rPr>
          <w:rFonts w:eastAsiaTheme="minorEastAsia"/>
        </w:rPr>
        <w:t xml:space="preserve"> </w:t>
      </w:r>
      <w:r w:rsidRPr="00194A88">
        <w:rPr>
          <w:rFonts w:eastAsiaTheme="minorEastAsia"/>
        </w:rPr>
        <w:t>Суббота, воскресенье - выходной;</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в </w:t>
      </w:r>
      <w:r w:rsidRPr="00C17BEA">
        <w:rPr>
          <w:rFonts w:eastAsiaTheme="minorEastAsia"/>
        </w:rPr>
        <w:t>Учреждения (</w:t>
      </w:r>
      <w:r w:rsidR="00BF590E">
        <w:rPr>
          <w:rFonts w:eastAsiaTheme="minorEastAsia"/>
        </w:rPr>
        <w:t>П</w:t>
      </w:r>
      <w:r w:rsidR="00C17BEA" w:rsidRPr="00C17BEA">
        <w:rPr>
          <w:rFonts w:eastAsiaTheme="minorEastAsia"/>
        </w:rPr>
        <w:t>риложени</w:t>
      </w:r>
      <w:r w:rsidR="00BF590E">
        <w:rPr>
          <w:rFonts w:eastAsiaTheme="minorEastAsia"/>
        </w:rPr>
        <w:t>е</w:t>
      </w:r>
      <w:r w:rsidR="00C17BEA" w:rsidRPr="00C17BEA">
        <w:rPr>
          <w:rFonts w:eastAsiaTheme="minorEastAsia"/>
        </w:rPr>
        <w:t xml:space="preserve"> № 2</w:t>
      </w:r>
      <w:r w:rsidRPr="00C17BEA">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при обращении с использованием средств телефонной связи по номерам телефонов Учреждений (</w:t>
      </w:r>
      <w:r w:rsidR="00BF590E">
        <w:rPr>
          <w:rFonts w:eastAsiaTheme="minorEastAsia"/>
        </w:rPr>
        <w:t>П</w:t>
      </w:r>
      <w:r w:rsidR="00C17BEA" w:rsidRPr="00C17BEA">
        <w:rPr>
          <w:rFonts w:eastAsiaTheme="minorEastAsia"/>
        </w:rPr>
        <w:t>риложени</w:t>
      </w:r>
      <w:r w:rsidR="00BF590E">
        <w:rPr>
          <w:rFonts w:eastAsiaTheme="minorEastAsia"/>
        </w:rPr>
        <w:t>е</w:t>
      </w:r>
      <w:r w:rsidR="00C17BEA" w:rsidRPr="00C17BEA">
        <w:rPr>
          <w:rFonts w:eastAsiaTheme="minorEastAsia"/>
        </w:rPr>
        <w:t xml:space="preserve"> </w:t>
      </w:r>
      <w:r w:rsidR="00C17BEA">
        <w:rPr>
          <w:rFonts w:eastAsiaTheme="minorEastAsia"/>
        </w:rPr>
        <w:t>№</w:t>
      </w:r>
      <w:r w:rsidR="00C17BEA" w:rsidRPr="00C17BEA">
        <w:rPr>
          <w:rFonts w:eastAsiaTheme="minorEastAsia"/>
        </w:rPr>
        <w:t xml:space="preserve"> 2</w:t>
      </w:r>
      <w:r w:rsidRPr="00194A88">
        <w:rPr>
          <w:rFonts w:eastAsiaTheme="minorEastAsia"/>
        </w:rPr>
        <w:t xml:space="preserve">), </w:t>
      </w:r>
      <w:r w:rsidR="00CE424A">
        <w:rPr>
          <w:rFonts w:eastAsiaTheme="minorEastAsia"/>
        </w:rPr>
        <w:t>Управления</w:t>
      </w:r>
      <w:r w:rsidRPr="00194A88">
        <w:rPr>
          <w:rFonts w:eastAsiaTheme="minorEastAsia"/>
        </w:rPr>
        <w:t xml:space="preserve">: </w:t>
      </w:r>
      <w:r w:rsidR="00CE424A">
        <w:t>8(42447)91074</w:t>
      </w:r>
      <w:r w:rsidRPr="00194A88">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письменном обращении в </w:t>
      </w:r>
      <w:r w:rsidR="00CE424A">
        <w:rPr>
          <w:rFonts w:eastAsiaTheme="minorEastAsia"/>
        </w:rPr>
        <w:t>Управление</w:t>
      </w:r>
      <w:r w:rsidRPr="00194A88">
        <w:rPr>
          <w:rFonts w:eastAsiaTheme="minorEastAsia"/>
        </w:rPr>
        <w:t>, Учреждения по почте либо в электронном виде (</w:t>
      </w:r>
      <w:r w:rsidR="00BF590E">
        <w:rPr>
          <w:rFonts w:eastAsiaTheme="minorEastAsia"/>
        </w:rPr>
        <w:t>П</w:t>
      </w:r>
      <w:r w:rsidR="00C17BEA" w:rsidRPr="00C17BEA">
        <w:rPr>
          <w:rFonts w:eastAsiaTheme="minorEastAsia"/>
        </w:rPr>
        <w:t>риложени</w:t>
      </w:r>
      <w:r w:rsidR="00BF590E">
        <w:rPr>
          <w:rFonts w:eastAsiaTheme="minorEastAsia"/>
        </w:rPr>
        <w:t>е</w:t>
      </w:r>
      <w:r w:rsidR="00C17BEA" w:rsidRPr="00C17BEA">
        <w:rPr>
          <w:rFonts w:eastAsiaTheme="minorEastAsia"/>
        </w:rPr>
        <w:t xml:space="preserve"> № 2</w:t>
      </w:r>
      <w:r w:rsidRPr="00C17BEA">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посредством размещения сведений:</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 на официальном интернет-сайте </w:t>
      </w:r>
      <w:r w:rsidR="00CE424A">
        <w:t>Управления</w:t>
      </w:r>
      <w:r w:rsidRPr="00194A88">
        <w:rPr>
          <w:rFonts w:eastAsiaTheme="minorEastAsia"/>
        </w:rPr>
        <w:t>, Учреждений;</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2) в региональной государс</w:t>
      </w:r>
      <w:r w:rsidR="002767DC">
        <w:rPr>
          <w:rFonts w:eastAsiaTheme="minorEastAsia"/>
        </w:rPr>
        <w:t>твенной информационной системе «</w:t>
      </w:r>
      <w:r w:rsidRPr="00194A88">
        <w:rPr>
          <w:rFonts w:eastAsiaTheme="minorEastAsia"/>
        </w:rPr>
        <w:t>Портал государственных и муниципальных услуг (функций) Сахалинской области</w:t>
      </w:r>
      <w:r w:rsidR="002767DC">
        <w:rPr>
          <w:rFonts w:eastAsiaTheme="minorEastAsia"/>
        </w:rPr>
        <w:t>»</w:t>
      </w:r>
      <w:r w:rsidRPr="00194A88">
        <w:rPr>
          <w:rFonts w:eastAsiaTheme="minorEastAsia"/>
        </w:rPr>
        <w:t xml:space="preserve"> (далее - РПГУ) https://uslugi</w:t>
      </w:r>
      <w:r w:rsidR="002767DC">
        <w:rPr>
          <w:rFonts w:eastAsiaTheme="minorEastAsia"/>
        </w:rPr>
        <w:t>65</w:t>
      </w:r>
      <w:r w:rsidRPr="00194A88">
        <w:rPr>
          <w:rFonts w:eastAsiaTheme="minorEastAsia"/>
        </w:rPr>
        <w:t>.ru;</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3) в федеральной государственной информационной системе </w:t>
      </w:r>
      <w:r w:rsidR="002767DC">
        <w:rPr>
          <w:rFonts w:eastAsiaTheme="minorEastAsia"/>
        </w:rPr>
        <w:t>«</w:t>
      </w:r>
      <w:r w:rsidRPr="00194A88">
        <w:rPr>
          <w:rFonts w:eastAsiaTheme="minorEastAsia"/>
        </w:rPr>
        <w:t>Единый портал государственных и муниципальных услуг (функций)</w:t>
      </w:r>
      <w:r w:rsidR="002767DC">
        <w:rPr>
          <w:rFonts w:eastAsiaTheme="minorEastAsia"/>
        </w:rPr>
        <w:t>»</w:t>
      </w:r>
      <w:r w:rsidRPr="00194A88">
        <w:rPr>
          <w:rFonts w:eastAsiaTheme="minorEastAsia"/>
        </w:rPr>
        <w:t xml:space="preserve"> (далее - ЕПГУ) www.gosuslugi.ru;</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4) на информационном стенде, расположенном</w:t>
      </w:r>
      <w:r w:rsidR="003D2AF5">
        <w:rPr>
          <w:rFonts w:eastAsiaTheme="minorEastAsia"/>
        </w:rPr>
        <w:t xml:space="preserve"> в Управлении,</w:t>
      </w:r>
      <w:r w:rsidR="003D2AF5" w:rsidRPr="00194A88">
        <w:rPr>
          <w:rFonts w:eastAsiaTheme="minorEastAsia"/>
        </w:rPr>
        <w:t xml:space="preserve"> Учреждениях</w:t>
      </w:r>
      <w:r w:rsidRPr="00194A88">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1.3.3. Сведения о ходе предоставления муниципальной услуги сообщаются заявителям:</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в </w:t>
      </w:r>
      <w:r w:rsidR="00CE424A">
        <w:rPr>
          <w:rFonts w:eastAsiaTheme="minorEastAsia"/>
        </w:rPr>
        <w:t>Управление</w:t>
      </w:r>
      <w:r w:rsidRPr="00194A88">
        <w:rPr>
          <w:rFonts w:eastAsiaTheme="minorEastAsia"/>
        </w:rPr>
        <w:t>, Учреждения - в момент обращения;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обращении в </w:t>
      </w:r>
      <w:r w:rsidR="00CE424A">
        <w:rPr>
          <w:rFonts w:eastAsiaTheme="minorEastAsia"/>
        </w:rPr>
        <w:t>Управление</w:t>
      </w:r>
      <w:r w:rsidRPr="00194A88">
        <w:rPr>
          <w:rFonts w:eastAsiaTheme="minorEastAsia"/>
        </w:rPr>
        <w:t>, Учреждения с использованием средств телефонной связи - в момент обращения (</w:t>
      </w:r>
      <w:r w:rsidR="00BF590E">
        <w:rPr>
          <w:rFonts w:eastAsiaTheme="minorEastAsia"/>
        </w:rPr>
        <w:t>П</w:t>
      </w:r>
      <w:r w:rsidR="00C17BEA" w:rsidRPr="00C17BEA">
        <w:rPr>
          <w:rFonts w:eastAsiaTheme="minorEastAsia"/>
        </w:rPr>
        <w:t>риложени</w:t>
      </w:r>
      <w:r w:rsidR="00BF590E">
        <w:rPr>
          <w:rFonts w:eastAsiaTheme="minorEastAsia"/>
        </w:rPr>
        <w:t>е</w:t>
      </w:r>
      <w:r w:rsidR="00C17BEA" w:rsidRPr="00C17BEA">
        <w:rPr>
          <w:rFonts w:eastAsiaTheme="minorEastAsia"/>
        </w:rPr>
        <w:t xml:space="preserve"> </w:t>
      </w:r>
      <w:r w:rsidR="00C17BEA">
        <w:rPr>
          <w:rFonts w:eastAsiaTheme="minorEastAsia"/>
        </w:rPr>
        <w:t>№</w:t>
      </w:r>
      <w:r w:rsidR="00C17BEA" w:rsidRPr="00C17BEA">
        <w:rPr>
          <w:rFonts w:eastAsiaTheme="minorEastAsia"/>
        </w:rPr>
        <w:t xml:space="preserve"> 2</w:t>
      </w:r>
      <w:r w:rsidRPr="00194A88">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письменном обращении в </w:t>
      </w:r>
      <w:r w:rsidR="00CE424A">
        <w:rPr>
          <w:rFonts w:eastAsiaTheme="minorEastAsia"/>
        </w:rPr>
        <w:t>Управление</w:t>
      </w:r>
      <w:r w:rsidRPr="00194A88">
        <w:rPr>
          <w:rFonts w:eastAsiaTheme="minorEastAsia"/>
        </w:rPr>
        <w:t xml:space="preserve">, Учреждения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w:t>
      </w:r>
      <w:r w:rsidRPr="00EB3093">
        <w:rPr>
          <w:rFonts w:eastAsiaTheme="minorEastAsia"/>
        </w:rPr>
        <w:t>подразделом 2.4 раздела 2</w:t>
      </w:r>
      <w:r w:rsidRPr="00194A88">
        <w:rPr>
          <w:rFonts w:eastAsiaTheme="minorEastAsia"/>
        </w:rPr>
        <w:t xml:space="preserve"> настоящего административного регламента</w:t>
      </w:r>
      <w:r w:rsidR="00BF590E">
        <w:rPr>
          <w:rFonts w:eastAsiaTheme="minorEastAsia"/>
        </w:rPr>
        <w:t>.</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1.3.4. Информирование проводится в форме:</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устного информирования;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письменного информирования.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1.3.4.1. Устное информирование осуществляется специалистами </w:t>
      </w:r>
      <w:r w:rsidR="00CE424A">
        <w:rPr>
          <w:rFonts w:eastAsiaTheme="minorEastAsia"/>
        </w:rPr>
        <w:t>Управления</w:t>
      </w:r>
      <w:r w:rsidRPr="00194A88">
        <w:rPr>
          <w:rFonts w:eastAsiaTheme="minorEastAsia"/>
        </w:rPr>
        <w:t>, Учреждений при обращении заявителей за информацией лично или по телефону.</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Устное информирование каждого заявителя осуществляется в течение времени, необходимого для его информирования.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1.3.4.2. При ответах на телефонные звонки специалисты </w:t>
      </w:r>
      <w:r w:rsidR="00CE424A">
        <w:rPr>
          <w:rFonts w:eastAsiaTheme="minorEastAsia"/>
        </w:rPr>
        <w:t>Управления</w:t>
      </w:r>
      <w:r w:rsidRPr="00194A88">
        <w:rPr>
          <w:rFonts w:eastAsiaTheme="minorEastAsia"/>
        </w:rPr>
        <w:t>, Учреждений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которое обратился заявитель, фамилии, имени, отчестве и должности специалиста, принявшего телефонный звонок.</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При устном обращении заявителя (по телефону) специалисты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предлагает заявителю обратиться письменно.</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887C4B">
        <w:rPr>
          <w:rFonts w:eastAsiaTheme="minorEastAsia"/>
        </w:rPr>
        <w:t>Управления</w:t>
      </w:r>
      <w:r w:rsidRPr="00194A88">
        <w:rPr>
          <w:rFonts w:eastAsiaTheme="minorEastAsia"/>
        </w:rPr>
        <w:t>, Учреждения.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1.3.5. </w:t>
      </w:r>
      <w:r w:rsidR="00887C4B">
        <w:rPr>
          <w:rFonts w:eastAsiaTheme="minorEastAsia"/>
        </w:rPr>
        <w:t>Управление</w:t>
      </w:r>
      <w:r w:rsidRPr="00194A88">
        <w:rPr>
          <w:rFonts w:eastAsiaTheme="minorEastAsia"/>
        </w:rPr>
        <w:t xml:space="preserve">, Учреждения обеспечивают размещение и актуализацию информации, указанной в </w:t>
      </w:r>
      <w:hyperlink w:anchor="Par52" w:tooltip="1.3.1. Справочная информация:" w:history="1">
        <w:r w:rsidRPr="00EB3093">
          <w:rPr>
            <w:rFonts w:eastAsiaTheme="minorEastAsia"/>
          </w:rPr>
          <w:t>пункте 1.3.1</w:t>
        </w:r>
      </w:hyperlink>
      <w:r w:rsidRPr="00EB3093">
        <w:rPr>
          <w:rFonts w:eastAsiaTheme="minorEastAsia"/>
        </w:rPr>
        <w:t xml:space="preserve"> </w:t>
      </w:r>
      <w:r w:rsidRPr="00194A88">
        <w:rPr>
          <w:rFonts w:eastAsiaTheme="minorEastAsia"/>
        </w:rPr>
        <w:t>настоящего раздела административного реглам</w:t>
      </w:r>
      <w:r w:rsidR="00887C4B">
        <w:rPr>
          <w:rFonts w:eastAsiaTheme="minorEastAsia"/>
        </w:rPr>
        <w:t xml:space="preserve">ента, на информационных стендах </w:t>
      </w:r>
      <w:r w:rsidR="00C64C2E">
        <w:rPr>
          <w:rFonts w:eastAsiaTheme="minorEastAsia"/>
        </w:rPr>
        <w:t xml:space="preserve">Управления, </w:t>
      </w:r>
      <w:r w:rsidRPr="00194A88">
        <w:rPr>
          <w:rFonts w:eastAsiaTheme="minorEastAsia"/>
        </w:rPr>
        <w:t xml:space="preserve">Учреждений, официальных Интернет-сайтах </w:t>
      </w:r>
      <w:r w:rsidR="00887C4B">
        <w:rPr>
          <w:rFonts w:eastAsiaTheme="minorEastAsia"/>
        </w:rPr>
        <w:t>Управления</w:t>
      </w:r>
      <w:r w:rsidRPr="00194A88">
        <w:rPr>
          <w:rFonts w:eastAsiaTheme="minorEastAsia"/>
        </w:rPr>
        <w:t xml:space="preserve">, Учреждений, в государственной информационной системе </w:t>
      </w:r>
      <w:r w:rsidR="00EB3093">
        <w:rPr>
          <w:rFonts w:eastAsiaTheme="minorEastAsia"/>
        </w:rPr>
        <w:t>«</w:t>
      </w:r>
      <w:r w:rsidRPr="00194A88">
        <w:rPr>
          <w:rFonts w:eastAsiaTheme="minorEastAsia"/>
        </w:rPr>
        <w:t>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w:t>
      </w:r>
      <w:r w:rsidR="00EB3093">
        <w:rPr>
          <w:rFonts w:eastAsiaTheme="minorEastAsia"/>
        </w:rPr>
        <w:t>»</w:t>
      </w:r>
      <w:r w:rsidRPr="00194A88">
        <w:rPr>
          <w:rFonts w:eastAsiaTheme="minorEastAsia"/>
        </w:rPr>
        <w:t xml:space="preserve"> (далее - региональный реестр), РПГУ и ЕПГУ.</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На ЕПГУ и РПГУ размещается следующая информация:</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2) круг заявителей;</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3) срок предоставления муниципальной услуги;</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5) исчерпывающий перечень оснований для приостановления или отказа в предоставлении муниципальной услуги;</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6) о праве заявителя на досудебное (внесудебное) обжалование действий (бездействие) и решений, принятых (осуществляемых) в ходе предоставления муниципальной услуги;</w:t>
      </w:r>
    </w:p>
    <w:p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7) формы заявлений (уведомлений, сообщений), используемые при предоставлении муниципальной услуги.</w:t>
      </w:r>
    </w:p>
    <w:p w:rsidR="004F6494" w:rsidRPr="00194A88" w:rsidRDefault="004F6494" w:rsidP="00F908E2">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1"/>
        <w:rPr>
          <w:rFonts w:eastAsiaTheme="minorEastAsia"/>
          <w:b/>
          <w:bCs/>
        </w:rPr>
      </w:pPr>
      <w:r w:rsidRPr="00194A88">
        <w:rPr>
          <w:rFonts w:eastAsiaTheme="minorEastAsia"/>
          <w:bCs/>
        </w:rPr>
        <w:t>2</w:t>
      </w:r>
      <w:r w:rsidRPr="00677456">
        <w:rPr>
          <w:rFonts w:eastAsiaTheme="minorEastAsia"/>
          <w:b/>
          <w:bCs/>
        </w:rPr>
        <w:t>. СТАНДАРТ ПРЕДОСТАВЛЕНИЯ МУНИЦИПАЛЬНОЙ УСЛУГИ</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 Наименование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EB3093" w:rsidP="00EB3093">
      <w:pPr>
        <w:widowControl w:val="0"/>
        <w:autoSpaceDE w:val="0"/>
        <w:autoSpaceDN w:val="0"/>
        <w:adjustRightInd w:val="0"/>
        <w:ind w:firstLine="708"/>
        <w:jc w:val="both"/>
        <w:rPr>
          <w:rFonts w:eastAsiaTheme="minorEastAsia"/>
        </w:rPr>
      </w:pPr>
      <w:r>
        <w:rPr>
          <w:rFonts w:eastAsiaTheme="minorEastAsia"/>
        </w:rPr>
        <w:t>«</w:t>
      </w:r>
      <w:r w:rsidR="004F6494" w:rsidRPr="00194A88">
        <w:rPr>
          <w:rFonts w:eastAsiaTheme="minorEastAsia"/>
        </w:rPr>
        <w:t>Организация от</w:t>
      </w:r>
      <w:r>
        <w:rPr>
          <w:rFonts w:eastAsiaTheme="minorEastAsia"/>
        </w:rPr>
        <w:t>дыха детей в каникулярное время»</w:t>
      </w:r>
      <w:r w:rsidR="004F6494" w:rsidRPr="00194A88">
        <w:rPr>
          <w:rFonts w:eastAsiaTheme="minorEastAsia"/>
        </w:rPr>
        <w:t>.</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2.2. Наименование органа местного самоуправления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Сахалинской области, предоставляющего муниципальную услугу</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EB3093">
      <w:pPr>
        <w:widowControl w:val="0"/>
        <w:autoSpaceDE w:val="0"/>
        <w:autoSpaceDN w:val="0"/>
        <w:adjustRightInd w:val="0"/>
        <w:ind w:firstLine="708"/>
        <w:jc w:val="both"/>
        <w:rPr>
          <w:rFonts w:eastAsiaTheme="minorEastAsia"/>
        </w:rPr>
      </w:pPr>
      <w:r w:rsidRPr="00194A88">
        <w:rPr>
          <w:rFonts w:eastAsiaTheme="minorEastAsia"/>
        </w:rPr>
        <w:t xml:space="preserve">Предоставление муниципальной услуги осуществляется </w:t>
      </w:r>
      <w:r w:rsidR="00887C4B">
        <w:t>Управлением</w:t>
      </w:r>
      <w:r w:rsidRPr="00194A88">
        <w:rPr>
          <w:rFonts w:eastAsiaTheme="minorEastAsia"/>
        </w:rPr>
        <w:t xml:space="preserve"> через муниципальные учреждения в сфере </w:t>
      </w:r>
      <w:r w:rsidR="00887C4B" w:rsidRPr="00194A88">
        <w:rPr>
          <w:rFonts w:eastAsiaTheme="minorEastAsia"/>
        </w:rPr>
        <w:t>образования, расположенные</w:t>
      </w:r>
      <w:r w:rsidRPr="00194A88">
        <w:rPr>
          <w:rFonts w:eastAsiaTheme="minorEastAsia"/>
        </w:rPr>
        <w:t xml:space="preserve"> на </w:t>
      </w:r>
      <w:r w:rsidR="00887C4B">
        <w:rPr>
          <w:rFonts w:eastAsiaTheme="minorEastAsia"/>
        </w:rPr>
        <w:t xml:space="preserve">территории МО «Тымовский городской округ» </w:t>
      </w:r>
      <w:r w:rsidR="00887C4B" w:rsidRPr="00194A88">
        <w:rPr>
          <w:rFonts w:eastAsiaTheme="minorEastAsia"/>
        </w:rPr>
        <w:t>в</w:t>
      </w:r>
      <w:r w:rsidR="00887C4B">
        <w:rPr>
          <w:rFonts w:eastAsiaTheme="minorEastAsia"/>
        </w:rPr>
        <w:t xml:space="preserve"> соответствии со списком</w:t>
      </w:r>
      <w:r w:rsidR="00A82767">
        <w:rPr>
          <w:rFonts w:eastAsiaTheme="minorEastAsia"/>
        </w:rPr>
        <w:t xml:space="preserve"> </w:t>
      </w:r>
      <w:r w:rsidRPr="00194A88">
        <w:rPr>
          <w:rFonts w:eastAsiaTheme="minorEastAsia"/>
        </w:rPr>
        <w:t>(</w:t>
      </w:r>
      <w:r w:rsidR="00BF590E">
        <w:rPr>
          <w:rFonts w:eastAsiaTheme="minorEastAsia"/>
        </w:rPr>
        <w:t>П</w:t>
      </w:r>
      <w:r w:rsidR="00C17BEA" w:rsidRPr="00C17BEA">
        <w:rPr>
          <w:rFonts w:eastAsiaTheme="minorEastAsia"/>
        </w:rPr>
        <w:t>риложени</w:t>
      </w:r>
      <w:r w:rsidR="00AB4254">
        <w:rPr>
          <w:rFonts w:eastAsiaTheme="minorEastAsia"/>
        </w:rPr>
        <w:t>е</w:t>
      </w:r>
      <w:r w:rsidR="00C17BEA" w:rsidRPr="00C17BEA">
        <w:rPr>
          <w:rFonts w:eastAsiaTheme="minorEastAsia"/>
        </w:rPr>
        <w:t xml:space="preserve"> </w:t>
      </w:r>
      <w:r w:rsidR="00C17BEA">
        <w:rPr>
          <w:rFonts w:eastAsiaTheme="minorEastAsia"/>
        </w:rPr>
        <w:t>№</w:t>
      </w:r>
      <w:r w:rsidR="00C17BEA" w:rsidRPr="00C17BEA">
        <w:rPr>
          <w:rFonts w:eastAsiaTheme="minorEastAsia"/>
        </w:rPr>
        <w:t xml:space="preserve"> 2</w:t>
      </w:r>
      <w:r w:rsidRPr="00194A88">
        <w:rPr>
          <w:rFonts w:eastAsiaTheme="minorEastAsia"/>
        </w:rPr>
        <w:t>).</w:t>
      </w:r>
    </w:p>
    <w:p w:rsidR="004F6494" w:rsidRDefault="004F6494" w:rsidP="00EB3093">
      <w:pPr>
        <w:widowControl w:val="0"/>
        <w:autoSpaceDE w:val="0"/>
        <w:autoSpaceDN w:val="0"/>
        <w:adjustRightInd w:val="0"/>
        <w:ind w:firstLine="708"/>
        <w:jc w:val="both"/>
        <w:rPr>
          <w:rFonts w:eastAsiaTheme="minorEastAsia"/>
        </w:rPr>
      </w:pPr>
      <w:r w:rsidRPr="00194A88">
        <w:rPr>
          <w:rFonts w:eastAsiaTheme="minorEastAsia"/>
        </w:rPr>
        <w:t xml:space="preserve">Учреждения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667A99">
          <w:rPr>
            <w:rFonts w:eastAsiaTheme="minorEastAsia"/>
          </w:rPr>
          <w:t>части 1 статьи 9</w:t>
        </w:r>
      </w:hyperlink>
      <w:r w:rsidRPr="00194A88">
        <w:rPr>
          <w:rFonts w:eastAsiaTheme="minorEastAsia"/>
        </w:rPr>
        <w:t xml:space="preserve"> Федерального закона от 27.07.2010 </w:t>
      </w:r>
      <w:r w:rsidR="00EB3093">
        <w:rPr>
          <w:rFonts w:eastAsiaTheme="minorEastAsia"/>
        </w:rPr>
        <w:t>№</w:t>
      </w:r>
      <w:r w:rsidRPr="00194A88">
        <w:rPr>
          <w:rFonts w:eastAsiaTheme="minorEastAsia"/>
        </w:rPr>
        <w:t xml:space="preserve"> 210-ФЗ </w:t>
      </w:r>
      <w:r w:rsidR="00EB3093">
        <w:rPr>
          <w:rFonts w:eastAsiaTheme="minorEastAsia"/>
        </w:rPr>
        <w:t>«</w:t>
      </w:r>
      <w:r w:rsidRPr="00194A88">
        <w:rPr>
          <w:rFonts w:eastAsiaTheme="minorEastAsia"/>
        </w:rPr>
        <w:t>Об организации предоставления государственных и муниципальных услуг</w:t>
      </w:r>
      <w:r w:rsidR="00EB3093">
        <w:rPr>
          <w:rFonts w:eastAsiaTheme="minorEastAsia"/>
        </w:rPr>
        <w:t>»</w:t>
      </w:r>
      <w:r w:rsidRPr="00194A88">
        <w:rPr>
          <w:rFonts w:eastAsiaTheme="minorEastAsia"/>
        </w:rPr>
        <w:t xml:space="preserve"> (далее - Федеральный закон </w:t>
      </w:r>
      <w:r w:rsidR="00667A99">
        <w:rPr>
          <w:rFonts w:eastAsiaTheme="minorEastAsia"/>
        </w:rPr>
        <w:t>№</w:t>
      </w:r>
      <w:r w:rsidRPr="00194A88">
        <w:rPr>
          <w:rFonts w:eastAsiaTheme="minorEastAsia"/>
        </w:rPr>
        <w:t xml:space="preserve"> 210-ФЗ).</w:t>
      </w:r>
    </w:p>
    <w:p w:rsidR="00B75FF7" w:rsidRPr="00194A88" w:rsidRDefault="00B75FF7" w:rsidP="00EB3093">
      <w:pPr>
        <w:widowControl w:val="0"/>
        <w:autoSpaceDE w:val="0"/>
        <w:autoSpaceDN w:val="0"/>
        <w:adjustRightInd w:val="0"/>
        <w:ind w:firstLine="708"/>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2.3. Результат предоставления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Результатом предоставления муниципальной услуги является:</w:t>
      </w:r>
    </w:p>
    <w:p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 при положительном решении: уведомление о зачислении ребенка в лагерь с дневным пребыванием, лагерь труда и отдыха, оформленное на бланке Учреждения;</w:t>
      </w:r>
    </w:p>
    <w:p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 при отрицательном решении - уведомление об отказе в зачислении ребенка в лагерь с дневным пребыванием, лагерь труда и отдыха, оформленное на бланке Учреждения.</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bookmarkStart w:id="3" w:name="Par111"/>
      <w:bookmarkEnd w:id="3"/>
      <w:r w:rsidRPr="00677456">
        <w:rPr>
          <w:rFonts w:eastAsiaTheme="minorEastAsia"/>
          <w:b/>
          <w:bCs/>
        </w:rPr>
        <w:t>2.4. Срок предоставления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Срок предоставлени</w:t>
      </w:r>
      <w:r w:rsidR="00B75FF7">
        <w:rPr>
          <w:rFonts w:eastAsiaTheme="minorEastAsia"/>
        </w:rPr>
        <w:t>е</w:t>
      </w:r>
      <w:r w:rsidRPr="00194A88">
        <w:rPr>
          <w:rFonts w:eastAsiaTheme="minorEastAsia"/>
        </w:rPr>
        <w:t xml:space="preserve"> муниципальной услуги - не более 10 рабочих дней со дня приема заявления Учреждением.</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2.5. Правовые основания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для предоставления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2.5.1. Предоставление муниципальной услуги осуществляется в соответствии со следующими нормативными правовыми актами:</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9" w:history="1">
        <w:r w:rsidRPr="00A83A5A">
          <w:rPr>
            <w:rFonts w:eastAsiaTheme="minorEastAsia"/>
          </w:rPr>
          <w:t>закон</w:t>
        </w:r>
      </w:hyperlink>
      <w:r w:rsidRPr="00194A88">
        <w:rPr>
          <w:rFonts w:eastAsiaTheme="minorEastAsia"/>
        </w:rPr>
        <w:t xml:space="preserve"> от 27.07.2010 </w:t>
      </w:r>
      <w:r w:rsidR="00667A99">
        <w:rPr>
          <w:rFonts w:eastAsiaTheme="minorEastAsia"/>
        </w:rPr>
        <w:t>№</w:t>
      </w:r>
      <w:r w:rsidRPr="00194A88">
        <w:rPr>
          <w:rFonts w:eastAsiaTheme="minorEastAsia"/>
        </w:rPr>
        <w:t xml:space="preserve"> 210-ФЗ </w:t>
      </w:r>
      <w:r w:rsidR="00667A99">
        <w:rPr>
          <w:rFonts w:eastAsiaTheme="minorEastAsia"/>
        </w:rPr>
        <w:t>«</w:t>
      </w:r>
      <w:r w:rsidRPr="00194A88">
        <w:rPr>
          <w:rFonts w:eastAsiaTheme="minorEastAsia"/>
        </w:rPr>
        <w:t>Об организации предоставления государственных и муниципальных услуг</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168, 30.07.2010,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02.08.2010, </w:t>
      </w:r>
      <w:r w:rsidR="00667A99">
        <w:rPr>
          <w:rFonts w:eastAsiaTheme="minorEastAsia"/>
        </w:rPr>
        <w:t>№</w:t>
      </w:r>
      <w:r w:rsidRPr="00194A88">
        <w:rPr>
          <w:rFonts w:eastAsiaTheme="minorEastAsia"/>
        </w:rPr>
        <w:t xml:space="preserve"> 31, ст. 4179);</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0" w:history="1">
        <w:r w:rsidRPr="00A83A5A">
          <w:rPr>
            <w:rFonts w:eastAsiaTheme="minorEastAsia"/>
          </w:rPr>
          <w:t>закон</w:t>
        </w:r>
      </w:hyperlink>
      <w:r w:rsidRPr="00A83A5A">
        <w:rPr>
          <w:rFonts w:eastAsiaTheme="minorEastAsia"/>
        </w:rPr>
        <w:t xml:space="preserve"> </w:t>
      </w:r>
      <w:r w:rsidRPr="00194A88">
        <w:rPr>
          <w:rFonts w:eastAsiaTheme="minorEastAsia"/>
        </w:rPr>
        <w:t xml:space="preserve">от 09.02.2009 </w:t>
      </w:r>
      <w:r w:rsidR="00667A99">
        <w:rPr>
          <w:rFonts w:eastAsiaTheme="minorEastAsia"/>
        </w:rPr>
        <w:t>№</w:t>
      </w:r>
      <w:r w:rsidRPr="00194A88">
        <w:rPr>
          <w:rFonts w:eastAsiaTheme="minorEastAsia"/>
        </w:rPr>
        <w:t xml:space="preserve"> 8-ФЗ </w:t>
      </w:r>
      <w:r w:rsidR="00667A99">
        <w:rPr>
          <w:rFonts w:eastAsiaTheme="minorEastAsia"/>
        </w:rPr>
        <w:t>«</w:t>
      </w:r>
      <w:r w:rsidRPr="00194A88">
        <w:rPr>
          <w:rFonts w:eastAsiaTheme="minorEastAsia"/>
        </w:rPr>
        <w:t>Об обеспечении доступа к информации о деятельности государственных органов и органов местного самоуправления</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Парламентская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8, 13-19.02.2009, </w:t>
      </w:r>
      <w:r w:rsidR="00667A99">
        <w:rPr>
          <w:rFonts w:eastAsiaTheme="minorEastAsia"/>
        </w:rPr>
        <w:t>«</w:t>
      </w:r>
      <w:r w:rsidRPr="00194A88">
        <w:rPr>
          <w:rFonts w:eastAsiaTheme="minorEastAsia"/>
        </w:rPr>
        <w:t>Российская газета</w:t>
      </w:r>
      <w:r w:rsidR="00667A99">
        <w:rPr>
          <w:rFonts w:eastAsiaTheme="minorEastAsia"/>
        </w:rPr>
        <w:t>»</w:t>
      </w:r>
      <w:r w:rsidR="00C05704">
        <w:rPr>
          <w:rFonts w:eastAsiaTheme="minorEastAsia"/>
        </w:rPr>
        <w:t xml:space="preserve">, </w:t>
      </w:r>
      <w:r w:rsidR="00667A99">
        <w:rPr>
          <w:rFonts w:eastAsiaTheme="minorEastAsia"/>
        </w:rPr>
        <w:t>№</w:t>
      </w:r>
      <w:r w:rsidRPr="00194A88">
        <w:rPr>
          <w:rFonts w:eastAsiaTheme="minorEastAsia"/>
        </w:rPr>
        <w:t xml:space="preserve"> 25, 13.02.2009,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16.02.2009, </w:t>
      </w:r>
      <w:r w:rsidR="00667A99">
        <w:rPr>
          <w:rFonts w:eastAsiaTheme="minorEastAsia"/>
        </w:rPr>
        <w:t>№</w:t>
      </w:r>
      <w:r w:rsidRPr="00194A88">
        <w:rPr>
          <w:rFonts w:eastAsiaTheme="minorEastAsia"/>
        </w:rPr>
        <w:t xml:space="preserve"> 7, ст. 776);</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1" w:history="1">
        <w:r w:rsidRPr="00A83A5A">
          <w:rPr>
            <w:rFonts w:eastAsiaTheme="minorEastAsia"/>
          </w:rPr>
          <w:t>закон</w:t>
        </w:r>
      </w:hyperlink>
      <w:r w:rsidRPr="00194A88">
        <w:rPr>
          <w:rFonts w:eastAsiaTheme="minorEastAsia"/>
        </w:rPr>
        <w:t xml:space="preserve"> от 27.07.2006 </w:t>
      </w:r>
      <w:r w:rsidR="00667A99">
        <w:rPr>
          <w:rFonts w:eastAsiaTheme="minorEastAsia"/>
        </w:rPr>
        <w:t>№</w:t>
      </w:r>
      <w:r w:rsidRPr="00194A88">
        <w:rPr>
          <w:rFonts w:eastAsiaTheme="minorEastAsia"/>
        </w:rPr>
        <w:t xml:space="preserve"> 152-ФЗ (ред. от 21.07.2014) </w:t>
      </w:r>
      <w:r w:rsidR="00667A99">
        <w:rPr>
          <w:rFonts w:eastAsiaTheme="minorEastAsia"/>
        </w:rPr>
        <w:t>«</w:t>
      </w:r>
      <w:r w:rsidRPr="00194A88">
        <w:rPr>
          <w:rFonts w:eastAsiaTheme="minorEastAsia"/>
        </w:rPr>
        <w:t>О персональных данных</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165, 29.07.2006,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31.07.2006, </w:t>
      </w:r>
      <w:r w:rsidR="00667A99">
        <w:rPr>
          <w:rFonts w:eastAsiaTheme="minorEastAsia"/>
        </w:rPr>
        <w:t xml:space="preserve"> №</w:t>
      </w:r>
      <w:r w:rsidRPr="00194A88">
        <w:rPr>
          <w:rFonts w:eastAsiaTheme="minorEastAsia"/>
        </w:rPr>
        <w:t xml:space="preserve"> 31 (1 ч.), ст. 3451, </w:t>
      </w:r>
      <w:r w:rsidR="00667A99">
        <w:rPr>
          <w:rFonts w:eastAsiaTheme="minorEastAsia"/>
        </w:rPr>
        <w:t>«Парламентская газета»</w:t>
      </w:r>
      <w:r w:rsidRPr="00194A88">
        <w:rPr>
          <w:rFonts w:eastAsiaTheme="minorEastAsia"/>
        </w:rPr>
        <w:t xml:space="preserve">, </w:t>
      </w:r>
      <w:r w:rsidR="00667A99">
        <w:rPr>
          <w:rFonts w:eastAsiaTheme="minorEastAsia"/>
        </w:rPr>
        <w:t>№</w:t>
      </w:r>
      <w:r w:rsidRPr="00194A88">
        <w:rPr>
          <w:rFonts w:eastAsiaTheme="minorEastAsia"/>
        </w:rPr>
        <w:t xml:space="preserve"> 126-127, 03.08.2006);</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2" w:history="1">
        <w:r w:rsidRPr="00A83A5A">
          <w:rPr>
            <w:rFonts w:eastAsiaTheme="minorEastAsia"/>
          </w:rPr>
          <w:t>закон</w:t>
        </w:r>
      </w:hyperlink>
      <w:r w:rsidRPr="00194A88">
        <w:rPr>
          <w:rFonts w:eastAsiaTheme="minorEastAsia"/>
        </w:rPr>
        <w:t xml:space="preserve"> от 06.10.2003 </w:t>
      </w:r>
      <w:r w:rsidR="00667A99">
        <w:rPr>
          <w:rFonts w:eastAsiaTheme="minorEastAsia"/>
        </w:rPr>
        <w:t>№</w:t>
      </w:r>
      <w:r w:rsidRPr="00194A88">
        <w:rPr>
          <w:rFonts w:eastAsiaTheme="minorEastAsia"/>
        </w:rPr>
        <w:t xml:space="preserve"> 131-ФЗ </w:t>
      </w:r>
      <w:r w:rsidR="00667A99">
        <w:rPr>
          <w:rFonts w:eastAsiaTheme="minorEastAsia"/>
        </w:rPr>
        <w:t>«</w:t>
      </w:r>
      <w:r w:rsidRPr="00194A88">
        <w:rPr>
          <w:rFonts w:eastAsiaTheme="minorEastAsia"/>
        </w:rPr>
        <w:t>Об общих принципах организации местного самоуправления в Российской Федерации</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06.10.2003, </w:t>
      </w:r>
      <w:r w:rsidR="00667A99">
        <w:rPr>
          <w:rFonts w:eastAsiaTheme="minorEastAsia"/>
        </w:rPr>
        <w:t>№</w:t>
      </w:r>
      <w:r w:rsidRPr="00194A88">
        <w:rPr>
          <w:rFonts w:eastAsiaTheme="minorEastAsia"/>
        </w:rPr>
        <w:t xml:space="preserve"> 40, ст. 3822, </w:t>
      </w:r>
      <w:r w:rsidR="00667A99">
        <w:rPr>
          <w:rFonts w:eastAsiaTheme="minorEastAsia"/>
        </w:rPr>
        <w:t>«</w:t>
      </w:r>
      <w:r w:rsidRPr="00194A88">
        <w:rPr>
          <w:rFonts w:eastAsiaTheme="minorEastAsia"/>
        </w:rPr>
        <w:t>Парламентская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186, 08.10.2003,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202, 08.10.2003);</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3" w:history="1">
        <w:r w:rsidRPr="00A83A5A">
          <w:rPr>
            <w:rFonts w:eastAsiaTheme="minorEastAsia"/>
          </w:rPr>
          <w:t>закон</w:t>
        </w:r>
      </w:hyperlink>
      <w:r w:rsidRPr="00194A88">
        <w:rPr>
          <w:rFonts w:eastAsiaTheme="minorEastAsia"/>
        </w:rPr>
        <w:t xml:space="preserve"> от 24.07.1998 </w:t>
      </w:r>
      <w:r w:rsidR="00667A99">
        <w:rPr>
          <w:rFonts w:eastAsiaTheme="minorEastAsia"/>
        </w:rPr>
        <w:t>№</w:t>
      </w:r>
      <w:r w:rsidRPr="00194A88">
        <w:rPr>
          <w:rFonts w:eastAsiaTheme="minorEastAsia"/>
        </w:rPr>
        <w:t xml:space="preserve"> 124-ФЗ </w:t>
      </w:r>
      <w:r w:rsidR="00D106EC">
        <w:rPr>
          <w:rFonts w:eastAsiaTheme="minorEastAsia"/>
        </w:rPr>
        <w:t>«</w:t>
      </w:r>
      <w:r w:rsidRPr="00194A88">
        <w:rPr>
          <w:rFonts w:eastAsiaTheme="minorEastAsia"/>
        </w:rPr>
        <w:t>Об основных гарантиях прав ребенка в Российской Федерации</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03.08.1998, </w:t>
      </w:r>
      <w:r w:rsidR="00D106EC">
        <w:rPr>
          <w:rFonts w:eastAsiaTheme="minorEastAsia"/>
        </w:rPr>
        <w:t>№</w:t>
      </w:r>
      <w:r w:rsidRPr="00194A88">
        <w:rPr>
          <w:rFonts w:eastAsiaTheme="minorEastAsia"/>
        </w:rPr>
        <w:t xml:space="preserve"> 31, ст. 3802,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147, 05.08.1998);</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4" w:history="1">
        <w:r w:rsidRPr="00A83A5A">
          <w:rPr>
            <w:rFonts w:eastAsiaTheme="minorEastAsia"/>
          </w:rPr>
          <w:t>закон</w:t>
        </w:r>
      </w:hyperlink>
      <w:r w:rsidRPr="00194A88">
        <w:rPr>
          <w:rFonts w:eastAsiaTheme="minorEastAsia"/>
        </w:rPr>
        <w:t xml:space="preserve"> от 24.06.1999 </w:t>
      </w:r>
      <w:r w:rsidR="00D106EC">
        <w:rPr>
          <w:rFonts w:eastAsiaTheme="minorEastAsia"/>
        </w:rPr>
        <w:t>№</w:t>
      </w:r>
      <w:r w:rsidRPr="00194A88">
        <w:rPr>
          <w:rFonts w:eastAsiaTheme="minorEastAsia"/>
        </w:rPr>
        <w:t xml:space="preserve"> 120-ФЗ </w:t>
      </w:r>
      <w:r w:rsidR="00D106EC">
        <w:rPr>
          <w:rFonts w:eastAsiaTheme="minorEastAsia"/>
        </w:rPr>
        <w:t>«</w:t>
      </w:r>
      <w:r w:rsidRPr="00194A88">
        <w:rPr>
          <w:rFonts w:eastAsiaTheme="minorEastAsia"/>
        </w:rPr>
        <w:t>Об основах системы профилактики безнадзорности и правонарушений несовершеннолетних</w:t>
      </w:r>
      <w:r w:rsidR="00D106EC">
        <w:rPr>
          <w:rFonts w:eastAsiaTheme="minorEastAsia"/>
        </w:rPr>
        <w:t>» («</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28.06.1999, </w:t>
      </w:r>
      <w:r w:rsidR="00D106EC">
        <w:rPr>
          <w:rFonts w:eastAsiaTheme="minorEastAsia"/>
        </w:rPr>
        <w:t>№</w:t>
      </w:r>
      <w:r w:rsidRPr="00194A88">
        <w:rPr>
          <w:rFonts w:eastAsiaTheme="minorEastAsia"/>
        </w:rPr>
        <w:t xml:space="preserve"> 26, ст. 3177,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121, 30.06.1999);</w:t>
      </w:r>
    </w:p>
    <w:p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5" w:history="1">
        <w:r w:rsidRPr="00A83A5A">
          <w:rPr>
            <w:rFonts w:eastAsiaTheme="minorEastAsia"/>
          </w:rPr>
          <w:t>закон</w:t>
        </w:r>
      </w:hyperlink>
      <w:r w:rsidRPr="00194A88">
        <w:rPr>
          <w:rFonts w:eastAsiaTheme="minorEastAsia"/>
        </w:rPr>
        <w:t xml:space="preserve"> от 02.05.2006 </w:t>
      </w:r>
      <w:r w:rsidR="00D106EC">
        <w:rPr>
          <w:rFonts w:eastAsiaTheme="minorEastAsia"/>
        </w:rPr>
        <w:t>№</w:t>
      </w:r>
      <w:r w:rsidRPr="00194A88">
        <w:rPr>
          <w:rFonts w:eastAsiaTheme="minorEastAsia"/>
        </w:rPr>
        <w:t xml:space="preserve"> 59-ФЗ </w:t>
      </w:r>
      <w:r w:rsidR="00D106EC">
        <w:rPr>
          <w:rFonts w:eastAsiaTheme="minorEastAsia"/>
        </w:rPr>
        <w:t>«</w:t>
      </w:r>
      <w:r w:rsidRPr="00194A88">
        <w:rPr>
          <w:rFonts w:eastAsiaTheme="minorEastAsia"/>
        </w:rPr>
        <w:t>О порядке рассмотрения обращений граждан Российской Федерации</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95, 05.05.2006, </w:t>
      </w:r>
      <w:r w:rsidR="00D106EC">
        <w:rPr>
          <w:rFonts w:eastAsiaTheme="minorEastAsia"/>
        </w:rPr>
        <w:t>«</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08.05.2006, </w:t>
      </w:r>
      <w:r w:rsidR="00D106EC">
        <w:rPr>
          <w:rFonts w:eastAsiaTheme="minorEastAsia"/>
        </w:rPr>
        <w:t>№</w:t>
      </w:r>
      <w:r w:rsidRPr="00194A88">
        <w:rPr>
          <w:rFonts w:eastAsiaTheme="minorEastAsia"/>
        </w:rPr>
        <w:t xml:space="preserve"> 19, ст. 2060, </w:t>
      </w:r>
      <w:r w:rsidR="00D106EC">
        <w:rPr>
          <w:rFonts w:eastAsiaTheme="minorEastAsia"/>
        </w:rPr>
        <w:t>«</w:t>
      </w:r>
      <w:r w:rsidRPr="00194A88">
        <w:rPr>
          <w:rFonts w:eastAsiaTheme="minorEastAsia"/>
        </w:rPr>
        <w:t>Парламентская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70-71, 11.05.2006);</w:t>
      </w:r>
    </w:p>
    <w:p w:rsidR="00D106EC" w:rsidRPr="00D106EC" w:rsidRDefault="00D106EC" w:rsidP="00D106EC">
      <w:pPr>
        <w:widowControl w:val="0"/>
        <w:autoSpaceDE w:val="0"/>
        <w:autoSpaceDN w:val="0"/>
        <w:ind w:firstLine="540"/>
        <w:jc w:val="both"/>
      </w:pPr>
      <w:r w:rsidRPr="00D106EC">
        <w:t>- постановление Правительства Сахалинской области от 03.02.2021 № 30 «Об организации и обеспечении отдыха и оздоровления детей в Сахалинской области;</w:t>
      </w:r>
    </w:p>
    <w:p w:rsidR="004F6494" w:rsidRPr="00C17BEA" w:rsidRDefault="00E453E8" w:rsidP="00C17BEA">
      <w:pPr>
        <w:widowControl w:val="0"/>
        <w:autoSpaceDE w:val="0"/>
        <w:autoSpaceDN w:val="0"/>
        <w:ind w:firstLine="540"/>
        <w:jc w:val="both"/>
      </w:pPr>
      <w:r>
        <w:t>- постановления</w:t>
      </w:r>
      <w:r w:rsidR="00D106EC" w:rsidRPr="00D106EC">
        <w:t xml:space="preserve"> </w:t>
      </w:r>
      <w:r w:rsidRPr="00D106EC">
        <w:t xml:space="preserve">администрации </w:t>
      </w:r>
      <w:r>
        <w:t>МО «Тымовский городской округ»</w:t>
      </w:r>
      <w:r w:rsidR="008D5E56">
        <w:t>.</w:t>
      </w:r>
    </w:p>
    <w:p w:rsidR="004F6494"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официальных Интернет-сайтах </w:t>
      </w:r>
      <w:r w:rsidR="008D5E56">
        <w:rPr>
          <w:rFonts w:eastAsiaTheme="minorEastAsia"/>
        </w:rPr>
        <w:t>Управления</w:t>
      </w:r>
      <w:r w:rsidRPr="00194A88">
        <w:rPr>
          <w:rFonts w:eastAsiaTheme="minorEastAsia"/>
        </w:rPr>
        <w:t>, Учреждений, ЕПГУ, РПГУ и в региональном реестре.</w:t>
      </w:r>
    </w:p>
    <w:p w:rsidR="00B75FF7" w:rsidRPr="00194A88" w:rsidRDefault="00B75FF7" w:rsidP="00667A99">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2.6. Исчерпывающий перечень документов, необходимых</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соответствии с законодательством или иными нормативными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правовыми актами для предоставления муниципальной услуги,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с разделением на документы и информацию, которые заявитель</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вправе представить по собственной инициативе,</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так как они подлежат представлению в рамках</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межведомственного информационного взаимодействия</w:t>
      </w:r>
    </w:p>
    <w:p w:rsidR="004F6494" w:rsidRPr="00194A88" w:rsidRDefault="004F6494" w:rsidP="00C17BEA">
      <w:pPr>
        <w:widowControl w:val="0"/>
        <w:autoSpaceDE w:val="0"/>
        <w:autoSpaceDN w:val="0"/>
        <w:adjustRightInd w:val="0"/>
        <w:ind w:firstLine="709"/>
        <w:jc w:val="center"/>
        <w:rPr>
          <w:rFonts w:eastAsiaTheme="minorEastAsia"/>
        </w:rPr>
      </w:pPr>
    </w:p>
    <w:p w:rsidR="004F6494" w:rsidRPr="00194A88" w:rsidRDefault="004F6494" w:rsidP="00C17BEA">
      <w:pPr>
        <w:widowControl w:val="0"/>
        <w:autoSpaceDE w:val="0"/>
        <w:autoSpaceDN w:val="0"/>
        <w:adjustRightInd w:val="0"/>
        <w:ind w:firstLine="709"/>
        <w:jc w:val="both"/>
        <w:rPr>
          <w:rFonts w:eastAsiaTheme="minorEastAsia"/>
        </w:rPr>
      </w:pPr>
      <w:bookmarkStart w:id="4" w:name="Par137"/>
      <w:bookmarkEnd w:id="4"/>
      <w:r w:rsidRPr="00194A88">
        <w:rPr>
          <w:rFonts w:eastAsiaTheme="minorEastAsia"/>
        </w:rPr>
        <w:t xml:space="preserve">2.6.1. Для получения муниципальной услуги заявитель предоставляет </w:t>
      </w:r>
      <w:r w:rsidRPr="00C17BEA">
        <w:rPr>
          <w:rFonts w:eastAsiaTheme="minorEastAsia"/>
        </w:rPr>
        <w:t>заявление</w:t>
      </w:r>
      <w:r w:rsidRPr="00194A88">
        <w:rPr>
          <w:rFonts w:eastAsiaTheme="minorEastAsia"/>
        </w:rPr>
        <w:t xml:space="preserve"> по форме согласно </w:t>
      </w:r>
      <w:r w:rsidR="00AB4254">
        <w:rPr>
          <w:rFonts w:eastAsiaTheme="minorEastAsia"/>
        </w:rPr>
        <w:t>П</w:t>
      </w:r>
      <w:r w:rsidRPr="00194A88">
        <w:rPr>
          <w:rFonts w:eastAsiaTheme="minorEastAsia"/>
        </w:rPr>
        <w:t xml:space="preserve">риложению </w:t>
      </w:r>
      <w:r w:rsidR="00C17BEA">
        <w:rPr>
          <w:rFonts w:eastAsiaTheme="minorEastAsia"/>
        </w:rPr>
        <w:t>№</w:t>
      </w:r>
      <w:r w:rsidR="00C05704">
        <w:rPr>
          <w:rFonts w:eastAsiaTheme="minorEastAsia"/>
        </w:rPr>
        <w:t xml:space="preserve"> 3</w:t>
      </w:r>
      <w:r w:rsidRPr="00194A88">
        <w:rPr>
          <w:rFonts w:eastAsiaTheme="minorEastAsia"/>
        </w:rPr>
        <w:t xml:space="preserve"> к настоящему административному регламенту.</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Одновременно с заявлением заявитель при личном обращении предъявляет документ, удостоверяющий личность, для удостоверения личности и сверки данных, указанных в заявлении.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К заявлению прилагаются:</w:t>
      </w:r>
    </w:p>
    <w:p w:rsidR="004F6494" w:rsidRPr="00194A88" w:rsidRDefault="004F6494" w:rsidP="00C17BEA">
      <w:pPr>
        <w:widowControl w:val="0"/>
        <w:autoSpaceDE w:val="0"/>
        <w:autoSpaceDN w:val="0"/>
        <w:adjustRightInd w:val="0"/>
        <w:ind w:firstLine="709"/>
        <w:jc w:val="both"/>
        <w:rPr>
          <w:rFonts w:eastAsiaTheme="minorEastAsia"/>
        </w:rPr>
      </w:pPr>
      <w:bookmarkStart w:id="5" w:name="Par140"/>
      <w:bookmarkEnd w:id="5"/>
      <w:r w:rsidRPr="00194A88">
        <w:rPr>
          <w:rFonts w:eastAsiaTheme="minorEastAsia"/>
        </w:rPr>
        <w:t>1) копия паспорта родителя или законного представителя (при направлении заявления почтой);</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2) документ, подтверждающий статус ребенка, находящегося в трудной жизненной ситуации;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3) медицинская справка о состоянии здоровья и эпидемиологическом окружении ребенка;</w:t>
      </w:r>
    </w:p>
    <w:p w:rsidR="00B87DCD" w:rsidRDefault="00C05704" w:rsidP="00C17BEA">
      <w:pPr>
        <w:widowControl w:val="0"/>
        <w:autoSpaceDE w:val="0"/>
        <w:autoSpaceDN w:val="0"/>
        <w:adjustRightInd w:val="0"/>
        <w:ind w:firstLine="709"/>
        <w:jc w:val="both"/>
        <w:rPr>
          <w:rFonts w:eastAsiaTheme="minorEastAsia"/>
        </w:rPr>
      </w:pPr>
      <w:bookmarkStart w:id="6" w:name="Par144"/>
      <w:bookmarkEnd w:id="6"/>
      <w:r>
        <w:rPr>
          <w:rFonts w:eastAsiaTheme="minorEastAsia"/>
        </w:rPr>
        <w:t>4</w:t>
      </w:r>
      <w:r w:rsidR="004F6494" w:rsidRPr="00194A88">
        <w:rPr>
          <w:rFonts w:eastAsiaTheme="minorEastAsia"/>
        </w:rPr>
        <w:t>) копия страхового полиса от несча</w:t>
      </w:r>
      <w:r w:rsidR="00B87DCD">
        <w:rPr>
          <w:rFonts w:eastAsiaTheme="minorEastAsia"/>
        </w:rPr>
        <w:t xml:space="preserve">стных случаев (с пометкой - </w:t>
      </w:r>
      <w:r w:rsidR="004F6494" w:rsidRPr="00194A88">
        <w:rPr>
          <w:rFonts w:eastAsiaTheme="minorEastAsia"/>
        </w:rPr>
        <w:t>летний отдых)</w:t>
      </w:r>
      <w:bookmarkStart w:id="7" w:name="Par145"/>
      <w:bookmarkEnd w:id="7"/>
      <w:r w:rsidR="00B87DCD">
        <w:rPr>
          <w:rFonts w:eastAsiaTheme="minorEastAsia"/>
        </w:rPr>
        <w:t>.</w:t>
      </w:r>
    </w:p>
    <w:p w:rsidR="00B87DCD" w:rsidRDefault="00B87DCD" w:rsidP="00C17BEA">
      <w:pPr>
        <w:widowControl w:val="0"/>
        <w:autoSpaceDE w:val="0"/>
        <w:autoSpaceDN w:val="0"/>
        <w:adjustRightInd w:val="0"/>
        <w:ind w:firstLine="709"/>
        <w:jc w:val="both"/>
        <w:rPr>
          <w:rFonts w:eastAsiaTheme="minorEastAsia"/>
        </w:rPr>
      </w:pPr>
      <w:r>
        <w:rPr>
          <w:rFonts w:eastAsiaTheme="minorEastAsia"/>
        </w:rPr>
        <w:t>5) копия медицинского страхового полиса ребенка</w:t>
      </w:r>
      <w:r w:rsidR="00A13E6C">
        <w:rPr>
          <w:rFonts w:eastAsiaTheme="minorEastAsia"/>
        </w:rPr>
        <w:t>.</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2.6.2. Заявитель вправе самостоятельно представить следующие документы, необходимые для получения муниципальной услуги: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копию свидетельства о рождении ребенка (с предоставле</w:t>
      </w:r>
      <w:r w:rsidR="00C05704">
        <w:rPr>
          <w:rFonts w:eastAsiaTheme="minorEastAsia"/>
        </w:rPr>
        <w:t>нием подлинника для сверки).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2.6.3. Заявление и документы, предусмотренные настоящим разделом административного регламента, подаются заявителем:</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1) на бумажном носителе:</w:t>
      </w:r>
    </w:p>
    <w:p w:rsidR="00C05704" w:rsidRDefault="004F6494" w:rsidP="00C17BEA">
      <w:pPr>
        <w:widowControl w:val="0"/>
        <w:autoSpaceDE w:val="0"/>
        <w:autoSpaceDN w:val="0"/>
        <w:adjustRightInd w:val="0"/>
        <w:ind w:firstLine="709"/>
        <w:jc w:val="both"/>
        <w:rPr>
          <w:rFonts w:eastAsiaTheme="minorEastAsia"/>
        </w:rPr>
      </w:pPr>
      <w:r w:rsidRPr="00194A88">
        <w:rPr>
          <w:rFonts w:eastAsiaTheme="minorEastAsia"/>
        </w:rPr>
        <w:t>- лично в Учреждение (</w:t>
      </w:r>
      <w:r w:rsidR="00AB4254">
        <w:rPr>
          <w:rFonts w:eastAsiaTheme="minorEastAsia"/>
        </w:rPr>
        <w:t>П</w:t>
      </w:r>
      <w:r w:rsidRPr="00C17BEA">
        <w:rPr>
          <w:rFonts w:eastAsiaTheme="minorEastAsia"/>
        </w:rPr>
        <w:t>риложени</w:t>
      </w:r>
      <w:r w:rsidR="00AB4254">
        <w:rPr>
          <w:rFonts w:eastAsiaTheme="minorEastAsia"/>
        </w:rPr>
        <w:t>е</w:t>
      </w:r>
      <w:r w:rsidRPr="00C17BEA">
        <w:rPr>
          <w:rFonts w:eastAsiaTheme="minorEastAsia"/>
        </w:rPr>
        <w:t xml:space="preserve"> </w:t>
      </w:r>
      <w:r w:rsidR="00C17BEA">
        <w:rPr>
          <w:rFonts w:eastAsiaTheme="minorEastAsia"/>
        </w:rPr>
        <w:t>№</w:t>
      </w:r>
      <w:r w:rsidRPr="00C17BEA">
        <w:rPr>
          <w:rFonts w:eastAsiaTheme="minorEastAsia"/>
        </w:rPr>
        <w:t xml:space="preserve"> 2</w:t>
      </w:r>
      <w:r w:rsidRPr="00194A88">
        <w:rPr>
          <w:rFonts w:eastAsiaTheme="minorEastAsia"/>
        </w:rPr>
        <w:t>)</w:t>
      </w:r>
      <w:r w:rsidR="00C05704">
        <w:rPr>
          <w:rFonts w:eastAsiaTheme="minorEastAsia"/>
        </w:rPr>
        <w:t>;</w:t>
      </w:r>
      <w:r w:rsidRPr="00194A88">
        <w:rPr>
          <w:rFonts w:eastAsiaTheme="minorEastAsia"/>
        </w:rPr>
        <w:t xml:space="preserve"> </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посредством почтового отправления в адрес Учреждения (</w:t>
      </w:r>
      <w:r w:rsidR="00AB4254">
        <w:rPr>
          <w:rFonts w:eastAsiaTheme="minorEastAsia"/>
        </w:rPr>
        <w:t>П</w:t>
      </w:r>
      <w:r w:rsidR="00C17BEA" w:rsidRPr="00C17BEA">
        <w:rPr>
          <w:rFonts w:eastAsiaTheme="minorEastAsia"/>
        </w:rPr>
        <w:t>риложени</w:t>
      </w:r>
      <w:r w:rsidR="00AB4254">
        <w:rPr>
          <w:rFonts w:eastAsiaTheme="minorEastAsia"/>
        </w:rPr>
        <w:t>е</w:t>
      </w:r>
      <w:r w:rsidR="00C17BEA" w:rsidRPr="00C17BEA">
        <w:rPr>
          <w:rFonts w:eastAsiaTheme="minorEastAsia"/>
        </w:rPr>
        <w:t xml:space="preserve"> </w:t>
      </w:r>
      <w:r w:rsidR="00C17BEA">
        <w:rPr>
          <w:rFonts w:eastAsiaTheme="minorEastAsia"/>
        </w:rPr>
        <w:t>№</w:t>
      </w:r>
      <w:r w:rsidR="00C17BEA" w:rsidRPr="00C17BEA">
        <w:rPr>
          <w:rFonts w:eastAsiaTheme="minorEastAsia"/>
        </w:rPr>
        <w:t xml:space="preserve"> 2</w:t>
      </w:r>
      <w:r w:rsidRPr="00194A88">
        <w:rPr>
          <w:rFonts w:eastAsiaTheme="minorEastAsia"/>
        </w:rPr>
        <w:t>) с описью вложения и уведомлением о вручении;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2) в форме электронного документа:</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через личный кабинет на РПГУ.</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2.6.4. Электронные документы должны соответствовать требованиям, установленным в </w:t>
      </w:r>
      <w:hyperlink w:anchor="Par249" w:tooltip="2.14. Иные требования, в том числе учитывающие особенности" w:history="1">
        <w:r w:rsidRPr="00A83A5A">
          <w:rPr>
            <w:rFonts w:eastAsiaTheme="minorEastAsia"/>
          </w:rPr>
          <w:t>подразделе 2.14</w:t>
        </w:r>
      </w:hyperlink>
      <w:r w:rsidRPr="00A83A5A">
        <w:rPr>
          <w:rFonts w:eastAsiaTheme="minorEastAsia"/>
        </w:rPr>
        <w:t xml:space="preserve"> </w:t>
      </w:r>
      <w:r w:rsidRPr="00194A88">
        <w:rPr>
          <w:rFonts w:eastAsiaTheme="minorEastAsia"/>
        </w:rPr>
        <w:t>настоящего раздела административного регламента.</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Документы, поступившие с нарушением указанных требований, считаются непредставленными.</w:t>
      </w:r>
    </w:p>
    <w:p w:rsidR="004F6494" w:rsidRPr="00194A88" w:rsidRDefault="008D5E56" w:rsidP="00C17BEA">
      <w:pPr>
        <w:widowControl w:val="0"/>
        <w:autoSpaceDE w:val="0"/>
        <w:autoSpaceDN w:val="0"/>
        <w:adjustRightInd w:val="0"/>
        <w:ind w:firstLine="709"/>
        <w:jc w:val="both"/>
        <w:rPr>
          <w:rFonts w:eastAsiaTheme="minorEastAsia"/>
        </w:rPr>
      </w:pPr>
      <w:r>
        <w:rPr>
          <w:rFonts w:eastAsiaTheme="minorEastAsia"/>
        </w:rPr>
        <w:t>2.6.5</w:t>
      </w:r>
      <w:r w:rsidR="004F6494" w:rsidRPr="00194A88">
        <w:rPr>
          <w:rFonts w:eastAsiaTheme="minorEastAsia"/>
        </w:rPr>
        <w:t>. Запрещается требовать от заявителя:</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494"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00592124">
          <w:rPr>
            <w:rFonts w:eastAsiaTheme="minorEastAsia"/>
          </w:rPr>
          <w:t>часть</w:t>
        </w:r>
      </w:hyperlink>
      <w:r w:rsidR="00592124">
        <w:rPr>
          <w:rFonts w:eastAsiaTheme="minorEastAsia"/>
        </w:rPr>
        <w:t>ю 1 статьи 1</w:t>
      </w:r>
      <w:r w:rsidR="00C05704">
        <w:rPr>
          <w:rFonts w:eastAsiaTheme="minorEastAsia"/>
        </w:rPr>
        <w:t xml:space="preserve"> Федерального закона №</w:t>
      </w:r>
      <w:r w:rsidRPr="00194A88">
        <w:rPr>
          <w:rFonts w:eastAsiaTheme="minorEastAsia"/>
        </w:rPr>
        <w:t xml:space="preserve">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r w:rsidRPr="00A82767">
        <w:rPr>
          <w:rFonts w:eastAsiaTheme="minorEastAsia"/>
        </w:rPr>
        <w:t>частью 6 статьи 7</w:t>
      </w:r>
      <w:r w:rsidRPr="00194A88">
        <w:rPr>
          <w:rFonts w:eastAsiaTheme="minorEastAsia"/>
        </w:rPr>
        <w:t xml:space="preserve"> Федерального закона </w:t>
      </w:r>
      <w:r w:rsidR="00A82767">
        <w:rPr>
          <w:rFonts w:eastAsiaTheme="minorEastAsia"/>
        </w:rPr>
        <w:t>№</w:t>
      </w:r>
      <w:r w:rsidRPr="00194A88">
        <w:rPr>
          <w:rFonts w:eastAsiaTheme="minorEastAsia"/>
        </w:rPr>
        <w:t xml:space="preserve">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592124" w:rsidRPr="00194A88" w:rsidRDefault="00592124" w:rsidP="00C17BEA">
      <w:pPr>
        <w:widowControl w:val="0"/>
        <w:autoSpaceDE w:val="0"/>
        <w:autoSpaceDN w:val="0"/>
        <w:adjustRightInd w:val="0"/>
        <w:ind w:firstLine="709"/>
        <w:jc w:val="both"/>
        <w:rPr>
          <w:rFonts w:eastAsiaTheme="minorEastAsia"/>
        </w:rPr>
      </w:pPr>
      <w:r>
        <w:rPr>
          <w:rFonts w:eastAsiaTheme="minorEastAsia"/>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w:t>
      </w:r>
      <w:r w:rsidRPr="00592124">
        <w:rPr>
          <w:rFonts w:eastAsiaTheme="minorEastAsia"/>
        </w:rPr>
        <w:t xml:space="preserve"> Федерального закона № 210-ФЗ</w:t>
      </w:r>
      <w:r>
        <w:rPr>
          <w:rFonts w:eastAsiaTheme="minorEastAsia"/>
        </w:rPr>
        <w:t>;</w:t>
      </w:r>
    </w:p>
    <w:p w:rsidR="004F6494" w:rsidRPr="00194A88" w:rsidRDefault="00592124" w:rsidP="00C17BEA">
      <w:pPr>
        <w:widowControl w:val="0"/>
        <w:autoSpaceDE w:val="0"/>
        <w:autoSpaceDN w:val="0"/>
        <w:adjustRightInd w:val="0"/>
        <w:ind w:firstLine="709"/>
        <w:jc w:val="both"/>
        <w:rPr>
          <w:rFonts w:eastAsiaTheme="minorEastAsia"/>
        </w:rPr>
      </w:pPr>
      <w:r>
        <w:rPr>
          <w:rFonts w:eastAsiaTheme="minorEastAsia"/>
        </w:rPr>
        <w:t>4</w:t>
      </w:r>
      <w:r w:rsidR="004F6494" w:rsidRPr="00194A88">
        <w:rPr>
          <w:rFonts w:eastAsiaTheme="minorEastAsi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w:t>
      </w:r>
      <w:r w:rsidR="00592124">
        <w:rPr>
          <w:rFonts w:eastAsiaTheme="minorEastAsia"/>
        </w:rPr>
        <w:t>гофункционального центра, работника организации, предусмотренной частью 1.1 статьи 16</w:t>
      </w:r>
      <w:r w:rsidR="00592124" w:rsidRPr="00592124">
        <w:rPr>
          <w:rFonts w:eastAsiaTheme="minorEastAsia"/>
        </w:rPr>
        <w:t xml:space="preserve"> Федерального закона № 210-ФЗ</w:t>
      </w:r>
      <w:r w:rsidR="00592124">
        <w:rPr>
          <w:rFonts w:eastAsiaTheme="minorEastAsia"/>
        </w:rPr>
        <w:t>,</w:t>
      </w:r>
      <w:r w:rsidRPr="00194A88">
        <w:rPr>
          <w:rFonts w:eastAsiaTheme="minorEastAsi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592124">
        <w:rPr>
          <w:rFonts w:eastAsiaTheme="minorEastAsia"/>
        </w:rPr>
        <w:t>либо руководителя организации, предусмотренной частью 1.1 статьи 16</w:t>
      </w:r>
      <w:r w:rsidR="00592124" w:rsidRPr="00592124">
        <w:rPr>
          <w:rFonts w:eastAsiaTheme="minorEastAsia"/>
        </w:rPr>
        <w:t xml:space="preserve"> Федерального закона №</w:t>
      </w:r>
      <w:r w:rsidR="00592124">
        <w:rPr>
          <w:rFonts w:eastAsiaTheme="minorEastAsia"/>
        </w:rPr>
        <w:t xml:space="preserve"> 210-ФЗ, </w:t>
      </w:r>
      <w:r w:rsidRPr="00194A88">
        <w:rPr>
          <w:rFonts w:eastAsiaTheme="minorEastAsia"/>
        </w:rPr>
        <w:t>уведомляется заявитель, а также приносятся извинения за доставленные неудобства;</w:t>
      </w:r>
    </w:p>
    <w:p w:rsidR="004F6494" w:rsidRPr="00194A88" w:rsidRDefault="00592124" w:rsidP="00C17BEA">
      <w:pPr>
        <w:widowControl w:val="0"/>
        <w:autoSpaceDE w:val="0"/>
        <w:autoSpaceDN w:val="0"/>
        <w:adjustRightInd w:val="0"/>
        <w:ind w:firstLine="709"/>
        <w:jc w:val="both"/>
        <w:rPr>
          <w:rFonts w:eastAsiaTheme="minorEastAsia"/>
        </w:rPr>
      </w:pPr>
      <w:r>
        <w:rPr>
          <w:rFonts w:eastAsiaTheme="minorEastAsia"/>
        </w:rPr>
        <w:t>5</w:t>
      </w:r>
      <w:r w:rsidR="004F6494" w:rsidRPr="00194A88">
        <w:rPr>
          <w:rFonts w:eastAsiaTheme="minorEastAsia"/>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7" w:history="1">
        <w:r w:rsidR="004F6494" w:rsidRPr="00A82767">
          <w:rPr>
            <w:rFonts w:eastAsiaTheme="minorEastAsia"/>
          </w:rPr>
          <w:t>пунктом 7.2 части 1 статьи 16</w:t>
        </w:r>
      </w:hyperlink>
      <w:r w:rsidR="004F6494" w:rsidRPr="00194A88">
        <w:rPr>
          <w:rFonts w:eastAsiaTheme="minorEastAsia"/>
        </w:rPr>
        <w:t xml:space="preserve"> Федерального закона </w:t>
      </w:r>
      <w:r w:rsidR="00B75FF7">
        <w:rPr>
          <w:rFonts w:eastAsiaTheme="minorEastAsia"/>
        </w:rPr>
        <w:t>№</w:t>
      </w:r>
      <w:r w:rsidR="004F6494" w:rsidRPr="00194A88">
        <w:rPr>
          <w:rFonts w:eastAsiaTheme="minorEastAsia"/>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F6494" w:rsidRPr="00194A88" w:rsidRDefault="008D5E56" w:rsidP="00C17BEA">
      <w:pPr>
        <w:widowControl w:val="0"/>
        <w:autoSpaceDE w:val="0"/>
        <w:autoSpaceDN w:val="0"/>
        <w:adjustRightInd w:val="0"/>
        <w:ind w:firstLine="709"/>
        <w:jc w:val="both"/>
        <w:rPr>
          <w:rFonts w:eastAsiaTheme="minorEastAsia"/>
        </w:rPr>
      </w:pPr>
      <w:r>
        <w:rPr>
          <w:rFonts w:eastAsiaTheme="minorEastAsia"/>
        </w:rPr>
        <w:t>2.6.6</w:t>
      </w:r>
      <w:r w:rsidR="004F6494" w:rsidRPr="00194A88">
        <w:rPr>
          <w:rFonts w:eastAsiaTheme="minorEastAsia"/>
        </w:rPr>
        <w:t>. При предоставлении муниципальной услуги в электронной форме с использованием ЕПГУ и РГПУ запрещено:</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 требовать при осуществлении записи на прием в </w:t>
      </w:r>
      <w:r w:rsidR="008D5E56">
        <w:rPr>
          <w:rFonts w:eastAsiaTheme="minorEastAsia"/>
        </w:rPr>
        <w:t>Управление</w:t>
      </w:r>
      <w:r w:rsidRPr="00194A88">
        <w:rPr>
          <w:rFonts w:eastAsiaTheme="minorEastAsia"/>
        </w:rPr>
        <w:t>, Учреждение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требовать от заявителя предоставления документов, подтверждающих внесение заявителем платы за предоставление 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bookmarkStart w:id="8" w:name="Par173"/>
      <w:bookmarkEnd w:id="8"/>
      <w:r w:rsidRPr="00677456">
        <w:rPr>
          <w:rFonts w:eastAsiaTheme="minorEastAsia"/>
          <w:b/>
          <w:bCs/>
        </w:rPr>
        <w:t>2.7. Исчерпывающий перечень оснований для отказа в приеме</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документов, необходимых для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6C7F19">
      <w:pPr>
        <w:widowControl w:val="0"/>
        <w:autoSpaceDE w:val="0"/>
        <w:autoSpaceDN w:val="0"/>
        <w:adjustRightInd w:val="0"/>
        <w:ind w:firstLine="708"/>
        <w:jc w:val="both"/>
        <w:rPr>
          <w:rFonts w:eastAsiaTheme="minorEastAsia"/>
        </w:rPr>
      </w:pPr>
      <w:r w:rsidRPr="00194A88">
        <w:rPr>
          <w:rFonts w:eastAsiaTheme="minorEastAsia"/>
        </w:rPr>
        <w:t xml:space="preserve">Основанием для отказа в приеме документов, необходимых для предоставления муниципальной услуги, является </w:t>
      </w:r>
      <w:proofErr w:type="spellStart"/>
      <w:r w:rsidR="00716850">
        <w:rPr>
          <w:rFonts w:eastAsiaTheme="minorEastAsia"/>
        </w:rPr>
        <w:t>непредъявление</w:t>
      </w:r>
      <w:proofErr w:type="spellEnd"/>
      <w:r w:rsidRPr="00194A88">
        <w:rPr>
          <w:rFonts w:eastAsiaTheme="minorEastAsia"/>
        </w:rPr>
        <w:t xml:space="preserve"> при личном обращении заявителем документа, удостоверяющего личность.</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2.8. Исчерпывающий перечень оснований для приостановления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 или отказа</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предоставлении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6C7F19">
      <w:pPr>
        <w:widowControl w:val="0"/>
        <w:autoSpaceDE w:val="0"/>
        <w:autoSpaceDN w:val="0"/>
        <w:adjustRightInd w:val="0"/>
        <w:ind w:firstLine="708"/>
        <w:jc w:val="both"/>
        <w:rPr>
          <w:rFonts w:eastAsiaTheme="minorEastAsia"/>
        </w:rPr>
      </w:pPr>
      <w:r w:rsidRPr="00194A88">
        <w:rPr>
          <w:rFonts w:eastAsiaTheme="minorEastAsia"/>
        </w:rPr>
        <w:t>2.8.1. Основания для приостановления предоставления муниципальной услуги отсутствуют.</w:t>
      </w:r>
    </w:p>
    <w:p w:rsidR="004F6494" w:rsidRPr="00194A88" w:rsidRDefault="004F6494" w:rsidP="006C7F19">
      <w:pPr>
        <w:widowControl w:val="0"/>
        <w:autoSpaceDE w:val="0"/>
        <w:autoSpaceDN w:val="0"/>
        <w:adjustRightInd w:val="0"/>
        <w:ind w:firstLine="709"/>
        <w:jc w:val="both"/>
        <w:rPr>
          <w:rFonts w:eastAsiaTheme="minorEastAsia"/>
        </w:rPr>
      </w:pPr>
      <w:bookmarkStart w:id="9" w:name="Par184"/>
      <w:bookmarkEnd w:id="9"/>
      <w:r w:rsidRPr="00194A88">
        <w:rPr>
          <w:rFonts w:eastAsiaTheme="minorEastAsia"/>
        </w:rPr>
        <w:t>2.8.2. Перечень оснований для отказа в предоставлении муниципальной услуги:</w:t>
      </w:r>
    </w:p>
    <w:p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с заявлением о предоставлении услуги обратилось лицо, не указанное в </w:t>
      </w:r>
      <w:r w:rsidRPr="006C7F19">
        <w:rPr>
          <w:rFonts w:eastAsiaTheme="minorEastAsia"/>
        </w:rPr>
        <w:t>подразделе 1.2</w:t>
      </w:r>
      <w:r w:rsidRPr="00194A88">
        <w:rPr>
          <w:rFonts w:eastAsiaTheme="minorEastAsia"/>
        </w:rPr>
        <w:t xml:space="preserve"> настоящего административного регламента;</w:t>
      </w:r>
    </w:p>
    <w:p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непредставление документов, предусмотренных </w:t>
      </w:r>
      <w:hyperlink w:anchor="Par144" w:tooltip="5) копия страхового полиса от несчастных случаев (с пометкой спорт - (вид спорта), летний отдых) - в случае подачи заявления в Учреждения спортивной направленности." w:history="1">
        <w:r w:rsidR="00B75FF7">
          <w:rPr>
            <w:rFonts w:eastAsiaTheme="minorEastAsia"/>
          </w:rPr>
          <w:t>пунктом</w:t>
        </w:r>
      </w:hyperlink>
      <w:r w:rsidR="00B75FF7">
        <w:rPr>
          <w:rFonts w:eastAsiaTheme="minorEastAsia"/>
        </w:rPr>
        <w:t xml:space="preserve"> 2.6.1</w:t>
      </w:r>
      <w:r w:rsidRPr="00194A88">
        <w:rPr>
          <w:rFonts w:eastAsiaTheme="minorEastAsia"/>
        </w:rPr>
        <w:t xml:space="preserve"> настоящего административного регламента;</w:t>
      </w:r>
    </w:p>
    <w:p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отсутствие в Учреждении свободных мест;</w:t>
      </w:r>
    </w:p>
    <w:p w:rsidR="004F6494" w:rsidRPr="00592124"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w:t>
      </w:r>
      <w:r w:rsidR="00B75FF7" w:rsidRPr="00194A88">
        <w:rPr>
          <w:rFonts w:eastAsiaTheme="minorEastAsia"/>
        </w:rPr>
        <w:t>не предоставление</w:t>
      </w:r>
      <w:r w:rsidRPr="00194A88">
        <w:rPr>
          <w:rFonts w:eastAsiaTheme="minorEastAsia"/>
        </w:rPr>
        <w:t xml:space="preserve"> заявителем документов, подтверждающих факт оплаты стоимости путевки (за исключением случаев обращения с заявлением в интересах детей, находящихся в трудной жизненной ситуации).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2.9. Размер платы, взимаемой с заявителя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при предоставлении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Предоставление муниципальной услуги осуществляется платно (за исключением случаев обращения с заявлением в интересах детей, находящихся в трудной жизненной ситуации).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Стоимость путевки в детские оздоровительные лагеря с дневным </w:t>
      </w:r>
      <w:r w:rsidR="00404CC5" w:rsidRPr="00194A88">
        <w:rPr>
          <w:rFonts w:eastAsiaTheme="minorEastAsia"/>
        </w:rPr>
        <w:t>пребыванием, лагеря</w:t>
      </w:r>
      <w:r w:rsidRPr="00194A88">
        <w:rPr>
          <w:rFonts w:eastAsiaTheme="minorEastAsia"/>
        </w:rPr>
        <w:t xml:space="preserve"> труда и отдыха на текущий год устанавливается Учреждениями самостоятельно в соответствии с локально-сметными расчетами, обосновывающими затраты по организации летнего отдыха</w:t>
      </w:r>
      <w:r w:rsidR="00B47501">
        <w:rPr>
          <w:rFonts w:eastAsiaTheme="minorEastAsia"/>
        </w:rPr>
        <w:t>.</w:t>
      </w:r>
      <w:r w:rsidRPr="00194A88">
        <w:rPr>
          <w:rFonts w:eastAsiaTheme="minorEastAsia"/>
        </w:rPr>
        <w:t xml:space="preserve"> </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2.10. Максимальный срок ожидания в очереди при подаче</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запроса о предоставлении муниципальной услуги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при получении результата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Максимальный срок ожидания в очереди при подаче запроса о предоставлении муниципальной услуги и при получении результата муниципальной услуги в учреждении не должен превышать 15 минут.</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2.11. Срок регистрации запроса заявителя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предоставлении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Регистрация запроса заявителя о предоставлении муниципальной услуги осуществляется в день поступления запроса в Учреждения.</w:t>
      </w:r>
    </w:p>
    <w:p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Прием заявлений о предоставлении муниципальной услуги осуществляется не ранее 14 календарных дней до начала каникулярного периода в соответствии с утвержденными планами работы Учреждений в каникулярный период.</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2.12. Требования к помещениям,</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которых предоставляется муниципальная услуга</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В здании, где организуется прием заявителей, предусматриваются места общественного пользования (туалеты).</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2.12.5. В целях обеспечения доступности муниципальной услуги для инвалидов должны быть обеспечены:</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сопровождение инвалидов, имеющих стойкие расстройства функции зрения и самостоятельного передвижения;</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 допуск </w:t>
      </w:r>
      <w:proofErr w:type="spellStart"/>
      <w:r w:rsidRPr="00194A88">
        <w:rPr>
          <w:rFonts w:eastAsiaTheme="minorEastAsia"/>
        </w:rPr>
        <w:t>сурдопереводчика</w:t>
      </w:r>
      <w:proofErr w:type="spellEnd"/>
      <w:r w:rsidRPr="00194A88">
        <w:rPr>
          <w:rFonts w:eastAsiaTheme="minorEastAsia"/>
        </w:rPr>
        <w:t xml:space="preserve"> и </w:t>
      </w:r>
      <w:proofErr w:type="spellStart"/>
      <w:r w:rsidRPr="00194A88">
        <w:rPr>
          <w:rFonts w:eastAsiaTheme="minorEastAsia"/>
        </w:rPr>
        <w:t>тифлосурдопереводчика</w:t>
      </w:r>
      <w:proofErr w:type="spellEnd"/>
      <w:r w:rsidRPr="00194A88">
        <w:rPr>
          <w:rFonts w:eastAsiaTheme="minorEastAsia"/>
        </w:rPr>
        <w:t>;</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оказание инвалидам помощи в преодолении барьеров, мешающих получению ими услуг наравне с другими лицами.</w:t>
      </w:r>
    </w:p>
    <w:p w:rsidR="004F6494" w:rsidRPr="00194A88" w:rsidRDefault="004F6494" w:rsidP="002F7F40">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2.13. Показатели доступности и качества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2.13.1. Показатели доступности и качества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доступность информации о порядке предоставления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получения муниципальной услуги в электронном виде с использованием ЕПГУ, РПГУ;</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количество взаимодействий заявителя с должностными лицами при предоставлении муниципальной услуги и их продолжительность;</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соблюдение сроков предоставления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отсутствие обоснованных жалоб со стороны заявителей на решения и (или) действия (бездействие) учреждений при предоставлении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количество взаимодействий заявителя с должностными лицами при предоставлении муниципальной услуги - не более 2;</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2.13.2. Действия, которые заявитель вправе совершить в электронной форме при получении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1) получение информации о порядке и сроках предоставления услуги с использованием ЕПГУ, РПГУ;</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 запись на прием в орган для подачи запроса о предоставлении муниципальной услуги посредством РПГУ;</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3) формирование запроса заявителем на РПГУ;</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4) получение результата предоставления муниципальной услуги в форме электронного документа;</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5) оценка доступности и качества муниципальной услуги;</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6) направление в электронной форме жалобы на решения и действия (бездействие) Учреждений, предоставляющих муниципальную услугу, должностных лиц Учреждений в ходе предоставления услуги.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bookmarkStart w:id="10" w:name="Par249"/>
      <w:bookmarkEnd w:id="10"/>
      <w:r w:rsidRPr="00677456">
        <w:rPr>
          <w:rFonts w:eastAsiaTheme="minorEastAsia"/>
          <w:b/>
          <w:bCs/>
        </w:rPr>
        <w:t>2.14. Иные требования, в том числе учитывающие особенности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 в МФЦ,</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по экстерриториальному принципу и особенности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в электронной форме</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B47501">
      <w:pPr>
        <w:widowControl w:val="0"/>
        <w:autoSpaceDE w:val="0"/>
        <w:autoSpaceDN w:val="0"/>
        <w:adjustRightInd w:val="0"/>
        <w:ind w:firstLine="709"/>
        <w:jc w:val="both"/>
        <w:rPr>
          <w:rFonts w:eastAsiaTheme="minorEastAsia"/>
        </w:rPr>
      </w:pPr>
      <w:r w:rsidRPr="00194A88">
        <w:rPr>
          <w:rFonts w:eastAsiaTheme="minorEastAsia"/>
        </w:rPr>
        <w:t xml:space="preserve">2.14.1. Предоставление муниципальной услуги в МФЦ </w:t>
      </w:r>
      <w:r w:rsidR="00B47501">
        <w:rPr>
          <w:rFonts w:eastAsiaTheme="minorEastAsia"/>
        </w:rPr>
        <w:t>не предусмотрено.</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w:t>
      </w:r>
      <w:r w:rsidR="00B47501">
        <w:rPr>
          <w:rFonts w:eastAsiaTheme="minorEastAsia"/>
        </w:rPr>
        <w:t>.14.2</w:t>
      </w:r>
      <w:r w:rsidRPr="00194A88">
        <w:rPr>
          <w:rFonts w:eastAsiaTheme="minorEastAsia"/>
        </w:rPr>
        <w:t xml:space="preserve">. Предоставление муниципальной услуги осуществляется в электронной форме через </w:t>
      </w:r>
      <w:r w:rsidR="002F7F40">
        <w:rPr>
          <w:rFonts w:eastAsiaTheme="minorEastAsia"/>
        </w:rPr>
        <w:t>«</w:t>
      </w:r>
      <w:r w:rsidRPr="00194A88">
        <w:rPr>
          <w:rFonts w:eastAsiaTheme="minorEastAsia"/>
        </w:rPr>
        <w:t>личный кабинет</w:t>
      </w:r>
      <w:r w:rsidR="002F7F40">
        <w:rPr>
          <w:rFonts w:eastAsiaTheme="minorEastAsia"/>
        </w:rPr>
        <w:t>»</w:t>
      </w:r>
      <w:r w:rsidRPr="00194A88">
        <w:rPr>
          <w:rFonts w:eastAsiaTheme="minorEastAsia"/>
        </w:rPr>
        <w:t xml:space="preserve"> заявителя на РПГУ с использованием единой системы идентификации и аутентификации либо через единую систему.</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Для подписания заявления, предусмотренного </w:t>
      </w:r>
      <w:r w:rsidRPr="002F7F40">
        <w:rPr>
          <w:rFonts w:eastAsiaTheme="minorEastAsia"/>
        </w:rPr>
        <w:t>пунктом 2.6.1 подраздела 2.6 раздела 2</w:t>
      </w:r>
      <w:r w:rsidRPr="00194A88">
        <w:rPr>
          <w:rFonts w:eastAsiaTheme="minorEastAsia"/>
        </w:rPr>
        <w:t xml:space="preserve"> настоящего административного регламента, используется простая электронная подпись.</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Электронные документы и электронные образы документов, предоставляемые через </w:t>
      </w:r>
      <w:r w:rsidR="002F7F40">
        <w:rPr>
          <w:rFonts w:eastAsiaTheme="minorEastAsia"/>
        </w:rPr>
        <w:t>«</w:t>
      </w:r>
      <w:r w:rsidRPr="00194A88">
        <w:rPr>
          <w:rFonts w:eastAsiaTheme="minorEastAsia"/>
        </w:rPr>
        <w:t>Личный кабинет</w:t>
      </w:r>
      <w:r w:rsidR="002F7F40">
        <w:rPr>
          <w:rFonts w:eastAsiaTheme="minorEastAsia"/>
        </w:rPr>
        <w:t>»</w:t>
      </w:r>
      <w:r w:rsidRPr="00194A88">
        <w:rPr>
          <w:rFonts w:eastAsiaTheme="minorEastAsia"/>
        </w:rPr>
        <w:t xml:space="preserve"> на РПГУ, должны соответствовать следующим требованиям:</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2) допускается предоставлять файлы следующих форматов: </w:t>
      </w:r>
      <w:proofErr w:type="spellStart"/>
      <w:r w:rsidRPr="00194A88">
        <w:rPr>
          <w:rFonts w:eastAsiaTheme="minorEastAsia"/>
        </w:rPr>
        <w:t>txt</w:t>
      </w:r>
      <w:proofErr w:type="spellEnd"/>
      <w:r w:rsidRPr="00194A88">
        <w:rPr>
          <w:rFonts w:eastAsiaTheme="minorEastAsia"/>
        </w:rPr>
        <w:t xml:space="preserve">, </w:t>
      </w:r>
      <w:proofErr w:type="spellStart"/>
      <w:r w:rsidRPr="00194A88">
        <w:rPr>
          <w:rFonts w:eastAsiaTheme="minorEastAsia"/>
        </w:rPr>
        <w:t>rtf</w:t>
      </w:r>
      <w:proofErr w:type="spellEnd"/>
      <w:r w:rsidRPr="00194A88">
        <w:rPr>
          <w:rFonts w:eastAsiaTheme="minorEastAsia"/>
        </w:rPr>
        <w:t xml:space="preserve">, </w:t>
      </w:r>
      <w:proofErr w:type="spellStart"/>
      <w:r w:rsidRPr="00194A88">
        <w:rPr>
          <w:rFonts w:eastAsiaTheme="minorEastAsia"/>
        </w:rPr>
        <w:t>doc</w:t>
      </w:r>
      <w:proofErr w:type="spellEnd"/>
      <w:r w:rsidRPr="00194A88">
        <w:rPr>
          <w:rFonts w:eastAsiaTheme="minorEastAsia"/>
        </w:rPr>
        <w:t xml:space="preserve">, </w:t>
      </w:r>
      <w:proofErr w:type="spellStart"/>
      <w:r w:rsidRPr="00194A88">
        <w:rPr>
          <w:rFonts w:eastAsiaTheme="minorEastAsia"/>
        </w:rPr>
        <w:t>docx</w:t>
      </w:r>
      <w:proofErr w:type="spellEnd"/>
      <w:r w:rsidRPr="00194A88">
        <w:rPr>
          <w:rFonts w:eastAsiaTheme="minorEastAsia"/>
        </w:rPr>
        <w:t xml:space="preserve">, </w:t>
      </w:r>
      <w:proofErr w:type="spellStart"/>
      <w:r w:rsidRPr="00194A88">
        <w:rPr>
          <w:rFonts w:eastAsiaTheme="minorEastAsia"/>
        </w:rPr>
        <w:t>pdf</w:t>
      </w:r>
      <w:proofErr w:type="spellEnd"/>
      <w:r w:rsidRPr="00194A88">
        <w:rPr>
          <w:rFonts w:eastAsiaTheme="minorEastAsia"/>
        </w:rPr>
        <w:t xml:space="preserve">, </w:t>
      </w:r>
      <w:proofErr w:type="spellStart"/>
      <w:r w:rsidRPr="00194A88">
        <w:rPr>
          <w:rFonts w:eastAsiaTheme="minorEastAsia"/>
        </w:rPr>
        <w:t>xls</w:t>
      </w:r>
      <w:proofErr w:type="spellEnd"/>
      <w:r w:rsidRPr="00194A88">
        <w:rPr>
          <w:rFonts w:eastAsiaTheme="minorEastAsia"/>
        </w:rPr>
        <w:t xml:space="preserve">, </w:t>
      </w:r>
      <w:proofErr w:type="spellStart"/>
      <w:r w:rsidRPr="00194A88">
        <w:rPr>
          <w:rFonts w:eastAsiaTheme="minorEastAsia"/>
        </w:rPr>
        <w:t>xlsx</w:t>
      </w:r>
      <w:proofErr w:type="spellEnd"/>
      <w:r w:rsidRPr="00194A88">
        <w:rPr>
          <w:rFonts w:eastAsiaTheme="minorEastAsia"/>
        </w:rPr>
        <w:t xml:space="preserve">, </w:t>
      </w:r>
      <w:proofErr w:type="spellStart"/>
      <w:r w:rsidRPr="00194A88">
        <w:rPr>
          <w:rFonts w:eastAsiaTheme="minorEastAsia"/>
        </w:rPr>
        <w:t>jpg</w:t>
      </w:r>
      <w:proofErr w:type="spellEnd"/>
      <w:r w:rsidRPr="00194A88">
        <w:rPr>
          <w:rFonts w:eastAsiaTheme="minorEastAsia"/>
        </w:rPr>
        <w:t xml:space="preserve">, </w:t>
      </w:r>
      <w:proofErr w:type="spellStart"/>
      <w:r w:rsidRPr="00194A88">
        <w:rPr>
          <w:rFonts w:eastAsiaTheme="minorEastAsia"/>
        </w:rPr>
        <w:t>tiff</w:t>
      </w:r>
      <w:proofErr w:type="spellEnd"/>
      <w:r w:rsidRPr="00194A88">
        <w:rPr>
          <w:rFonts w:eastAsiaTheme="minorEastAsia"/>
        </w:rPr>
        <w:t xml:space="preserve">, </w:t>
      </w:r>
      <w:proofErr w:type="spellStart"/>
      <w:r w:rsidRPr="00194A88">
        <w:rPr>
          <w:rFonts w:eastAsiaTheme="minorEastAsia"/>
        </w:rPr>
        <w:t>gif</w:t>
      </w:r>
      <w:proofErr w:type="spellEnd"/>
      <w:r w:rsidRPr="00194A88">
        <w:rPr>
          <w:rFonts w:eastAsiaTheme="minorEastAsia"/>
        </w:rPr>
        <w:t xml:space="preserve">, </w:t>
      </w:r>
      <w:proofErr w:type="spellStart"/>
      <w:r w:rsidRPr="00194A88">
        <w:rPr>
          <w:rFonts w:eastAsiaTheme="minorEastAsia"/>
        </w:rPr>
        <w:t>rar</w:t>
      </w:r>
      <w:proofErr w:type="spellEnd"/>
      <w:r w:rsidRPr="00194A88">
        <w:rPr>
          <w:rFonts w:eastAsiaTheme="minorEastAsia"/>
        </w:rPr>
        <w:t xml:space="preserve">, </w:t>
      </w:r>
      <w:proofErr w:type="spellStart"/>
      <w:r w:rsidRPr="00194A88">
        <w:rPr>
          <w:rFonts w:eastAsiaTheme="minorEastAsia"/>
        </w:rPr>
        <w:t>zip</w:t>
      </w:r>
      <w:proofErr w:type="spellEnd"/>
      <w:r w:rsidRPr="00194A88">
        <w:rPr>
          <w:rFonts w:eastAsiaTheme="minorEastAsia"/>
        </w:rPr>
        <w:t>. Предоставление файлов, имеющих форматы, отличные от указанных, не допускается;</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3) документы в формате </w:t>
      </w:r>
      <w:proofErr w:type="spellStart"/>
      <w:r w:rsidRPr="00194A88">
        <w:rPr>
          <w:rFonts w:eastAsiaTheme="minorEastAsia"/>
        </w:rPr>
        <w:t>Adobe</w:t>
      </w:r>
      <w:proofErr w:type="spellEnd"/>
      <w:r w:rsidRPr="00194A88">
        <w:rPr>
          <w:rFonts w:eastAsiaTheme="minorEastAsia"/>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5) файлы не должны содержать вирусов и вредоносных программ.</w:t>
      </w:r>
    </w:p>
    <w:p w:rsidR="004F6494" w:rsidRPr="00194A88" w:rsidRDefault="004F6494" w:rsidP="002F7F40">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3. СОСТАВ, ПОСЛЕДОВАТЕЛЬНОСТЬ И СРОКИ ВЫПОЛНЕНИЯ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АДМИНИСТРАТИВНЫХ ПРОЦЕДУР, ТРЕБОВАНИЯ К ПОРЯДКУ</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ИХ ВЫПОЛНЕНИЯ, В ТОМ ЧИСЛЕ ОСОБЕННОСТИ ВЫПОЛНЕНИЯ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АДМИНИСТРАТИВНЫХ ПРОЦЕДУР В ЭЛЕКТРОННОЙ ФОРМЕ</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3.1. Исчерпывающий перечень административных процедур</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3.1.1. Предоставление муниципальной услуги включает в себя следующие административные процедуры:</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прием заявления о предоставлении муниципальной услуги и прилагаемых к нему документов;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направление (выдача) результата предоставления 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3.2. Прием заявления о предоставлении муниципальной услуги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прилагаемых к нему документов</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3.2.1. Основанием для начала административной процедуры является поступление документов, предусмотренных пунктом 2.6.1, а также </w:t>
      </w:r>
      <w:r w:rsidRPr="00476A62">
        <w:rPr>
          <w:rFonts w:eastAsiaTheme="minorEastAsia"/>
        </w:rPr>
        <w:t>пунктом 2.6.2</w:t>
      </w:r>
      <w:r w:rsidRPr="00194A88">
        <w:rPr>
          <w:rFonts w:eastAsiaTheme="minorEastAsia"/>
        </w:rPr>
        <w:t xml:space="preserve"> настоящего административного регламента, в случае их предоставления заявителем по собственной инициативе.</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3.2.2. Должностным лицом, ответственным за выполнение административной процедуры, является специалист Учреждения, ответственный за прием заявления о предоставлении муниципальной услуги (далее - специалист, ответственный за прием документов).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Специалист, ответственный за прием документов, осуществляет следующие административные действия: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при личном обращении заявителя проверяет наличие документа, удостоверяющего личность;</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2) при наличии основания для отказа в приеме документов, необходимых для предоставления муниципальной услуги, установленного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 отказывает в приеме с разъяснением причин;</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 при отсутствии оснований для отказа в приеме документов, необходимых для предоставления муниципальной услуги, установленных </w:t>
      </w:r>
      <w:r w:rsidRPr="00476A62">
        <w:rPr>
          <w:rFonts w:eastAsiaTheme="minorEastAsia"/>
        </w:rPr>
        <w:t>подразделом 2.7</w:t>
      </w:r>
      <w:r w:rsidRPr="00194A88">
        <w:rPr>
          <w:rFonts w:eastAsiaTheme="minorEastAsia"/>
        </w:rPr>
        <w:t xml:space="preserve"> 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4) выдает заявителю или его представителю расписку в получении документов с указанием их перечня и даты получения;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5) при непредставлении заявителем документов, установленных </w:t>
      </w:r>
      <w:r w:rsidRPr="00476A62">
        <w:rPr>
          <w:rFonts w:eastAsiaTheme="minorEastAsia"/>
        </w:rPr>
        <w:t>пунктом 2.6.2</w:t>
      </w:r>
      <w:r w:rsidRPr="00194A88">
        <w:rPr>
          <w:rFonts w:eastAsiaTheme="minorEastAsia"/>
        </w:rPr>
        <w:t xml:space="preserve"> настоящего административного регламента, необходимых для предоставления муниципальной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6) при представлении заявителем документов, установленных </w:t>
      </w:r>
      <w:r w:rsidRPr="00476A62">
        <w:rPr>
          <w:rFonts w:eastAsiaTheme="minorEastAsia"/>
        </w:rPr>
        <w:t>пунктом 2.6.2</w:t>
      </w:r>
      <w:r w:rsidRPr="00194A88">
        <w:rPr>
          <w:rFonts w:eastAsiaTheme="minorEastAsia"/>
        </w:rPr>
        <w:t xml:space="preserve"> настоящего 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3.2.3. Прием заявления о предоставлении муниципальной услуги осуществляется в день его поступления в Учреждения.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3.2.4. Критерием принятия решения в рамках настоящей административной процедуры является наличие либо отсутствие основания для отказа в приеме, установленного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 либо проставление в журнале регистрации заявлений (обращений) отметки об отказе в приеме документов при наличии основания, предусмотренного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 с указанием даты, причины возврата.</w:t>
      </w:r>
    </w:p>
    <w:p w:rsidR="004F6494" w:rsidRPr="00194A88" w:rsidRDefault="004F6494" w:rsidP="004F6494">
      <w:pPr>
        <w:widowControl w:val="0"/>
        <w:autoSpaceDE w:val="0"/>
        <w:autoSpaceDN w:val="0"/>
        <w:adjustRightInd w:val="0"/>
        <w:jc w:val="center"/>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3.3. Формирование и направление межведомственных запросов</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органы (организации), в распоряжении которых находятся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документы и сведения, необходимые для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3.3.1. Основанием для начала административной процедуры является поступление заявления о предоставлении муниципальной услуги без предоставления заявителем документов, предусмотренных </w:t>
      </w:r>
      <w:r w:rsidRPr="00476A62">
        <w:rPr>
          <w:rFonts w:eastAsiaTheme="minorEastAsia"/>
        </w:rPr>
        <w:t>пунктом 2.6.2</w:t>
      </w:r>
      <w:r w:rsidRPr="00194A88">
        <w:rPr>
          <w:rFonts w:eastAsiaTheme="minorEastAsia"/>
        </w:rPr>
        <w:t xml:space="preserve"> настоящего административного регламента, которые он вправе представить по собственной инициативе.</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3.3.2. Должностным лицом, ответственным за выполнение административной процедуры, является специалист Учреждения, ответственный за направление межведомственных запросов.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3.3.3. Специалист, ответственный за направление межведомственных запросов, осуществляет следующие административные действия: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формирует и направляет межведомственный запрос в целях получения: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сведений о государственной регистрации актов гражданского состояния (свидетельство(а) о рождении ребенка (детей) - в Федеральную налоговую службу Российской Федерации;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3.3.4. Межведомственный запрос оформляется в соответствии с требованиями Федерального </w:t>
      </w:r>
      <w:r w:rsidRPr="00476A62">
        <w:rPr>
          <w:rFonts w:eastAsiaTheme="minorEastAsia"/>
        </w:rPr>
        <w:t>закона</w:t>
      </w:r>
      <w:r w:rsidR="008B440A">
        <w:rPr>
          <w:rFonts w:eastAsiaTheme="minorEastAsia"/>
        </w:rPr>
        <w:t xml:space="preserve"> №</w:t>
      </w:r>
      <w:r w:rsidRPr="00194A88">
        <w:rPr>
          <w:rFonts w:eastAsiaTheme="minorEastAsia"/>
        </w:rPr>
        <w:t xml:space="preserve"> 210-ФЗ.</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Направление межведомственного запроса допускается только в целях, связанных с предоставлением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В случае невозможности осуществления межведомственного информационного взаимодействия с использованием СМЭВ в электронной форме направление межведомственного запроса осуществляется в бумажном виде.</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Формирование и направление межведомственных запросов осуществляется в день приема заявления о предоставлении муниципальной услуги и прилагаемых к нему документов.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3.3.6. Результатом выполнения административной процедуры является получение ответа на межведомственный запрос.</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3.3.7. Способом фиксации результата выполнения административной процедуры является регистрация запросов.</w:t>
      </w:r>
    </w:p>
    <w:p w:rsidR="004F6494" w:rsidRPr="00194A88" w:rsidRDefault="004F6494" w:rsidP="004F6494">
      <w:pPr>
        <w:widowControl w:val="0"/>
        <w:autoSpaceDE w:val="0"/>
        <w:autoSpaceDN w:val="0"/>
        <w:adjustRightInd w:val="0"/>
        <w:jc w:val="center"/>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3.4. Рассмотрение заявления о предоставлении муниципальной</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услуги и прилагаемых к нему документов, подготовка</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результата предоставления 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3.4.1.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3.4.2. Должностными лицами, ответственными за рассмотрение заявления о предоставлении муниципальной услуги и прилагаемых к нему документов, подготовку результата, являются: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руководитель Учреждения (далее - руководитель).</w:t>
      </w:r>
    </w:p>
    <w:p w:rsidR="004F6494" w:rsidRPr="00194A88" w:rsidRDefault="004F6494" w:rsidP="00476A62">
      <w:pPr>
        <w:widowControl w:val="0"/>
        <w:autoSpaceDE w:val="0"/>
        <w:autoSpaceDN w:val="0"/>
        <w:adjustRightInd w:val="0"/>
        <w:ind w:firstLine="709"/>
        <w:jc w:val="both"/>
        <w:rPr>
          <w:rFonts w:eastAsiaTheme="minorEastAsia"/>
        </w:rPr>
      </w:pPr>
      <w:bookmarkStart w:id="11" w:name="Par324"/>
      <w:bookmarkEnd w:id="11"/>
      <w:r w:rsidRPr="00194A88">
        <w:rPr>
          <w:rFonts w:eastAsiaTheme="minorEastAsia"/>
        </w:rPr>
        <w:t>3.4.3. Специалист, ответственный за проверку, выполняет следующие административные действия: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проверяет представленные заявление и документы, а также сведения, поступившие по результатам межведомственных запросов;</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выдает заявителю квитанцию на оплату (за исключением случаев обращения с заявлением в интересах детей, находящихся в трудной жизненной ситуации), которую заявителю необходимо произвести не позднее трех календарных дней со дня выдачи квитанции об оплате;</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 принимает от заявителя документ, подтверждающий факт оплаты стоимости путевки (в случаях обращения с заявлением в интересах детей, находящихся в трудной жизненной ситуации);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4) готовит проект:</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уведомления о зачислении ребенка в организацию отдыха детей в каникулярное время в лагерях с дневным пребыванием, лагерях труда и отдыха, оформленного на бланке Учреждения;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уведомления об отказе в зачислении ребенка в организацию отдыха детей в каникулярное время в лагерях с дневным пребыванием, лагерях труда и отдыха, оформленного на бланке Учреждения;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5) передает проекты руководителю для рассмотрения.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3.4.4. Руководитель выполняет следующие административные действия: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проверяет данные, указанные в проекте;</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 при наличии замечаний возвращает проект специалисту, ответственному за проверку, для их устранения.</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3.4.5. Срок рассмотрения заявления о предоставлении муниципальной услуги и подготовки результата предоставления муниципальной услуги - 9 рабочих дней со дня поступления заявления о предоставлении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3.4.6.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 предусмотренных </w:t>
      </w:r>
      <w:r w:rsidRPr="00476A62">
        <w:rPr>
          <w:rFonts w:eastAsiaTheme="minorEastAsia"/>
        </w:rPr>
        <w:t>пунктом 2.8.2</w:t>
      </w:r>
      <w:r w:rsidRPr="00194A88">
        <w:rPr>
          <w:rFonts w:eastAsiaTheme="minorEastAsia"/>
        </w:rPr>
        <w:t xml:space="preserve"> настоящего административного регламента.</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3.4.7. Результатом выполнения административной процедуры является решение о зачислении ребенка в организацию отдыха детей в каникулярное время в лагерях с дневным пребыванием, лагерях труда и отдыха либо решение об отказе в предоставлении муниципальной услуги;</w:t>
      </w:r>
    </w:p>
    <w:p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3.4.8. Способом фиксации результата выполнения административной процедуры является подписание руководителем проектов уведомлений, предусмотренных </w:t>
      </w:r>
      <w:r w:rsidRPr="00476A62">
        <w:rPr>
          <w:rFonts w:eastAsiaTheme="minorEastAsia"/>
        </w:rPr>
        <w:t>пунктом 3.4.3</w:t>
      </w:r>
      <w:r w:rsidRPr="00194A88">
        <w:rPr>
          <w:rFonts w:eastAsiaTheme="minorEastAsia"/>
        </w:rPr>
        <w:t xml:space="preserve"> настоящего административной регламента.</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3.5. Направление (выдача) результата</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3.5.2. Должностным лицом, ответственным за направление результата предоставления муниципальной услуги, является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Специалист, ответственный за направление результата, выполняет следующие административные действия:</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1) при выборе заявителем способа получения результата услуги в Учреждении при личном обращении - уведомляет заявителя (представителя заявителя) по телефону о возможности получения документа, являющегося результатом предоставления услуги, с последующей его выдачей при личном обращении заявителя (представителя заявителя);</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2) при выборе заявителем способа получения результата услуги посредством направления почтой - направляет документ, являющийся результатом предоставления муниципальной услуги, посредством почтовой связи по адресу, указанному в заявлении;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 при выборе заявителем способа получения результата услуги в электронном виде - направляет через личный кабинет заявителя на РПГУ электронную копию документа, являющегося результатом предоставления муниципальной услуги;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Срок направления (выдачи) результата муниципальной услуги - в течение 1 календарного дня со дня подготовки результата предоставления муниципальной услуги.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3.5.3.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3.5.4. Результатом выполнения административной процедуры является направление (выдача) заявителю документа, являющегося результатом предоставления муниципальной услуги.</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3.6. Порядок осуществления административных процедур</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электронной форме, в том числе с использованием</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ЕПГУ и РПГУ</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3.6.1. Получение заявителем в электронной форме информации о сроках и порядке предоставления муниципальной услуги осуществляется посредством РПГУ.</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3.6.2. Запись в электронной форме на прием в Учреждения для подачи запроса о предоставлении муниципальной услуги производится через официальный сайт Учреждения, РПГУ.</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Заявителю предоставляется возможность записи в любые свободные для приема дату и время в пределах установленного в Учреждениях графика приема заявителей.</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3.6.3. Формирование запроса заявителем осуществляется посредством заполнения электронной формы запроса на РПГУ.</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3.6.4. При подаче заявителем запроса в электронной форме не требуется предоставление заявителем документов на бумажном носителе.</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3.6.5.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на РПГУ.</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3.6.6. Получение заявителем в электронной форме сведений о ходе выполнения запроса о предоставлении муниципальной услуги - осуществляется через личный кабинет.</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3.6.7. При поступлении заявления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 на РПГУ.</w:t>
      </w:r>
    </w:p>
    <w:p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Учреждения в процессе получения муниципальной услуги может быть подана заявителем посредством официального сайта Учреждения,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677456" w:rsidP="004F6494">
      <w:pPr>
        <w:widowControl w:val="0"/>
        <w:autoSpaceDE w:val="0"/>
        <w:autoSpaceDN w:val="0"/>
        <w:adjustRightInd w:val="0"/>
        <w:jc w:val="center"/>
        <w:outlineLvl w:val="2"/>
        <w:rPr>
          <w:rFonts w:eastAsiaTheme="minorEastAsia"/>
          <w:b/>
          <w:bCs/>
        </w:rPr>
      </w:pPr>
      <w:r>
        <w:rPr>
          <w:rFonts w:eastAsiaTheme="minorEastAsia"/>
          <w:b/>
          <w:bCs/>
        </w:rPr>
        <w:t>3.7</w:t>
      </w:r>
      <w:r w:rsidR="004F6494" w:rsidRPr="00677456">
        <w:rPr>
          <w:rFonts w:eastAsiaTheme="minorEastAsia"/>
          <w:b/>
          <w:bCs/>
        </w:rPr>
        <w:t>. Порядок исправления допущенных опечаток и ошибок</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выданных в результате предоставления муниципальной услуги</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документах</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Учреждение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 не превышающий 5 рабочих дней с момента поступления соответствующего заявления.</w:t>
      </w:r>
    </w:p>
    <w:p w:rsidR="004F6494" w:rsidRPr="00194A88" w:rsidRDefault="004F6494" w:rsidP="009B0132">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4. ФОРМЫ КОНТРОЛЯ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ИСПОЛНЕНИЕМ АДМИНИСТРАТИВНОГО РЕГЛАМЕНТА</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4.1. Порядок осуществления контроля за соблюдением</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исполнением ответственными должностными лицами положений</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административного регламента и иных нормативных правовых</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актов, устанавливающих требования к предоставлению</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а также принятием ими решений</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9B0132" w:rsidRPr="007729C9">
        <w:t xml:space="preserve">руководителем </w:t>
      </w:r>
      <w:r w:rsidR="00572FAC">
        <w:t>ОМСУ</w:t>
      </w:r>
      <w:r w:rsidRPr="00194A88">
        <w:rPr>
          <w:rFonts w:eastAsiaTheme="minorEastAsia"/>
        </w:rPr>
        <w:t>.</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Учреждений, ответственные за организацию работы по предоставлению муниципальной услуги, принимают меры по устранению таких нарушений и направляют </w:t>
      </w:r>
      <w:r w:rsidR="009B0132" w:rsidRPr="007729C9">
        <w:t>руководи</w:t>
      </w:r>
      <w:r w:rsidR="009B0132">
        <w:t>телю</w:t>
      </w:r>
      <w:r w:rsidR="009B0132" w:rsidRPr="007729C9">
        <w:t xml:space="preserve"> </w:t>
      </w:r>
      <w:r w:rsidR="00EE4E63">
        <w:t>ОМСУ</w:t>
      </w:r>
      <w:r w:rsidR="009B0132" w:rsidRPr="00194A88">
        <w:rPr>
          <w:rFonts w:eastAsiaTheme="minorEastAsia"/>
        </w:rPr>
        <w:t xml:space="preserve"> </w:t>
      </w:r>
      <w:r w:rsidRPr="00194A88">
        <w:rPr>
          <w:rFonts w:eastAsiaTheme="minorEastAsia"/>
        </w:rPr>
        <w:t>предложения о применении или неприменении мер ответственности в отношении должностных лиц, допустивших нарушения.</w:t>
      </w:r>
    </w:p>
    <w:p w:rsidR="004F6494" w:rsidRPr="00194A88" w:rsidRDefault="004F6494" w:rsidP="009B0132">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4.2. Порядок и периодичность осуществления плановых</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внеплановых проверок полноты и качества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в том числе порядок и формы контроля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полнотой и качеством предоставления муниципальной услуги</w:t>
      </w:r>
    </w:p>
    <w:p w:rsidR="004F6494" w:rsidRPr="00677456" w:rsidRDefault="004F6494" w:rsidP="004F6494">
      <w:pPr>
        <w:widowControl w:val="0"/>
        <w:autoSpaceDE w:val="0"/>
        <w:autoSpaceDN w:val="0"/>
        <w:adjustRightInd w:val="0"/>
        <w:jc w:val="center"/>
        <w:rPr>
          <w:rFonts w:eastAsiaTheme="minorEastAsia"/>
          <w:b/>
        </w:rPr>
      </w:pP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Проверки проводятся в целях контроля за полнотой и качеством предоставления муниципальной услуги, соблюдением и исполнением должностными лицами Учреждений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Проверки могут быть плановыми и внеплановыми.</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Периодичность проведения плановых проверок устанавливается </w:t>
      </w:r>
      <w:r w:rsidR="00572FAC">
        <w:rPr>
          <w:rFonts w:eastAsiaTheme="minorEastAsia"/>
        </w:rPr>
        <w:t>руководителем ОМСУ</w:t>
      </w:r>
      <w:r w:rsidRPr="00194A88">
        <w:rPr>
          <w:rFonts w:eastAsiaTheme="minorEastAsia"/>
        </w:rPr>
        <w:t>.</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Внеплановые проверки осуществляются в случае получения жалоб на решения или действия (бездействие) должностных лиц Учреждений, </w:t>
      </w:r>
      <w:r w:rsidR="00572FAC">
        <w:rPr>
          <w:rFonts w:eastAsiaTheme="minorEastAsia"/>
        </w:rPr>
        <w:t>ОМСУ</w:t>
      </w:r>
      <w:r w:rsidRPr="00194A88">
        <w:rPr>
          <w:rFonts w:eastAsiaTheme="minorEastAsia"/>
        </w:rPr>
        <w:t xml:space="preserve">, принятые или осуществленные в ходе предоставления муниципальной услуги, по решению </w:t>
      </w:r>
      <w:r w:rsidR="00C02FC9" w:rsidRPr="007729C9">
        <w:t>руководител</w:t>
      </w:r>
      <w:r w:rsidR="00C02FC9">
        <w:t>я</w:t>
      </w:r>
      <w:r w:rsidR="00C02FC9" w:rsidRPr="007729C9">
        <w:t xml:space="preserve"> </w:t>
      </w:r>
      <w:r w:rsidR="00572FAC">
        <w:t>ОМСУ</w:t>
      </w:r>
      <w:r w:rsidRPr="00194A88">
        <w:rPr>
          <w:rFonts w:eastAsiaTheme="minorEastAsia"/>
        </w:rPr>
        <w:t>.</w:t>
      </w:r>
    </w:p>
    <w:p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4.3. Ответственность должностных лиц Учреждений,</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Департамента за решения и действия (бездействие),</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принимаемые (осуществляемые) в ходе предоставления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 xml:space="preserve">Должностные лица Учреждений, </w:t>
      </w:r>
      <w:r w:rsidR="00572FAC">
        <w:rPr>
          <w:rFonts w:eastAsiaTheme="minorEastAsia"/>
        </w:rPr>
        <w:t>ОМСУ</w:t>
      </w:r>
      <w:r w:rsidRPr="00194A88">
        <w:rPr>
          <w:rFonts w:eastAsiaTheme="minorEastAsia"/>
        </w:rPr>
        <w:t xml:space="preserve">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4F6494" w:rsidRDefault="004F6494" w:rsidP="004F6494">
      <w:pPr>
        <w:widowControl w:val="0"/>
        <w:autoSpaceDE w:val="0"/>
        <w:autoSpaceDN w:val="0"/>
        <w:adjustRightInd w:val="0"/>
        <w:jc w:val="both"/>
        <w:rPr>
          <w:rFonts w:eastAsiaTheme="minorEastAsia"/>
        </w:rPr>
      </w:pPr>
    </w:p>
    <w:p w:rsidR="00A140DA" w:rsidRDefault="00A140DA" w:rsidP="004F6494">
      <w:pPr>
        <w:widowControl w:val="0"/>
        <w:autoSpaceDE w:val="0"/>
        <w:autoSpaceDN w:val="0"/>
        <w:adjustRightInd w:val="0"/>
        <w:jc w:val="both"/>
        <w:rPr>
          <w:rFonts w:eastAsiaTheme="minorEastAsia"/>
        </w:rPr>
      </w:pPr>
    </w:p>
    <w:p w:rsidR="00A140DA" w:rsidRDefault="00A140DA" w:rsidP="004F6494">
      <w:pPr>
        <w:widowControl w:val="0"/>
        <w:autoSpaceDE w:val="0"/>
        <w:autoSpaceDN w:val="0"/>
        <w:adjustRightInd w:val="0"/>
        <w:jc w:val="both"/>
        <w:rPr>
          <w:rFonts w:eastAsiaTheme="minorEastAsia"/>
        </w:rPr>
      </w:pPr>
    </w:p>
    <w:p w:rsidR="00A140DA" w:rsidRPr="00194A88" w:rsidRDefault="00A140DA"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4.4. Положения, характеризующие требования к формам контроля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предоставлением муниципальной услуги со стороны граждан,</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их объединений и организаций</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Учреждений, </w:t>
      </w:r>
      <w:r w:rsidR="00572FAC">
        <w:rPr>
          <w:rFonts w:eastAsiaTheme="minorEastAsia"/>
        </w:rPr>
        <w:t>ОМСУ</w:t>
      </w:r>
      <w:r w:rsidRPr="00194A88">
        <w:rPr>
          <w:rFonts w:eastAsiaTheme="minorEastAsia"/>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5. ДОСУДЕБНЫЙ (ВНЕСУДЕБНЫЙ) ПОРЯДОК ОБЖАЛОВАНИЯ РЕШЕНИЙ</w:t>
      </w:r>
    </w:p>
    <w:p w:rsidR="004F6494" w:rsidRPr="00677456" w:rsidRDefault="004F6494" w:rsidP="004A631E">
      <w:pPr>
        <w:widowControl w:val="0"/>
        <w:autoSpaceDE w:val="0"/>
        <w:autoSpaceDN w:val="0"/>
        <w:adjustRightInd w:val="0"/>
        <w:jc w:val="center"/>
        <w:rPr>
          <w:rFonts w:eastAsiaTheme="minorEastAsia"/>
          <w:b/>
          <w:bCs/>
        </w:rPr>
      </w:pPr>
      <w:r w:rsidRPr="00677456">
        <w:rPr>
          <w:rFonts w:eastAsiaTheme="minorEastAsia"/>
          <w:b/>
          <w:bCs/>
        </w:rPr>
        <w:t xml:space="preserve">И ДЕЙСТВИЙ (БЕЗДЕЙСТВИЯ) </w:t>
      </w:r>
      <w:r w:rsidR="004A631E" w:rsidRPr="00677456">
        <w:rPr>
          <w:rFonts w:eastAsiaTheme="minorEastAsia"/>
          <w:b/>
          <w:bCs/>
        </w:rPr>
        <w:t>УПРАВЛЕНИЯ ОБРАЗОВАНИЯ МО «ТЫМОВСКИЙ ГОРОДСКОЙ ОКРУГ»</w:t>
      </w:r>
      <w:r w:rsidR="00521E76" w:rsidRPr="00677456">
        <w:rPr>
          <w:rFonts w:eastAsiaTheme="minorEastAsia"/>
          <w:b/>
          <w:bCs/>
        </w:rPr>
        <w:t>,</w:t>
      </w:r>
      <w:r w:rsidR="004A631E" w:rsidRPr="00677456">
        <w:rPr>
          <w:rFonts w:eastAsiaTheme="minorEastAsia"/>
          <w:b/>
          <w:bCs/>
        </w:rPr>
        <w:t xml:space="preserve"> УЧРЕЖДЕНИЙ, А</w:t>
      </w:r>
      <w:r w:rsidRPr="00677456">
        <w:rPr>
          <w:rFonts w:eastAsiaTheme="minorEastAsia"/>
          <w:b/>
          <w:bCs/>
        </w:rPr>
        <w:t xml:space="preserve"> ТАКЖЕ ИХ ДОЛЖНОСТНЫХ ЛИЦ, МУНИЦИПАЛЬНЫХ СЛУЖАЩИХ,</w:t>
      </w:r>
      <w:r w:rsidR="004A631E" w:rsidRPr="00677456">
        <w:rPr>
          <w:rFonts w:eastAsiaTheme="minorEastAsia"/>
          <w:b/>
          <w:bCs/>
        </w:rPr>
        <w:t xml:space="preserve"> </w:t>
      </w:r>
      <w:r w:rsidRPr="00677456">
        <w:rPr>
          <w:rFonts w:eastAsiaTheme="minorEastAsia"/>
          <w:b/>
          <w:bCs/>
        </w:rPr>
        <w:t>РАБОТНИКОВ</w:t>
      </w:r>
    </w:p>
    <w:p w:rsidR="004F6494" w:rsidRPr="00677456" w:rsidRDefault="004F6494" w:rsidP="004F6494">
      <w:pPr>
        <w:widowControl w:val="0"/>
        <w:autoSpaceDE w:val="0"/>
        <w:autoSpaceDN w:val="0"/>
        <w:adjustRightInd w:val="0"/>
        <w:jc w:val="center"/>
        <w:rPr>
          <w:rFonts w:eastAsiaTheme="minorEastAsia"/>
          <w:b/>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 Информация для заявителя о его праве подать жалобу</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на решение и (или) действие (бездействие)</w:t>
      </w:r>
      <w:r w:rsidR="004A631E" w:rsidRPr="00677456">
        <w:rPr>
          <w:rFonts w:eastAsiaTheme="minorEastAsia"/>
          <w:b/>
          <w:bCs/>
        </w:rPr>
        <w:t xml:space="preserve"> Управления,</w:t>
      </w:r>
      <w:r w:rsidRPr="00677456">
        <w:rPr>
          <w:rFonts w:eastAsiaTheme="minorEastAsia"/>
          <w:b/>
          <w:bCs/>
        </w:rPr>
        <w:t xml:space="preserve"> Учреждений,</w:t>
      </w:r>
    </w:p>
    <w:p w:rsidR="004F6494" w:rsidRPr="00677456" w:rsidRDefault="004F6494" w:rsidP="004A631E">
      <w:pPr>
        <w:widowControl w:val="0"/>
        <w:autoSpaceDE w:val="0"/>
        <w:autoSpaceDN w:val="0"/>
        <w:adjustRightInd w:val="0"/>
        <w:jc w:val="center"/>
        <w:rPr>
          <w:rFonts w:eastAsiaTheme="minorEastAsia"/>
          <w:b/>
          <w:bCs/>
        </w:rPr>
      </w:pPr>
      <w:r w:rsidRPr="00677456">
        <w:rPr>
          <w:rFonts w:eastAsiaTheme="minorEastAsia"/>
          <w:b/>
          <w:bCs/>
        </w:rPr>
        <w:t>а также их должностных лиц,</w:t>
      </w:r>
      <w:r w:rsidR="004A631E" w:rsidRPr="00677456">
        <w:rPr>
          <w:rFonts w:eastAsiaTheme="minorEastAsia"/>
          <w:b/>
          <w:bCs/>
        </w:rPr>
        <w:t xml:space="preserve"> </w:t>
      </w:r>
      <w:r w:rsidRPr="00677456">
        <w:rPr>
          <w:rFonts w:eastAsiaTheme="minorEastAsia"/>
          <w:b/>
          <w:bCs/>
        </w:rPr>
        <w:t>муниципальных служащих, работников</w:t>
      </w:r>
    </w:p>
    <w:p w:rsidR="004F6494" w:rsidRPr="00194A88" w:rsidRDefault="004F6494" w:rsidP="004F6494">
      <w:pPr>
        <w:widowControl w:val="0"/>
        <w:autoSpaceDE w:val="0"/>
        <w:autoSpaceDN w:val="0"/>
        <w:adjustRightInd w:val="0"/>
        <w:jc w:val="center"/>
        <w:rPr>
          <w:rFonts w:eastAsiaTheme="minorEastAsia"/>
        </w:rPr>
      </w:pPr>
    </w:p>
    <w:p w:rsidR="004F6494" w:rsidRDefault="004F6494" w:rsidP="00C02FC9">
      <w:pPr>
        <w:widowControl w:val="0"/>
        <w:autoSpaceDE w:val="0"/>
        <w:autoSpaceDN w:val="0"/>
        <w:adjustRightInd w:val="0"/>
        <w:ind w:firstLine="708"/>
        <w:jc w:val="both"/>
        <w:rPr>
          <w:rFonts w:eastAsiaTheme="minorEastAsia"/>
        </w:rPr>
      </w:pPr>
      <w:r w:rsidRPr="00194A88">
        <w:rPr>
          <w:rFonts w:eastAsiaTheme="minorEastAsia"/>
        </w:rPr>
        <w:t xml:space="preserve">Заявитель имеет право подать жалобу на решение и (или) действие (бездействие) Учреждений, </w:t>
      </w:r>
      <w:r w:rsidR="00572FAC">
        <w:rPr>
          <w:rFonts w:eastAsiaTheme="minorEastAsia"/>
        </w:rPr>
        <w:t>ОМСУ</w:t>
      </w:r>
      <w:r w:rsidRPr="00194A88">
        <w:rPr>
          <w:rFonts w:eastAsiaTheme="minorEastAsia"/>
        </w:rPr>
        <w:t>, а также их должностных лиц, муниципальных служащих, работников.</w:t>
      </w:r>
    </w:p>
    <w:p w:rsidR="00F976C4" w:rsidRPr="00194A88" w:rsidRDefault="00F976C4" w:rsidP="00C02FC9">
      <w:pPr>
        <w:widowControl w:val="0"/>
        <w:autoSpaceDE w:val="0"/>
        <w:autoSpaceDN w:val="0"/>
        <w:adjustRightInd w:val="0"/>
        <w:ind w:firstLine="708"/>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5.2. Предмет жалобы</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5.2.1. Заявитель может обратиться с жалобой, в том числе в следующих случаях:</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1) нарушение срока регистрации запроса о предоставлении муниципальной услуги, комплексного запроса;</w:t>
      </w:r>
    </w:p>
    <w:p w:rsidR="004F6494" w:rsidRPr="00194A88" w:rsidRDefault="004F6494" w:rsidP="00C02FC9">
      <w:pPr>
        <w:widowControl w:val="0"/>
        <w:autoSpaceDE w:val="0"/>
        <w:autoSpaceDN w:val="0"/>
        <w:adjustRightInd w:val="0"/>
        <w:ind w:firstLine="709"/>
        <w:jc w:val="both"/>
        <w:rPr>
          <w:rFonts w:eastAsiaTheme="minorEastAsia"/>
        </w:rPr>
      </w:pPr>
      <w:bookmarkStart w:id="12" w:name="Par453"/>
      <w:bookmarkEnd w:id="12"/>
      <w:r w:rsidRPr="00194A88">
        <w:rPr>
          <w:rFonts w:eastAsiaTheme="minorEastAsia"/>
        </w:rPr>
        <w:t>2) нарушение срока предоставления муниципальной услуги;</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6494" w:rsidRPr="00194A88" w:rsidRDefault="004F6494" w:rsidP="00C02FC9">
      <w:pPr>
        <w:widowControl w:val="0"/>
        <w:autoSpaceDE w:val="0"/>
        <w:autoSpaceDN w:val="0"/>
        <w:adjustRightInd w:val="0"/>
        <w:ind w:firstLine="709"/>
        <w:jc w:val="both"/>
        <w:rPr>
          <w:rFonts w:eastAsiaTheme="minorEastAsia"/>
        </w:rPr>
      </w:pPr>
      <w:bookmarkStart w:id="13" w:name="Par456"/>
      <w:bookmarkEnd w:id="13"/>
      <w:r w:rsidRPr="00194A88">
        <w:rPr>
          <w:rFonts w:eastAsiaTheme="minorEastAsi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4F6494" w:rsidRPr="00194A88" w:rsidRDefault="004F6494" w:rsidP="00C02FC9">
      <w:pPr>
        <w:widowControl w:val="0"/>
        <w:autoSpaceDE w:val="0"/>
        <w:autoSpaceDN w:val="0"/>
        <w:adjustRightInd w:val="0"/>
        <w:ind w:firstLine="709"/>
        <w:jc w:val="both"/>
        <w:rPr>
          <w:rFonts w:eastAsiaTheme="minorEastAsia"/>
        </w:rPr>
      </w:pPr>
      <w:bookmarkStart w:id="14" w:name="Par458"/>
      <w:bookmarkEnd w:id="14"/>
      <w:r w:rsidRPr="00194A88">
        <w:rPr>
          <w:rFonts w:eastAsiaTheme="minorEastAsi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8) нарушение срока или порядка выдачи документов по результатам предоставления муниципальной услуги;</w:t>
      </w:r>
    </w:p>
    <w:p w:rsidR="004F6494" w:rsidRPr="00194A88" w:rsidRDefault="004F6494" w:rsidP="00C02FC9">
      <w:pPr>
        <w:widowControl w:val="0"/>
        <w:autoSpaceDE w:val="0"/>
        <w:autoSpaceDN w:val="0"/>
        <w:adjustRightInd w:val="0"/>
        <w:ind w:firstLine="709"/>
        <w:jc w:val="both"/>
        <w:rPr>
          <w:rFonts w:eastAsiaTheme="minorEastAsia"/>
        </w:rPr>
      </w:pPr>
      <w:bookmarkStart w:id="15" w:name="Par460"/>
      <w:bookmarkEnd w:id="15"/>
      <w:r w:rsidRPr="00194A88">
        <w:rPr>
          <w:rFonts w:eastAsiaTheme="minorEastAsi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4F6494" w:rsidRPr="00194A88" w:rsidRDefault="004F6494" w:rsidP="00C02FC9">
      <w:pPr>
        <w:widowControl w:val="0"/>
        <w:autoSpaceDE w:val="0"/>
        <w:autoSpaceDN w:val="0"/>
        <w:adjustRightInd w:val="0"/>
        <w:ind w:firstLine="709"/>
        <w:jc w:val="both"/>
        <w:rPr>
          <w:rFonts w:eastAsiaTheme="minorEastAsia"/>
        </w:rPr>
      </w:pPr>
      <w:bookmarkStart w:id="16" w:name="Par461"/>
      <w:bookmarkEnd w:id="16"/>
      <w:r w:rsidRPr="00194A88">
        <w:rPr>
          <w:rFonts w:eastAsiaTheme="minorEastAsi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02FC9">
        <w:rPr>
          <w:rFonts w:eastAsiaTheme="minorEastAsia"/>
        </w:rPr>
        <w:t>пунктом 4 части 1 статьи 7</w:t>
      </w:r>
      <w:r w:rsidRPr="00194A88">
        <w:rPr>
          <w:rFonts w:eastAsiaTheme="minorEastAsia"/>
        </w:rPr>
        <w:t xml:space="preserve"> Федерального закона </w:t>
      </w:r>
      <w:r w:rsidR="00C02FC9">
        <w:rPr>
          <w:rFonts w:eastAsiaTheme="minorEastAsia"/>
        </w:rPr>
        <w:t>№</w:t>
      </w:r>
      <w:r w:rsidRPr="00194A88">
        <w:rPr>
          <w:rFonts w:eastAsiaTheme="minorEastAsia"/>
        </w:rPr>
        <w:t xml:space="preserve"> 210-ФЗ.</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5.3. Органы местного самоуправления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уполномоченные на рассмотрение жалобы должностные лица,</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которым может быть направлена жалоба</w:t>
      </w:r>
    </w:p>
    <w:p w:rsidR="004F6494" w:rsidRPr="00677456" w:rsidRDefault="004F6494" w:rsidP="004F6494">
      <w:pPr>
        <w:widowControl w:val="0"/>
        <w:autoSpaceDE w:val="0"/>
        <w:autoSpaceDN w:val="0"/>
        <w:adjustRightInd w:val="0"/>
        <w:jc w:val="center"/>
        <w:rPr>
          <w:rFonts w:eastAsiaTheme="minorEastAsia"/>
          <w:b/>
        </w:rPr>
      </w:pP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5.3.1. Жалоба на решения и действия (бездействие) Учреждения,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Учреждения.</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Жалобы на решения и действия (бездействие) руководителя Учреждения подаются в </w:t>
      </w:r>
      <w:r w:rsidR="00F976C4">
        <w:rPr>
          <w:rFonts w:eastAsiaTheme="minorEastAsia"/>
        </w:rPr>
        <w:t>Управление</w:t>
      </w:r>
      <w:r w:rsidRPr="00194A88">
        <w:rPr>
          <w:rFonts w:eastAsiaTheme="minorEastAsia"/>
        </w:rPr>
        <w:t>.</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5.4. Порядок подачи и рассмотрения жалобы</w:t>
      </w:r>
    </w:p>
    <w:p w:rsidR="004F6494" w:rsidRPr="00194A88" w:rsidRDefault="004F6494" w:rsidP="004F6494">
      <w:pPr>
        <w:widowControl w:val="0"/>
        <w:autoSpaceDE w:val="0"/>
        <w:autoSpaceDN w:val="0"/>
        <w:adjustRightInd w:val="0"/>
        <w:jc w:val="center"/>
        <w:rPr>
          <w:rFonts w:eastAsiaTheme="minorEastAsia"/>
        </w:rPr>
      </w:pPr>
    </w:p>
    <w:p w:rsidR="004F6494" w:rsidRDefault="00C02FC9" w:rsidP="00C02FC9">
      <w:pPr>
        <w:widowControl w:val="0"/>
        <w:autoSpaceDE w:val="0"/>
        <w:autoSpaceDN w:val="0"/>
        <w:adjustRightInd w:val="0"/>
        <w:ind w:firstLine="709"/>
        <w:jc w:val="both"/>
        <w:rPr>
          <w:rFonts w:eastAsiaTheme="minorEastAsia"/>
        </w:rPr>
      </w:pPr>
      <w:r w:rsidRPr="00C02FC9">
        <w:rPr>
          <w:rFonts w:eastAsiaTheme="minorEastAsia"/>
        </w:rPr>
        <w:t xml:space="preserve">Подача и рассмотрение жалобы осуществляется в порядке, установленном статьей 11.2 ФЗ № 210-ФЗ и Положением об особенностях подачи и рассмотрения жалоб на решения и действия (бездействие) </w:t>
      </w:r>
      <w:r w:rsidR="00F976C4">
        <w:rPr>
          <w:rFonts w:eastAsiaTheme="minorEastAsia"/>
        </w:rPr>
        <w:t>ор</w:t>
      </w:r>
      <w:r w:rsidR="002D57FB">
        <w:rPr>
          <w:rFonts w:eastAsiaTheme="minorEastAsia"/>
        </w:rPr>
        <w:t>ганов местного самоуправления муниципального образования</w:t>
      </w:r>
      <w:r w:rsidR="00F976C4">
        <w:rPr>
          <w:rFonts w:eastAsiaTheme="minorEastAsia"/>
        </w:rPr>
        <w:t xml:space="preserve"> «Тымовский городской округ» и их должностны</w:t>
      </w:r>
      <w:r w:rsidR="002D57FB">
        <w:rPr>
          <w:rFonts w:eastAsiaTheme="minorEastAsia"/>
        </w:rPr>
        <w:t>х лиц, муниципальных служащих муниципального образования</w:t>
      </w:r>
      <w:r w:rsidR="00F976C4">
        <w:rPr>
          <w:rFonts w:eastAsiaTheme="minorEastAsia"/>
        </w:rPr>
        <w:t xml:space="preserve"> «Тымовский городской округ»</w:t>
      </w:r>
      <w:r w:rsidRPr="00C02FC9">
        <w:rPr>
          <w:rFonts w:eastAsiaTheme="minorEastAsia"/>
        </w:rPr>
        <w:t>,</w:t>
      </w:r>
      <w:r w:rsidR="00F976C4">
        <w:rPr>
          <w:rFonts w:eastAsiaTheme="minorEastAsia"/>
        </w:rPr>
        <w:t xml:space="preserve"> а также на решения и действия (бездействие) многофункционального центра, работников многофункционального центра</w:t>
      </w:r>
      <w:r w:rsidR="002D57FB">
        <w:rPr>
          <w:rFonts w:eastAsiaTheme="minorEastAsia"/>
        </w:rPr>
        <w:t>, утвержденным постановлением администрации МО «Тымовский городской округ»</w:t>
      </w:r>
      <w:r w:rsidR="00F976C4">
        <w:rPr>
          <w:rFonts w:eastAsiaTheme="minorEastAsia"/>
        </w:rPr>
        <w:t xml:space="preserve"> от 20.11.2013 г. № 149.</w:t>
      </w:r>
    </w:p>
    <w:p w:rsidR="00C02FC9" w:rsidRPr="00194A88" w:rsidRDefault="00C02FC9" w:rsidP="00C02FC9">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5.5. Срок рассмотрения жалобы</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Жалоба, поступившая в </w:t>
      </w:r>
      <w:r w:rsidR="00EE4E63">
        <w:rPr>
          <w:rFonts w:eastAsiaTheme="minorEastAsia"/>
        </w:rPr>
        <w:t>ОМСУ</w:t>
      </w:r>
      <w:r w:rsidRPr="00194A88">
        <w:rPr>
          <w:rFonts w:eastAsiaTheme="minorEastAsia"/>
        </w:rPr>
        <w:t xml:space="preserve">, Учреждения, подлежит рассмотрению в течение пятнадцати рабочих дней со дня ее регистрации, а в случае обжалования отказа </w:t>
      </w:r>
      <w:r w:rsidR="00EE4E63">
        <w:rPr>
          <w:rFonts w:eastAsiaTheme="minorEastAsia"/>
        </w:rPr>
        <w:t>ОМСУ</w:t>
      </w:r>
      <w:r w:rsidR="002D57FB">
        <w:rPr>
          <w:rFonts w:eastAsiaTheme="minorEastAsia"/>
        </w:rPr>
        <w:t xml:space="preserve">, Учреждений, </w:t>
      </w:r>
      <w:r w:rsidR="002D57FB" w:rsidRPr="00194A88">
        <w:rPr>
          <w:rFonts w:eastAsiaTheme="minorEastAsia"/>
        </w:rPr>
        <w:t>в</w:t>
      </w:r>
      <w:r w:rsidRPr="00194A88">
        <w:rPr>
          <w:rFonts w:eastAsiaTheme="minorEastAsia"/>
        </w:rPr>
        <w:t xml:space="preserve">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F6494" w:rsidRPr="00194A88" w:rsidRDefault="004F6494" w:rsidP="00C02FC9">
      <w:pPr>
        <w:widowControl w:val="0"/>
        <w:autoSpaceDE w:val="0"/>
        <w:autoSpaceDN w:val="0"/>
        <w:adjustRightInd w:val="0"/>
        <w:ind w:firstLine="709"/>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5.6. Перечень оснований для приостановления рассмотрения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жалобы в случае, если возможность приостановления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предусмотрена законодательством Российской Федерации</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Приостановление рассмотрения жалобы не допускается.</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5.7. Результат рассмотрения жалобы</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По результатам рассмотрения жалобы принимается одно из следующих решений:</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в удовлетворении жалобы отказывается.</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C02FC9">
        <w:rPr>
          <w:rFonts w:eastAsiaTheme="minorEastAsia"/>
        </w:rPr>
        <w:t>частью 1 статьи 11.2</w:t>
      </w:r>
      <w:r w:rsidR="002153CA">
        <w:rPr>
          <w:rFonts w:eastAsiaTheme="minorEastAsia"/>
        </w:rPr>
        <w:t xml:space="preserve"> Федерального закона №</w:t>
      </w:r>
      <w:r w:rsidRPr="00194A88">
        <w:rPr>
          <w:rFonts w:eastAsiaTheme="minorEastAsia"/>
        </w:rPr>
        <w:t xml:space="preserve"> 210-ФЗ, незамедлительно направляют имеющиеся материалы в органы прокуратуры.</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5.8. Порядок информирования заявителя</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результатах рассмотрения жалобы</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5.8.2.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5.9. Порядок обжалования решения по жалобе</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024408">
      <w:pPr>
        <w:widowControl w:val="0"/>
        <w:autoSpaceDE w:val="0"/>
        <w:autoSpaceDN w:val="0"/>
        <w:adjustRightInd w:val="0"/>
        <w:ind w:firstLine="708"/>
        <w:jc w:val="both"/>
        <w:rPr>
          <w:rFonts w:eastAsiaTheme="minorEastAsia"/>
        </w:rPr>
      </w:pPr>
      <w:r w:rsidRPr="00194A88">
        <w:rPr>
          <w:rFonts w:eastAsiaTheme="minorEastAsia"/>
        </w:rPr>
        <w:t>Заявитель имеет право обжаловать решение по жалобе вышестоящим должностным лицам или в вышестоящий орган в порядке подчиненности.</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5.10. Право заявителя на получение информации и документов,</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необходимых для обоснования и рассмотрения жалобы</w:t>
      </w:r>
    </w:p>
    <w:p w:rsidR="004F6494" w:rsidRPr="00194A88" w:rsidRDefault="004F6494" w:rsidP="004F6494">
      <w:pPr>
        <w:widowControl w:val="0"/>
        <w:autoSpaceDE w:val="0"/>
        <w:autoSpaceDN w:val="0"/>
        <w:adjustRightInd w:val="0"/>
        <w:jc w:val="center"/>
        <w:rPr>
          <w:rFonts w:eastAsiaTheme="minorEastAsia"/>
        </w:rPr>
      </w:pPr>
    </w:p>
    <w:p w:rsidR="004F6494" w:rsidRPr="00194A88" w:rsidRDefault="004F6494" w:rsidP="00024408">
      <w:pPr>
        <w:widowControl w:val="0"/>
        <w:autoSpaceDE w:val="0"/>
        <w:autoSpaceDN w:val="0"/>
        <w:adjustRightInd w:val="0"/>
        <w:ind w:firstLine="708"/>
        <w:jc w:val="both"/>
        <w:rPr>
          <w:rFonts w:eastAsiaTheme="minorEastAsia"/>
        </w:rPr>
      </w:pPr>
      <w:r w:rsidRPr="00194A88">
        <w:rPr>
          <w:rFonts w:eastAsiaTheme="minorEastAsia"/>
        </w:rPr>
        <w:t>Заявитель имеет право на получение информации и документов, необходимых для обоснования и рассмотрения жалобы.</w:t>
      </w:r>
    </w:p>
    <w:p w:rsidR="004F6494" w:rsidRPr="00194A88" w:rsidRDefault="004F6494" w:rsidP="004F6494">
      <w:pPr>
        <w:widowControl w:val="0"/>
        <w:autoSpaceDE w:val="0"/>
        <w:autoSpaceDN w:val="0"/>
        <w:adjustRightInd w:val="0"/>
        <w:jc w:val="both"/>
        <w:rPr>
          <w:rFonts w:eastAsiaTheme="minorEastAsia"/>
        </w:rPr>
      </w:pPr>
    </w:p>
    <w:p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5.11. Способы информирования заявителей</w:t>
      </w:r>
    </w:p>
    <w:p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порядке подачи и рассмотрения жалобы</w:t>
      </w:r>
    </w:p>
    <w:p w:rsidR="004F6494" w:rsidRPr="00677456" w:rsidRDefault="004F6494" w:rsidP="004F6494">
      <w:pPr>
        <w:widowControl w:val="0"/>
        <w:autoSpaceDE w:val="0"/>
        <w:autoSpaceDN w:val="0"/>
        <w:adjustRightInd w:val="0"/>
        <w:jc w:val="center"/>
        <w:rPr>
          <w:rFonts w:eastAsiaTheme="minorEastAsia"/>
          <w:b/>
        </w:rPr>
      </w:pPr>
    </w:p>
    <w:p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Информирование заявителей о порядке подачи и рассмотрения жалобы обеспечивается:</w:t>
      </w:r>
    </w:p>
    <w:p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xml:space="preserve">- посредством размещения информации на стендах в местах предоставления муниципальной услуги, на официальных сайтах </w:t>
      </w:r>
      <w:r w:rsidR="00572FAC">
        <w:rPr>
          <w:rFonts w:eastAsiaTheme="minorEastAsia"/>
        </w:rPr>
        <w:t>ОМСУ</w:t>
      </w:r>
      <w:r w:rsidR="002153CA">
        <w:rPr>
          <w:rFonts w:eastAsiaTheme="minorEastAsia"/>
        </w:rPr>
        <w:t>, Учреждениях,</w:t>
      </w:r>
      <w:r w:rsidRPr="00194A88">
        <w:rPr>
          <w:rFonts w:eastAsiaTheme="minorEastAsia"/>
        </w:rPr>
        <w:t xml:space="preserve"> в сети Интернет, на ЕПГУ и РПГУ;</w:t>
      </w:r>
    </w:p>
    <w:p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в устной форме по телефону или на личном приеме;</w:t>
      </w:r>
    </w:p>
    <w:p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в письменной форме почтовым отправлением или электронным сообщением по адресу, указанному заявителем.</w:t>
      </w:r>
    </w:p>
    <w:p w:rsidR="004F6494" w:rsidRPr="00194A88" w:rsidRDefault="004F6494" w:rsidP="004F6494">
      <w:pPr>
        <w:widowControl w:val="0"/>
        <w:autoSpaceDE w:val="0"/>
        <w:autoSpaceDN w:val="0"/>
        <w:adjustRightInd w:val="0"/>
        <w:rPr>
          <w:rFonts w:eastAsiaTheme="minorEastAsia"/>
        </w:rPr>
      </w:pPr>
    </w:p>
    <w:p w:rsidR="004F6494" w:rsidRPr="00194A88" w:rsidRDefault="004F6494" w:rsidP="004F6494">
      <w:pPr>
        <w:widowControl w:val="0"/>
        <w:autoSpaceDE w:val="0"/>
        <w:autoSpaceDN w:val="0"/>
        <w:adjustRightInd w:val="0"/>
        <w:rPr>
          <w:rFonts w:eastAsiaTheme="minorEastAsia"/>
        </w:rPr>
      </w:pPr>
    </w:p>
    <w:p w:rsidR="00252183" w:rsidRDefault="00252183" w:rsidP="004F6494">
      <w:pPr>
        <w:widowControl w:val="0"/>
        <w:autoSpaceDE w:val="0"/>
        <w:autoSpaceDN w:val="0"/>
        <w:adjustRightInd w:val="0"/>
        <w:rPr>
          <w:rFonts w:eastAsiaTheme="minorEastAsia"/>
        </w:rPr>
        <w:sectPr w:rsidR="00252183" w:rsidSect="000B117D">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pgNumType w:start="1"/>
          <w:cols w:space="708"/>
          <w:titlePg/>
          <w:docGrid w:linePitch="360"/>
        </w:sectPr>
      </w:pPr>
    </w:p>
    <w:tbl>
      <w:tblPr>
        <w:tblpPr w:leftFromText="180" w:rightFromText="180" w:vertAnchor="text" w:horzAnchor="margin" w:tblpXSpec="right" w:tblpY="-322"/>
        <w:tblW w:w="5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1"/>
      </w:tblGrid>
      <w:tr w:rsidR="002153CA" w:rsidRPr="00AE7220" w:rsidTr="002153CA">
        <w:trPr>
          <w:trHeight w:val="510"/>
        </w:trPr>
        <w:tc>
          <w:tcPr>
            <w:tcW w:w="5661" w:type="dxa"/>
            <w:tcBorders>
              <w:top w:val="nil"/>
              <w:left w:val="nil"/>
              <w:bottom w:val="nil"/>
              <w:right w:val="nil"/>
            </w:tcBorders>
            <w:vAlign w:val="center"/>
          </w:tcPr>
          <w:p w:rsidR="002153CA" w:rsidRPr="00AE7220" w:rsidRDefault="002153CA" w:rsidP="00A83A5A">
            <w:pPr>
              <w:jc w:val="right"/>
            </w:pPr>
            <w:r w:rsidRPr="00AE7220">
              <w:t>Приложение № 1</w:t>
            </w:r>
          </w:p>
          <w:p w:rsidR="002153CA" w:rsidRPr="00AE7220" w:rsidRDefault="002153CA" w:rsidP="002153CA">
            <w:pPr>
              <w:jc w:val="right"/>
            </w:pPr>
            <w:r w:rsidRPr="00AE7220">
              <w:t>к административному регламенту управления образования МО «Тымовский городской округ» по предоставлению муниципальной услуги «Организация отдыха детей в каникулярное время»,</w:t>
            </w:r>
          </w:p>
          <w:p w:rsidR="002153CA" w:rsidRPr="00AE7220" w:rsidRDefault="002153CA" w:rsidP="002153CA">
            <w:pPr>
              <w:jc w:val="right"/>
            </w:pPr>
            <w:r w:rsidRPr="00AE7220">
              <w:t xml:space="preserve">утверждённому приказом управления образования МО «Тымовский городской округ» </w:t>
            </w:r>
          </w:p>
          <w:p w:rsidR="002153CA" w:rsidRPr="00AE7220" w:rsidRDefault="00677456" w:rsidP="002153CA">
            <w:pPr>
              <w:jc w:val="right"/>
            </w:pPr>
            <w:r>
              <w:t xml:space="preserve">от 17 марта </w:t>
            </w:r>
            <w:r w:rsidR="00EE137B">
              <w:t>2023</w:t>
            </w:r>
            <w:r w:rsidR="00AE7220" w:rsidRPr="00AE7220">
              <w:t xml:space="preserve"> г. № </w:t>
            </w:r>
            <w:r w:rsidR="009E0F02">
              <w:t>105</w:t>
            </w:r>
          </w:p>
        </w:tc>
      </w:tr>
    </w:tbl>
    <w:p w:rsidR="00024408" w:rsidRPr="00AE7220" w:rsidRDefault="00024408" w:rsidP="004F6494">
      <w:pPr>
        <w:widowControl w:val="0"/>
        <w:autoSpaceDE w:val="0"/>
        <w:autoSpaceDN w:val="0"/>
        <w:adjustRightInd w:val="0"/>
        <w:rPr>
          <w:rFonts w:eastAsiaTheme="minorEastAsia"/>
        </w:rPr>
      </w:pPr>
    </w:p>
    <w:p w:rsidR="002153CA" w:rsidRPr="00AE7220" w:rsidRDefault="002153CA" w:rsidP="002153CA">
      <w:pPr>
        <w:autoSpaceDE w:val="0"/>
        <w:autoSpaceDN w:val="0"/>
        <w:adjustRightInd w:val="0"/>
        <w:jc w:val="right"/>
        <w:rPr>
          <w:rFonts w:eastAsia="TimesNewRomanPSMT"/>
        </w:rPr>
      </w:pPr>
    </w:p>
    <w:p w:rsidR="002153CA" w:rsidRPr="00AE7220" w:rsidRDefault="002153CA" w:rsidP="002153CA">
      <w:pPr>
        <w:autoSpaceDE w:val="0"/>
        <w:autoSpaceDN w:val="0"/>
        <w:adjustRightInd w:val="0"/>
        <w:jc w:val="right"/>
        <w:rPr>
          <w:rFonts w:eastAsia="TimesNewRomanPSMT"/>
        </w:rPr>
      </w:pPr>
    </w:p>
    <w:p w:rsidR="002153CA" w:rsidRPr="00AE7220" w:rsidRDefault="002153CA" w:rsidP="002153CA">
      <w:pPr>
        <w:jc w:val="center"/>
        <w:rPr>
          <w:b/>
        </w:rPr>
      </w:pPr>
    </w:p>
    <w:p w:rsidR="002153CA" w:rsidRPr="00AE7220" w:rsidRDefault="002153CA" w:rsidP="002153CA">
      <w:pPr>
        <w:jc w:val="center"/>
        <w:rPr>
          <w:b/>
        </w:rPr>
      </w:pPr>
    </w:p>
    <w:p w:rsidR="002153CA" w:rsidRPr="00AE7220" w:rsidRDefault="002153CA" w:rsidP="002153CA">
      <w:pPr>
        <w:jc w:val="center"/>
        <w:rPr>
          <w:b/>
        </w:rPr>
      </w:pPr>
    </w:p>
    <w:p w:rsidR="002153CA" w:rsidRPr="00AE7220" w:rsidRDefault="002153CA" w:rsidP="002153CA">
      <w:pPr>
        <w:jc w:val="center"/>
        <w:rPr>
          <w:b/>
        </w:rPr>
      </w:pPr>
    </w:p>
    <w:p w:rsidR="002153CA" w:rsidRPr="00AE7220" w:rsidRDefault="002153CA" w:rsidP="002153CA">
      <w:pPr>
        <w:jc w:val="center"/>
        <w:rPr>
          <w:b/>
        </w:rPr>
      </w:pPr>
    </w:p>
    <w:p w:rsidR="002153CA" w:rsidRPr="00AE7220" w:rsidRDefault="002153CA" w:rsidP="002153CA">
      <w:pPr>
        <w:jc w:val="center"/>
        <w:rPr>
          <w:b/>
        </w:rPr>
      </w:pPr>
      <w:r w:rsidRPr="00AE7220">
        <w:rPr>
          <w:b/>
        </w:rPr>
        <w:t>Общая информация по вопросам предоставления муниципальной услуги</w:t>
      </w:r>
    </w:p>
    <w:p w:rsidR="002153CA" w:rsidRPr="00AE7220" w:rsidRDefault="002153CA" w:rsidP="002153CA">
      <w:pPr>
        <w:jc w:val="center"/>
        <w:rPr>
          <w:b/>
        </w:rPr>
      </w:pPr>
    </w:p>
    <w:tbl>
      <w:tblPr>
        <w:tblStyle w:val="a4"/>
        <w:tblW w:w="0" w:type="auto"/>
        <w:tblLook w:val="04A0" w:firstRow="1" w:lastRow="0" w:firstColumn="1" w:lastColumn="0" w:noHBand="0" w:noVBand="1"/>
      </w:tblPr>
      <w:tblGrid>
        <w:gridCol w:w="4808"/>
        <w:gridCol w:w="4537"/>
      </w:tblGrid>
      <w:tr w:rsidR="002153CA" w:rsidRPr="00AE7220" w:rsidTr="002153CA">
        <w:tc>
          <w:tcPr>
            <w:tcW w:w="4852" w:type="dxa"/>
          </w:tcPr>
          <w:p w:rsidR="002153CA" w:rsidRPr="00AE7220" w:rsidRDefault="002153CA" w:rsidP="002153CA">
            <w:pPr>
              <w:autoSpaceDE w:val="0"/>
              <w:autoSpaceDN w:val="0"/>
              <w:adjustRightInd w:val="0"/>
            </w:pPr>
            <w:r w:rsidRPr="00AE7220">
              <w:rPr>
                <w:rFonts w:eastAsia="TimesNewRomanPSMT"/>
              </w:rPr>
              <w:t>Почтовый адрес для направления корреспонденции</w:t>
            </w:r>
          </w:p>
        </w:tc>
        <w:tc>
          <w:tcPr>
            <w:tcW w:w="4578" w:type="dxa"/>
          </w:tcPr>
          <w:p w:rsidR="002153CA" w:rsidRPr="00AE7220" w:rsidRDefault="002153CA" w:rsidP="002153CA">
            <w:pPr>
              <w:jc w:val="both"/>
            </w:pPr>
            <w:r w:rsidRPr="00AE7220">
              <w:rPr>
                <w:rFonts w:eastAsia="Calibri"/>
              </w:rPr>
              <w:t>694400, Сахалинская область, пгт. Тымовское, ул. Парковая, 9</w:t>
            </w:r>
          </w:p>
        </w:tc>
      </w:tr>
      <w:tr w:rsidR="002153CA" w:rsidRPr="00AE7220" w:rsidTr="002153CA">
        <w:tc>
          <w:tcPr>
            <w:tcW w:w="4852" w:type="dxa"/>
          </w:tcPr>
          <w:p w:rsidR="002153CA" w:rsidRPr="00AE7220" w:rsidRDefault="002153CA" w:rsidP="002153CA">
            <w:pPr>
              <w:autoSpaceDE w:val="0"/>
              <w:autoSpaceDN w:val="0"/>
              <w:adjustRightInd w:val="0"/>
            </w:pPr>
            <w:r w:rsidRPr="00AE7220">
              <w:rPr>
                <w:rFonts w:eastAsia="TimesNewRomanPSMT"/>
              </w:rPr>
              <w:t>Фактический адрес месторасположения</w:t>
            </w:r>
          </w:p>
        </w:tc>
        <w:tc>
          <w:tcPr>
            <w:tcW w:w="4578" w:type="dxa"/>
          </w:tcPr>
          <w:p w:rsidR="002153CA" w:rsidRPr="00AE7220" w:rsidRDefault="002153CA" w:rsidP="002153CA">
            <w:pPr>
              <w:jc w:val="both"/>
            </w:pPr>
            <w:r w:rsidRPr="00AE7220">
              <w:rPr>
                <w:rFonts w:eastAsia="Calibri"/>
              </w:rPr>
              <w:t>694400, Сахалинская область, пгт. Тымовское, ул. Парковая, 9</w:t>
            </w:r>
          </w:p>
        </w:tc>
      </w:tr>
      <w:tr w:rsidR="002153CA" w:rsidRPr="00AE7220" w:rsidTr="002153CA">
        <w:tc>
          <w:tcPr>
            <w:tcW w:w="4852" w:type="dxa"/>
          </w:tcPr>
          <w:p w:rsidR="002153CA" w:rsidRPr="00AE7220" w:rsidRDefault="002153CA" w:rsidP="002153CA">
            <w:pPr>
              <w:autoSpaceDE w:val="0"/>
              <w:autoSpaceDN w:val="0"/>
              <w:adjustRightInd w:val="0"/>
              <w:rPr>
                <w:rFonts w:eastAsia="TimesNewRomanPSMT"/>
              </w:rPr>
            </w:pPr>
            <w:r w:rsidRPr="00AE7220">
              <w:rPr>
                <w:rFonts w:eastAsia="TimesNewRomanPSMT"/>
              </w:rPr>
              <w:t>Адрес электронной почты для</w:t>
            </w:r>
          </w:p>
          <w:p w:rsidR="002153CA" w:rsidRPr="00AE7220" w:rsidRDefault="002153CA" w:rsidP="002153CA">
            <w:pPr>
              <w:jc w:val="both"/>
            </w:pPr>
            <w:r w:rsidRPr="00AE7220">
              <w:rPr>
                <w:rFonts w:eastAsia="TimesNewRomanPSMT"/>
              </w:rPr>
              <w:t>направления корреспонденции</w:t>
            </w:r>
          </w:p>
        </w:tc>
        <w:tc>
          <w:tcPr>
            <w:tcW w:w="4578" w:type="dxa"/>
          </w:tcPr>
          <w:p w:rsidR="002153CA" w:rsidRPr="00AE7220" w:rsidRDefault="002A46E2" w:rsidP="002153CA">
            <w:pPr>
              <w:jc w:val="both"/>
              <w:rPr>
                <w:lang w:val="en-US"/>
              </w:rPr>
            </w:pPr>
            <w:hyperlink r:id="rId24" w:history="1">
              <w:r w:rsidR="002153CA" w:rsidRPr="00AE7220">
                <w:rPr>
                  <w:rStyle w:val="a7"/>
                  <w:lang w:val="en-US"/>
                </w:rPr>
                <w:t>tymovsk</w:t>
              </w:r>
              <w:r w:rsidR="002153CA" w:rsidRPr="00AE7220">
                <w:rPr>
                  <w:rStyle w:val="a7"/>
                </w:rPr>
                <w:t>-</w:t>
              </w:r>
              <w:r w:rsidR="002153CA" w:rsidRPr="00AE7220">
                <w:rPr>
                  <w:rStyle w:val="a7"/>
                  <w:lang w:val="en-US"/>
                </w:rPr>
                <w:t>uo</w:t>
              </w:r>
              <w:r w:rsidR="002153CA" w:rsidRPr="00AE7220">
                <w:rPr>
                  <w:rStyle w:val="a7"/>
                </w:rPr>
                <w:t>@</w:t>
              </w:r>
              <w:r w:rsidR="002153CA" w:rsidRPr="00AE7220">
                <w:rPr>
                  <w:rStyle w:val="a7"/>
                  <w:lang w:val="en-US"/>
                </w:rPr>
                <w:t>sakhalin</w:t>
              </w:r>
              <w:r w:rsidR="002153CA" w:rsidRPr="00AE7220">
                <w:rPr>
                  <w:rStyle w:val="a7"/>
                </w:rPr>
                <w:t>.</w:t>
              </w:r>
              <w:r w:rsidR="002153CA" w:rsidRPr="00AE7220">
                <w:rPr>
                  <w:rStyle w:val="a7"/>
                  <w:lang w:val="en-US"/>
                </w:rPr>
                <w:t>gov</w:t>
              </w:r>
              <w:r w:rsidR="002153CA" w:rsidRPr="00AE7220">
                <w:rPr>
                  <w:rStyle w:val="a7"/>
                </w:rPr>
                <w:t>.</w:t>
              </w:r>
              <w:proofErr w:type="spellStart"/>
              <w:r w:rsidR="002153CA" w:rsidRPr="00AE7220">
                <w:rPr>
                  <w:rStyle w:val="a7"/>
                  <w:lang w:val="en-US"/>
                </w:rPr>
                <w:t>ru</w:t>
              </w:r>
              <w:proofErr w:type="spellEnd"/>
            </w:hyperlink>
          </w:p>
          <w:p w:rsidR="002153CA" w:rsidRPr="00AE7220" w:rsidRDefault="002153CA" w:rsidP="002153CA">
            <w:pPr>
              <w:jc w:val="both"/>
            </w:pPr>
          </w:p>
        </w:tc>
      </w:tr>
      <w:tr w:rsidR="002153CA" w:rsidRPr="00AE7220" w:rsidTr="002153CA">
        <w:tc>
          <w:tcPr>
            <w:tcW w:w="4852" w:type="dxa"/>
          </w:tcPr>
          <w:p w:rsidR="002153CA" w:rsidRPr="00AE7220" w:rsidRDefault="002153CA" w:rsidP="002153CA">
            <w:pPr>
              <w:jc w:val="both"/>
            </w:pPr>
            <w:r w:rsidRPr="00AE7220">
              <w:rPr>
                <w:rFonts w:eastAsia="TimesNewRomanPSMT"/>
              </w:rPr>
              <w:t>Официальный сайт в сети Интернет</w:t>
            </w:r>
          </w:p>
        </w:tc>
        <w:tc>
          <w:tcPr>
            <w:tcW w:w="4578" w:type="dxa"/>
          </w:tcPr>
          <w:p w:rsidR="002153CA" w:rsidRPr="00AE7220" w:rsidRDefault="002A46E2" w:rsidP="002153CA">
            <w:pPr>
              <w:jc w:val="both"/>
            </w:pPr>
            <w:hyperlink r:id="rId25" w:history="1">
              <w:r w:rsidR="002153CA" w:rsidRPr="00AE7220">
                <w:rPr>
                  <w:rStyle w:val="a7"/>
                </w:rPr>
                <w:t>https://tymovsk-uo.ru/</w:t>
              </w:r>
            </w:hyperlink>
          </w:p>
        </w:tc>
      </w:tr>
      <w:tr w:rsidR="002153CA" w:rsidRPr="00AE7220" w:rsidTr="002153CA">
        <w:tc>
          <w:tcPr>
            <w:tcW w:w="4852" w:type="dxa"/>
          </w:tcPr>
          <w:p w:rsidR="002153CA" w:rsidRPr="00AE7220" w:rsidRDefault="002153CA" w:rsidP="002153CA">
            <w:pPr>
              <w:jc w:val="both"/>
            </w:pPr>
            <w:r w:rsidRPr="00AE7220">
              <w:t>Ф.И.О. начальника управления образования МО «Тымовский городской округ»</w:t>
            </w:r>
          </w:p>
        </w:tc>
        <w:tc>
          <w:tcPr>
            <w:tcW w:w="4578" w:type="dxa"/>
          </w:tcPr>
          <w:p w:rsidR="002153CA" w:rsidRPr="00AE7220" w:rsidRDefault="008D5E56" w:rsidP="002153CA">
            <w:pPr>
              <w:jc w:val="both"/>
            </w:pPr>
            <w:r>
              <w:t>Ботова Наталья Сергеевна</w:t>
            </w:r>
          </w:p>
        </w:tc>
      </w:tr>
      <w:tr w:rsidR="002153CA" w:rsidRPr="00AE7220" w:rsidTr="002153CA">
        <w:tc>
          <w:tcPr>
            <w:tcW w:w="4852" w:type="dxa"/>
          </w:tcPr>
          <w:p w:rsidR="002153CA" w:rsidRPr="00AE7220" w:rsidRDefault="002153CA" w:rsidP="002153CA">
            <w:pPr>
              <w:jc w:val="both"/>
            </w:pPr>
            <w:r w:rsidRPr="00AE7220">
              <w:t>Телефон для справок</w:t>
            </w:r>
          </w:p>
        </w:tc>
        <w:tc>
          <w:tcPr>
            <w:tcW w:w="4578" w:type="dxa"/>
          </w:tcPr>
          <w:p w:rsidR="002153CA" w:rsidRPr="00AE7220" w:rsidRDefault="002153CA" w:rsidP="002153CA">
            <w:pPr>
              <w:jc w:val="both"/>
            </w:pPr>
            <w:r w:rsidRPr="00AE7220">
              <w:t>8(42447)91-0-74</w:t>
            </w:r>
          </w:p>
        </w:tc>
      </w:tr>
    </w:tbl>
    <w:p w:rsidR="002153CA" w:rsidRPr="00AE7220" w:rsidRDefault="002153CA" w:rsidP="002153CA">
      <w:pPr>
        <w:autoSpaceDE w:val="0"/>
        <w:autoSpaceDN w:val="0"/>
        <w:adjustRightInd w:val="0"/>
        <w:jc w:val="right"/>
        <w:rPr>
          <w:rFonts w:eastAsia="TimesNewRomanPSMT"/>
        </w:rPr>
      </w:pPr>
    </w:p>
    <w:p w:rsidR="002153CA" w:rsidRPr="00AE7220" w:rsidRDefault="002153CA" w:rsidP="002153CA">
      <w:pPr>
        <w:autoSpaceDE w:val="0"/>
        <w:autoSpaceDN w:val="0"/>
        <w:adjustRightInd w:val="0"/>
        <w:jc w:val="center"/>
        <w:rPr>
          <w:rFonts w:eastAsia="TimesNewRomanPSMT"/>
        </w:rPr>
      </w:pPr>
    </w:p>
    <w:p w:rsidR="002153CA" w:rsidRPr="00AE7220" w:rsidRDefault="002153CA" w:rsidP="002153CA">
      <w:pPr>
        <w:autoSpaceDE w:val="0"/>
        <w:autoSpaceDN w:val="0"/>
        <w:adjustRightInd w:val="0"/>
        <w:jc w:val="center"/>
        <w:rPr>
          <w:rFonts w:eastAsia="TimesNewRomanPSMT"/>
          <w:b/>
        </w:rPr>
      </w:pPr>
      <w:r w:rsidRPr="00AE7220">
        <w:rPr>
          <w:rFonts w:eastAsia="TimesNewRomanPSMT"/>
          <w:b/>
        </w:rPr>
        <w:t>График работы управления образования МО «Тымовский городской округ»</w:t>
      </w:r>
    </w:p>
    <w:p w:rsidR="002153CA" w:rsidRPr="00AE7220" w:rsidRDefault="002153CA" w:rsidP="002153CA">
      <w:pPr>
        <w:autoSpaceDE w:val="0"/>
        <w:autoSpaceDN w:val="0"/>
        <w:adjustRightInd w:val="0"/>
        <w:jc w:val="center"/>
        <w:rPr>
          <w:rFonts w:eastAsia="TimesNewRomanPSMT"/>
          <w:b/>
        </w:rPr>
      </w:pPr>
    </w:p>
    <w:tbl>
      <w:tblPr>
        <w:tblStyle w:val="a4"/>
        <w:tblW w:w="9597" w:type="dxa"/>
        <w:tblLook w:val="04A0" w:firstRow="1" w:lastRow="0" w:firstColumn="1" w:lastColumn="0" w:noHBand="0" w:noVBand="1"/>
      </w:tblPr>
      <w:tblGrid>
        <w:gridCol w:w="3204"/>
        <w:gridCol w:w="3195"/>
        <w:gridCol w:w="3198"/>
      </w:tblGrid>
      <w:tr w:rsidR="002153CA" w:rsidRPr="00AE7220" w:rsidTr="002153CA">
        <w:tc>
          <w:tcPr>
            <w:tcW w:w="3149" w:type="dxa"/>
          </w:tcPr>
          <w:p w:rsidR="002153CA" w:rsidRPr="00AE7220" w:rsidRDefault="002153CA" w:rsidP="002153CA">
            <w:pPr>
              <w:autoSpaceDE w:val="0"/>
              <w:autoSpaceDN w:val="0"/>
              <w:adjustRightInd w:val="0"/>
              <w:jc w:val="center"/>
              <w:rPr>
                <w:rFonts w:eastAsia="TimesNewRomanPSMT"/>
                <w:b/>
              </w:rPr>
            </w:pPr>
            <w:r w:rsidRPr="00AE7220">
              <w:rPr>
                <w:rFonts w:eastAsia="TimesNewRomanPSMT"/>
                <w:b/>
              </w:rPr>
              <w:t>День недели</w:t>
            </w:r>
          </w:p>
        </w:tc>
        <w:tc>
          <w:tcPr>
            <w:tcW w:w="3139" w:type="dxa"/>
          </w:tcPr>
          <w:p w:rsidR="002153CA" w:rsidRPr="00AE7220" w:rsidRDefault="002153CA" w:rsidP="002153CA">
            <w:pPr>
              <w:autoSpaceDE w:val="0"/>
              <w:autoSpaceDN w:val="0"/>
              <w:adjustRightInd w:val="0"/>
              <w:jc w:val="center"/>
              <w:rPr>
                <w:rFonts w:eastAsia="TimesNewRomanPSMT"/>
                <w:b/>
              </w:rPr>
            </w:pPr>
            <w:r w:rsidRPr="00AE7220">
              <w:rPr>
                <w:rFonts w:eastAsia="TimesNewRomanPSMT"/>
                <w:b/>
              </w:rPr>
              <w:t>Часы работы</w:t>
            </w:r>
          </w:p>
        </w:tc>
        <w:tc>
          <w:tcPr>
            <w:tcW w:w="3142" w:type="dxa"/>
          </w:tcPr>
          <w:p w:rsidR="002153CA" w:rsidRPr="00AE7220" w:rsidRDefault="002153CA" w:rsidP="002153CA">
            <w:pPr>
              <w:autoSpaceDE w:val="0"/>
              <w:autoSpaceDN w:val="0"/>
              <w:adjustRightInd w:val="0"/>
              <w:jc w:val="center"/>
              <w:rPr>
                <w:rFonts w:eastAsia="TimesNewRomanPSMT"/>
                <w:b/>
              </w:rPr>
            </w:pPr>
            <w:r w:rsidRPr="00AE7220">
              <w:rPr>
                <w:rFonts w:eastAsia="TimesNewRomanPSMT"/>
                <w:b/>
              </w:rPr>
              <w:t>Часы приёма граждан</w:t>
            </w: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понедельник</w:t>
            </w:r>
          </w:p>
        </w:tc>
        <w:tc>
          <w:tcPr>
            <w:tcW w:w="3139" w:type="dxa"/>
          </w:tcPr>
          <w:p w:rsidR="002153CA" w:rsidRPr="00AE7220" w:rsidRDefault="002153CA" w:rsidP="002153CA">
            <w:pPr>
              <w:autoSpaceDE w:val="0"/>
              <w:autoSpaceDN w:val="0"/>
              <w:adjustRightInd w:val="0"/>
              <w:jc w:val="center"/>
              <w:rPr>
                <w:rFonts w:eastAsia="TimesNewRomanPSMT"/>
              </w:rPr>
            </w:pPr>
            <w:r w:rsidRPr="00AE7220">
              <w:rPr>
                <w:rFonts w:eastAsia="TimesNewRomanPSMT"/>
              </w:rPr>
              <w:t>9.00 - 17.15 (13.00-14.00)</w:t>
            </w:r>
          </w:p>
        </w:tc>
        <w:tc>
          <w:tcPr>
            <w:tcW w:w="3142" w:type="dxa"/>
          </w:tcPr>
          <w:p w:rsidR="002153CA" w:rsidRPr="00AE7220" w:rsidRDefault="002153CA" w:rsidP="002153CA">
            <w:pPr>
              <w:autoSpaceDE w:val="0"/>
              <w:autoSpaceDN w:val="0"/>
              <w:adjustRightInd w:val="0"/>
              <w:jc w:val="center"/>
              <w:rPr>
                <w:rFonts w:eastAsia="TimesNewRomanPSMT"/>
                <w:b/>
              </w:rPr>
            </w:pP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вторник</w:t>
            </w:r>
          </w:p>
        </w:tc>
        <w:tc>
          <w:tcPr>
            <w:tcW w:w="3139" w:type="dxa"/>
          </w:tcPr>
          <w:p w:rsidR="002153CA" w:rsidRPr="00AE7220" w:rsidRDefault="002153CA" w:rsidP="002153CA">
            <w:pPr>
              <w:jc w:val="center"/>
            </w:pPr>
            <w:r w:rsidRPr="00AE7220">
              <w:rPr>
                <w:rFonts w:eastAsia="TimesNewRomanPSMT"/>
              </w:rPr>
              <w:t>9.00 - 17.15 (13.00-14.00)</w:t>
            </w:r>
          </w:p>
        </w:tc>
        <w:tc>
          <w:tcPr>
            <w:tcW w:w="3142" w:type="dxa"/>
          </w:tcPr>
          <w:p w:rsidR="002153CA" w:rsidRPr="00AE7220" w:rsidRDefault="002153CA" w:rsidP="002153CA">
            <w:pPr>
              <w:autoSpaceDE w:val="0"/>
              <w:autoSpaceDN w:val="0"/>
              <w:adjustRightInd w:val="0"/>
              <w:jc w:val="center"/>
              <w:rPr>
                <w:rFonts w:eastAsia="TimesNewRomanPSMT"/>
                <w:lang w:val="en-US"/>
              </w:rPr>
            </w:pPr>
            <w:r w:rsidRPr="00AE7220">
              <w:rPr>
                <w:rFonts w:eastAsia="TimesNewRomanPSMT"/>
              </w:rPr>
              <w:t>14.00-17.00</w:t>
            </w: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среда</w:t>
            </w:r>
          </w:p>
        </w:tc>
        <w:tc>
          <w:tcPr>
            <w:tcW w:w="3139" w:type="dxa"/>
          </w:tcPr>
          <w:p w:rsidR="002153CA" w:rsidRPr="00AE7220" w:rsidRDefault="002153CA" w:rsidP="002153CA">
            <w:pPr>
              <w:jc w:val="center"/>
            </w:pPr>
            <w:r w:rsidRPr="00AE7220">
              <w:rPr>
                <w:rFonts w:eastAsia="TimesNewRomanPSMT"/>
              </w:rPr>
              <w:t>9.00 - 17.15 (13.00-14.00)</w:t>
            </w:r>
          </w:p>
        </w:tc>
        <w:tc>
          <w:tcPr>
            <w:tcW w:w="3142" w:type="dxa"/>
          </w:tcPr>
          <w:p w:rsidR="002153CA" w:rsidRPr="00AE7220" w:rsidRDefault="002153CA" w:rsidP="002153CA">
            <w:pPr>
              <w:autoSpaceDE w:val="0"/>
              <w:autoSpaceDN w:val="0"/>
              <w:adjustRightInd w:val="0"/>
              <w:jc w:val="center"/>
              <w:rPr>
                <w:rFonts w:eastAsia="TimesNewRomanPSMT"/>
              </w:rPr>
            </w:pP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четверг</w:t>
            </w:r>
          </w:p>
        </w:tc>
        <w:tc>
          <w:tcPr>
            <w:tcW w:w="3139" w:type="dxa"/>
          </w:tcPr>
          <w:p w:rsidR="002153CA" w:rsidRPr="00AE7220" w:rsidRDefault="002153CA" w:rsidP="002153CA">
            <w:pPr>
              <w:jc w:val="center"/>
            </w:pPr>
            <w:r w:rsidRPr="00AE7220">
              <w:rPr>
                <w:rFonts w:eastAsia="TimesNewRomanPSMT"/>
              </w:rPr>
              <w:t>9.00 - 17.15 (13.00-14.00)</w:t>
            </w:r>
          </w:p>
        </w:tc>
        <w:tc>
          <w:tcPr>
            <w:tcW w:w="3142" w:type="dxa"/>
          </w:tcPr>
          <w:p w:rsidR="002153CA" w:rsidRPr="00AE7220" w:rsidRDefault="002153CA" w:rsidP="002153CA">
            <w:pPr>
              <w:autoSpaceDE w:val="0"/>
              <w:autoSpaceDN w:val="0"/>
              <w:adjustRightInd w:val="0"/>
              <w:jc w:val="center"/>
              <w:rPr>
                <w:rFonts w:eastAsia="TimesNewRomanPSMT"/>
              </w:rPr>
            </w:pPr>
            <w:r w:rsidRPr="00AE7220">
              <w:rPr>
                <w:rFonts w:eastAsia="TimesNewRomanPSMT"/>
              </w:rPr>
              <w:t>14.00-17.00</w:t>
            </w: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пятница</w:t>
            </w:r>
          </w:p>
        </w:tc>
        <w:tc>
          <w:tcPr>
            <w:tcW w:w="3139" w:type="dxa"/>
          </w:tcPr>
          <w:p w:rsidR="002153CA" w:rsidRPr="00AE7220" w:rsidRDefault="002153CA" w:rsidP="002153CA">
            <w:pPr>
              <w:jc w:val="center"/>
            </w:pPr>
            <w:r w:rsidRPr="00AE7220">
              <w:rPr>
                <w:rFonts w:eastAsia="TimesNewRomanPSMT"/>
              </w:rPr>
              <w:t>9.00 - 17.00 (13.00-14.00)</w:t>
            </w:r>
          </w:p>
        </w:tc>
        <w:tc>
          <w:tcPr>
            <w:tcW w:w="3142" w:type="dxa"/>
          </w:tcPr>
          <w:p w:rsidR="002153CA" w:rsidRPr="00AE7220" w:rsidRDefault="002153CA" w:rsidP="002153CA">
            <w:pPr>
              <w:autoSpaceDE w:val="0"/>
              <w:autoSpaceDN w:val="0"/>
              <w:adjustRightInd w:val="0"/>
              <w:jc w:val="center"/>
              <w:rPr>
                <w:rFonts w:eastAsia="TimesNewRomanPSMT"/>
                <w:b/>
              </w:rPr>
            </w:pP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суббота</w:t>
            </w:r>
          </w:p>
        </w:tc>
        <w:tc>
          <w:tcPr>
            <w:tcW w:w="6281" w:type="dxa"/>
            <w:gridSpan w:val="2"/>
            <w:vMerge w:val="restart"/>
            <w:vAlign w:val="center"/>
          </w:tcPr>
          <w:p w:rsidR="002153CA" w:rsidRPr="00AE7220" w:rsidRDefault="002153CA" w:rsidP="002153CA">
            <w:pPr>
              <w:autoSpaceDE w:val="0"/>
              <w:autoSpaceDN w:val="0"/>
              <w:adjustRightInd w:val="0"/>
              <w:jc w:val="center"/>
              <w:rPr>
                <w:rFonts w:eastAsia="TimesNewRomanPSMT"/>
              </w:rPr>
            </w:pPr>
          </w:p>
          <w:p w:rsidR="002153CA" w:rsidRPr="00AE7220" w:rsidRDefault="002153CA" w:rsidP="002153CA">
            <w:pPr>
              <w:autoSpaceDE w:val="0"/>
              <w:autoSpaceDN w:val="0"/>
              <w:adjustRightInd w:val="0"/>
              <w:jc w:val="center"/>
              <w:rPr>
                <w:rFonts w:eastAsia="TimesNewRomanPSMT"/>
                <w:b/>
              </w:rPr>
            </w:pPr>
            <w:r w:rsidRPr="00AE7220">
              <w:rPr>
                <w:rFonts w:eastAsia="TimesNewRomanPSMT"/>
              </w:rPr>
              <w:t>выходной</w:t>
            </w:r>
          </w:p>
        </w:tc>
      </w:tr>
      <w:tr w:rsidR="002153CA" w:rsidRPr="00AE7220" w:rsidTr="002153CA">
        <w:tc>
          <w:tcPr>
            <w:tcW w:w="3149" w:type="dxa"/>
          </w:tcPr>
          <w:p w:rsidR="002153CA" w:rsidRPr="00AE7220" w:rsidRDefault="002153CA" w:rsidP="002153CA">
            <w:pPr>
              <w:autoSpaceDE w:val="0"/>
              <w:autoSpaceDN w:val="0"/>
              <w:adjustRightInd w:val="0"/>
              <w:jc w:val="both"/>
              <w:rPr>
                <w:rFonts w:eastAsia="TimesNewRomanPSMT"/>
              </w:rPr>
            </w:pPr>
            <w:r w:rsidRPr="00AE7220">
              <w:rPr>
                <w:rFonts w:eastAsia="TimesNewRomanPSMT"/>
              </w:rPr>
              <w:t>воскресенье</w:t>
            </w:r>
          </w:p>
        </w:tc>
        <w:tc>
          <w:tcPr>
            <w:tcW w:w="6281" w:type="dxa"/>
            <w:gridSpan w:val="2"/>
            <w:vMerge/>
          </w:tcPr>
          <w:p w:rsidR="002153CA" w:rsidRPr="00AE7220" w:rsidRDefault="002153CA" w:rsidP="002153CA">
            <w:pPr>
              <w:autoSpaceDE w:val="0"/>
              <w:autoSpaceDN w:val="0"/>
              <w:adjustRightInd w:val="0"/>
              <w:jc w:val="center"/>
              <w:rPr>
                <w:rFonts w:eastAsia="TimesNewRomanPSMT"/>
                <w:b/>
              </w:rPr>
            </w:pPr>
          </w:p>
        </w:tc>
      </w:tr>
    </w:tbl>
    <w:p w:rsidR="002153CA" w:rsidRPr="00AE7220" w:rsidRDefault="002153CA" w:rsidP="002153CA"/>
    <w:p w:rsidR="002153CA" w:rsidRPr="00AE7220" w:rsidRDefault="002153CA" w:rsidP="002153CA">
      <w:pPr>
        <w:ind w:left="710"/>
      </w:pPr>
    </w:p>
    <w:p w:rsidR="002153CA" w:rsidRPr="00AE7220" w:rsidRDefault="002153CA" w:rsidP="002153CA">
      <w:pPr>
        <w:ind w:left="710"/>
      </w:pPr>
    </w:p>
    <w:p w:rsidR="004F6494" w:rsidRPr="00AE7220" w:rsidRDefault="004F6494" w:rsidP="004F6494">
      <w:pPr>
        <w:widowControl w:val="0"/>
        <w:autoSpaceDE w:val="0"/>
        <w:autoSpaceDN w:val="0"/>
        <w:adjustRightInd w:val="0"/>
        <w:rPr>
          <w:rFonts w:eastAsiaTheme="minorEastAsia"/>
        </w:rPr>
      </w:pPr>
    </w:p>
    <w:p w:rsidR="004F6494" w:rsidRPr="00AE7220" w:rsidRDefault="004F6494" w:rsidP="004F6494">
      <w:pPr>
        <w:widowControl w:val="0"/>
        <w:autoSpaceDE w:val="0"/>
        <w:autoSpaceDN w:val="0"/>
        <w:adjustRightInd w:val="0"/>
        <w:rPr>
          <w:rFonts w:eastAsiaTheme="minorEastAsia"/>
        </w:rPr>
      </w:pPr>
    </w:p>
    <w:p w:rsidR="004F6494" w:rsidRPr="00AE7220" w:rsidRDefault="004F6494" w:rsidP="004F6494">
      <w:pPr>
        <w:widowControl w:val="0"/>
        <w:autoSpaceDE w:val="0"/>
        <w:autoSpaceDN w:val="0"/>
        <w:adjustRightInd w:val="0"/>
        <w:rPr>
          <w:rFonts w:eastAsiaTheme="minorEastAsia"/>
        </w:rPr>
      </w:pPr>
    </w:p>
    <w:p w:rsidR="004F6494" w:rsidRPr="00AE7220" w:rsidRDefault="004F6494" w:rsidP="004F6494">
      <w:pPr>
        <w:widowControl w:val="0"/>
        <w:autoSpaceDE w:val="0"/>
        <w:autoSpaceDN w:val="0"/>
        <w:adjustRightInd w:val="0"/>
        <w:rPr>
          <w:rFonts w:eastAsiaTheme="minorEastAsia"/>
        </w:rPr>
      </w:pPr>
    </w:p>
    <w:p w:rsidR="00451D2A" w:rsidRPr="00AE7220" w:rsidRDefault="00451D2A" w:rsidP="004F6494">
      <w:pPr>
        <w:widowControl w:val="0"/>
        <w:autoSpaceDE w:val="0"/>
        <w:autoSpaceDN w:val="0"/>
        <w:adjustRightInd w:val="0"/>
        <w:jc w:val="right"/>
        <w:outlineLvl w:val="1"/>
        <w:rPr>
          <w:rFonts w:eastAsiaTheme="minorEastAsia"/>
        </w:rPr>
      </w:pPr>
    </w:p>
    <w:p w:rsidR="00572FAC" w:rsidRPr="00AE7220" w:rsidRDefault="00572FAC" w:rsidP="00451D2A">
      <w:pPr>
        <w:jc w:val="right"/>
        <w:sectPr w:rsidR="00572FAC" w:rsidRPr="00AE7220" w:rsidSect="000B117D">
          <w:pgSz w:w="11906" w:h="16838"/>
          <w:pgMar w:top="1134" w:right="850" w:bottom="1134" w:left="1701" w:header="708" w:footer="708" w:gutter="0"/>
          <w:pgNumType w:start="1"/>
          <w:cols w:space="708"/>
          <w:titlePg/>
          <w:docGrid w:linePitch="360"/>
        </w:sectPr>
      </w:pPr>
    </w:p>
    <w:p w:rsidR="002153CA" w:rsidRPr="00AE7220" w:rsidRDefault="002153CA" w:rsidP="002153CA">
      <w:pPr>
        <w:widowControl w:val="0"/>
        <w:autoSpaceDE w:val="0"/>
        <w:autoSpaceDN w:val="0"/>
        <w:ind w:right="-38" w:firstLine="709"/>
        <w:jc w:val="right"/>
      </w:pPr>
      <w:r w:rsidRPr="00AE7220">
        <w:t>Приложение № 2</w:t>
      </w:r>
    </w:p>
    <w:p w:rsidR="002153CA" w:rsidRPr="00AE7220" w:rsidRDefault="002153CA" w:rsidP="002153CA">
      <w:pPr>
        <w:jc w:val="right"/>
      </w:pPr>
      <w:r w:rsidRPr="00AE7220">
        <w:t xml:space="preserve">к административному регламенту управления </w:t>
      </w:r>
    </w:p>
    <w:p w:rsidR="002153CA" w:rsidRPr="00AE7220" w:rsidRDefault="002153CA" w:rsidP="002153CA">
      <w:pPr>
        <w:jc w:val="right"/>
      </w:pPr>
      <w:r w:rsidRPr="00AE7220">
        <w:t xml:space="preserve">образования МО «Тымовский городской округ» </w:t>
      </w:r>
    </w:p>
    <w:p w:rsidR="002153CA" w:rsidRPr="00AE7220" w:rsidRDefault="002153CA" w:rsidP="002153CA">
      <w:pPr>
        <w:jc w:val="right"/>
      </w:pPr>
      <w:r w:rsidRPr="00AE7220">
        <w:t>по предоставлению муниципальной услуги</w:t>
      </w:r>
    </w:p>
    <w:p w:rsidR="002153CA" w:rsidRPr="00AE7220" w:rsidRDefault="002153CA" w:rsidP="002153CA">
      <w:pPr>
        <w:jc w:val="right"/>
      </w:pPr>
      <w:r w:rsidRPr="00AE7220">
        <w:t xml:space="preserve"> «Организация отдыха детей в каникулярное время»,</w:t>
      </w:r>
    </w:p>
    <w:p w:rsidR="002153CA" w:rsidRPr="00AE7220" w:rsidRDefault="002153CA" w:rsidP="002153CA">
      <w:pPr>
        <w:jc w:val="right"/>
      </w:pPr>
      <w:r w:rsidRPr="00AE7220">
        <w:t>утвержденному приказом управления образования</w:t>
      </w:r>
    </w:p>
    <w:p w:rsidR="002153CA" w:rsidRPr="00AE7220" w:rsidRDefault="002153CA" w:rsidP="002153CA">
      <w:pPr>
        <w:jc w:val="right"/>
      </w:pPr>
      <w:r w:rsidRPr="00AE7220">
        <w:t>МО «Тымовский городской округ»</w:t>
      </w:r>
    </w:p>
    <w:p w:rsidR="002153CA" w:rsidRPr="00AE7220" w:rsidRDefault="00EE137B" w:rsidP="002153CA">
      <w:pPr>
        <w:jc w:val="right"/>
      </w:pPr>
      <w:r>
        <w:t xml:space="preserve">от </w:t>
      </w:r>
      <w:r w:rsidR="00677456">
        <w:t xml:space="preserve">17 марта </w:t>
      </w:r>
      <w:r>
        <w:t>2023</w:t>
      </w:r>
      <w:r w:rsidR="00716850">
        <w:t xml:space="preserve"> г. № </w:t>
      </w:r>
      <w:r w:rsidR="009E0F02">
        <w:t>105</w:t>
      </w:r>
    </w:p>
    <w:p w:rsidR="007729C9" w:rsidRPr="00AE7220" w:rsidRDefault="007729C9" w:rsidP="002153CA"/>
    <w:p w:rsidR="002153CA" w:rsidRPr="00AE7220" w:rsidRDefault="002153CA" w:rsidP="002153CA">
      <w:pPr>
        <w:rPr>
          <w:rFonts w:eastAsia="Calibri"/>
          <w:lang w:eastAsia="en-US"/>
        </w:rPr>
      </w:pPr>
    </w:p>
    <w:p w:rsidR="002153CA" w:rsidRPr="00AE7220" w:rsidRDefault="002153CA" w:rsidP="002153CA">
      <w:pPr>
        <w:rPr>
          <w:rFonts w:eastAsia="Calibri"/>
          <w:lang w:eastAsia="en-US"/>
        </w:rPr>
      </w:pPr>
      <w:bookmarkStart w:id="17" w:name="P319"/>
      <w:bookmarkEnd w:id="17"/>
    </w:p>
    <w:p w:rsidR="002153CA" w:rsidRPr="00AE7220" w:rsidRDefault="002153CA" w:rsidP="002153CA">
      <w:pPr>
        <w:jc w:val="center"/>
        <w:rPr>
          <w:b/>
        </w:rPr>
      </w:pPr>
      <w:r w:rsidRPr="00AE7220">
        <w:rPr>
          <w:b/>
        </w:rPr>
        <w:t>ПЕРЕЧЕНЬ</w:t>
      </w:r>
    </w:p>
    <w:p w:rsidR="002153CA" w:rsidRPr="00AE7220" w:rsidRDefault="002153CA" w:rsidP="002153CA">
      <w:pPr>
        <w:jc w:val="center"/>
        <w:rPr>
          <w:b/>
        </w:rPr>
      </w:pPr>
      <w:r w:rsidRPr="00AE7220">
        <w:rPr>
          <w:b/>
        </w:rPr>
        <w:t>МУНИЦИПАЛЬНЫХ БЮДЖЕТНЫХ ОБЩЕОБРАЗОВАТЕЛЬНЫХ УЧРЕЖДЕНИЙ</w:t>
      </w:r>
    </w:p>
    <w:p w:rsidR="002153CA" w:rsidRPr="00AE7220" w:rsidRDefault="002153CA" w:rsidP="002153CA">
      <w:pPr>
        <w:jc w:val="center"/>
        <w:rPr>
          <w:b/>
        </w:rPr>
      </w:pPr>
      <w:r w:rsidRPr="00AE7220">
        <w:rPr>
          <w:b/>
        </w:rPr>
        <w:t>И МУНИЦИПАЛЬНЫХ БЮДЖЕТНЫХ ОРГАНИЗАЦИЙ ДОПОЛНИТЕЛЬНОГО</w:t>
      </w:r>
    </w:p>
    <w:p w:rsidR="002153CA" w:rsidRPr="00AE7220" w:rsidRDefault="002153CA" w:rsidP="002153CA">
      <w:pPr>
        <w:rPr>
          <w:b/>
        </w:rPr>
      </w:pPr>
      <w:r w:rsidRPr="00AE7220">
        <w:rPr>
          <w:b/>
        </w:rPr>
        <w:t xml:space="preserve">                   ОБРАЗОВАНИЯ, ОКАЗЫВАЮЩИХ МУНИЦИПАЛЬНУЮ УСЛУГУ</w:t>
      </w:r>
    </w:p>
    <w:p w:rsidR="002153CA" w:rsidRPr="00AE7220" w:rsidRDefault="002153CA" w:rsidP="002153CA"/>
    <w:p w:rsidR="002153CA" w:rsidRPr="00AE7220" w:rsidRDefault="002153CA" w:rsidP="002153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551"/>
        <w:gridCol w:w="1985"/>
        <w:gridCol w:w="1475"/>
        <w:gridCol w:w="1304"/>
        <w:gridCol w:w="1304"/>
      </w:tblGrid>
      <w:tr w:rsidR="002153CA" w:rsidRPr="00AE7220" w:rsidTr="002153CA">
        <w:tc>
          <w:tcPr>
            <w:tcW w:w="421" w:type="dxa"/>
          </w:tcPr>
          <w:p w:rsidR="002153CA" w:rsidRPr="00AE7220" w:rsidRDefault="002153CA" w:rsidP="002153CA">
            <w:r w:rsidRPr="00AE7220">
              <w:t>N п/п</w:t>
            </w:r>
          </w:p>
        </w:tc>
        <w:tc>
          <w:tcPr>
            <w:tcW w:w="2551" w:type="dxa"/>
          </w:tcPr>
          <w:p w:rsidR="002153CA" w:rsidRPr="00AE7220" w:rsidRDefault="002153CA" w:rsidP="002153CA">
            <w:r w:rsidRPr="00AE7220">
              <w:t>Наименование муниципальных бюджетных общеобразовательных учреждений</w:t>
            </w:r>
          </w:p>
        </w:tc>
        <w:tc>
          <w:tcPr>
            <w:tcW w:w="1985" w:type="dxa"/>
          </w:tcPr>
          <w:p w:rsidR="002153CA" w:rsidRPr="00AE7220" w:rsidRDefault="002153CA" w:rsidP="002153CA">
            <w:r w:rsidRPr="00AE7220">
              <w:t>Местонахождение</w:t>
            </w:r>
          </w:p>
        </w:tc>
        <w:tc>
          <w:tcPr>
            <w:tcW w:w="1475" w:type="dxa"/>
          </w:tcPr>
          <w:p w:rsidR="002153CA" w:rsidRPr="00AE7220" w:rsidRDefault="002153CA" w:rsidP="002153CA">
            <w:r w:rsidRPr="00AE7220">
              <w:t>Ф.И.О.</w:t>
            </w:r>
          </w:p>
          <w:p w:rsidR="002153CA" w:rsidRPr="00AE7220" w:rsidRDefault="002153CA" w:rsidP="002153CA">
            <w:r w:rsidRPr="00AE7220">
              <w:t>(руководителя/ исполняющего обязанности руководителя)</w:t>
            </w:r>
          </w:p>
        </w:tc>
        <w:tc>
          <w:tcPr>
            <w:tcW w:w="1304" w:type="dxa"/>
          </w:tcPr>
          <w:p w:rsidR="002153CA" w:rsidRPr="00AE7220" w:rsidRDefault="002153CA" w:rsidP="002153CA">
            <w:r w:rsidRPr="00AE7220">
              <w:t>Адрес официального сайта в информационно-телекоммуникационной сети "Интернет"</w:t>
            </w:r>
          </w:p>
        </w:tc>
        <w:tc>
          <w:tcPr>
            <w:tcW w:w="1304" w:type="dxa"/>
          </w:tcPr>
          <w:p w:rsidR="002153CA" w:rsidRPr="00AE7220" w:rsidRDefault="002153CA" w:rsidP="002153CA">
            <w:r w:rsidRPr="00AE7220">
              <w:t>Телефон/ Адрес электронной почты</w:t>
            </w:r>
          </w:p>
        </w:tc>
      </w:tr>
      <w:tr w:rsidR="002153CA" w:rsidRPr="00AE7220" w:rsidTr="002153CA">
        <w:tc>
          <w:tcPr>
            <w:tcW w:w="421" w:type="dxa"/>
          </w:tcPr>
          <w:p w:rsidR="002153CA" w:rsidRPr="00AE7220" w:rsidRDefault="002153CA" w:rsidP="002153CA">
            <w:r w:rsidRPr="00AE7220">
              <w:t>1.</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 1 пгт. Тымовское</w:t>
            </w:r>
          </w:p>
        </w:tc>
        <w:tc>
          <w:tcPr>
            <w:tcW w:w="1985" w:type="dxa"/>
          </w:tcPr>
          <w:p w:rsidR="002153CA" w:rsidRPr="00AE7220" w:rsidRDefault="002153CA" w:rsidP="002153CA">
            <w:r w:rsidRPr="00AE7220">
              <w:t xml:space="preserve">694400, Сахалинская обл., Тымовский район, </w:t>
            </w:r>
          </w:p>
          <w:p w:rsidR="002153CA" w:rsidRPr="00AE7220" w:rsidRDefault="002153CA" w:rsidP="002153CA">
            <w:r w:rsidRPr="00AE7220">
              <w:t xml:space="preserve">пгт. Тымовское, </w:t>
            </w:r>
          </w:p>
          <w:p w:rsidR="002153CA" w:rsidRPr="00AE7220" w:rsidRDefault="002153CA" w:rsidP="002153CA">
            <w:proofErr w:type="spellStart"/>
            <w:r w:rsidRPr="00AE7220">
              <w:t>ул</w:t>
            </w:r>
            <w:proofErr w:type="spellEnd"/>
            <w:r w:rsidRPr="00AE7220">
              <w:t xml:space="preserve"> Торговая, 9</w:t>
            </w:r>
          </w:p>
        </w:tc>
        <w:tc>
          <w:tcPr>
            <w:tcW w:w="1475" w:type="dxa"/>
          </w:tcPr>
          <w:p w:rsidR="002153CA" w:rsidRPr="00AE7220" w:rsidRDefault="00BE5DB1" w:rsidP="002153CA">
            <w:r w:rsidRPr="00AE7220">
              <w:t>Ермакова Олеся Юрьевна</w:t>
            </w:r>
          </w:p>
        </w:tc>
        <w:tc>
          <w:tcPr>
            <w:tcW w:w="1304" w:type="dxa"/>
          </w:tcPr>
          <w:p w:rsidR="002153CA" w:rsidRPr="00AE7220" w:rsidRDefault="002153CA" w:rsidP="002153CA">
            <w:r w:rsidRPr="00AE7220">
              <w:t>https://tym-sosh1.ru/</w:t>
            </w:r>
          </w:p>
        </w:tc>
        <w:tc>
          <w:tcPr>
            <w:tcW w:w="1304" w:type="dxa"/>
          </w:tcPr>
          <w:p w:rsidR="002153CA" w:rsidRPr="00AE7220" w:rsidRDefault="002153CA" w:rsidP="002153CA">
            <w:r w:rsidRPr="00AE7220">
              <w:t>21-6-32, 22-1-41/</w:t>
            </w:r>
            <w:r w:rsidRPr="00AE7220">
              <w:rPr>
                <w:lang w:val="en-US"/>
              </w:rPr>
              <w:t xml:space="preserve"> </w:t>
            </w:r>
            <w:proofErr w:type="spellStart"/>
            <w:r w:rsidRPr="00AE7220">
              <w:rPr>
                <w:lang w:val="en-US"/>
              </w:rPr>
              <w:t>tym</w:t>
            </w:r>
            <w:proofErr w:type="spellEnd"/>
            <w:r w:rsidRPr="00AE7220">
              <w:t>.</w:t>
            </w:r>
            <w:proofErr w:type="spellStart"/>
            <w:r w:rsidRPr="00AE7220">
              <w:rPr>
                <w:lang w:val="en-US"/>
              </w:rPr>
              <w:t>sosh</w:t>
            </w:r>
            <w:proofErr w:type="spellEnd"/>
            <w:r w:rsidRPr="00AE7220">
              <w:t>1@</w:t>
            </w:r>
            <w:r w:rsidRPr="00AE7220">
              <w:rPr>
                <w:lang w:val="en-US"/>
              </w:rPr>
              <w:t>mail</w:t>
            </w:r>
            <w:r w:rsidRPr="00AE7220">
              <w:t>.</w:t>
            </w:r>
            <w:proofErr w:type="spellStart"/>
            <w:r w:rsidRPr="00AE7220">
              <w:rPr>
                <w:lang w:val="en-US"/>
              </w:rPr>
              <w:t>ru</w:t>
            </w:r>
            <w:proofErr w:type="spellEnd"/>
          </w:p>
        </w:tc>
      </w:tr>
      <w:tr w:rsidR="002153CA" w:rsidRPr="00AE7220" w:rsidTr="002153CA">
        <w:tc>
          <w:tcPr>
            <w:tcW w:w="421" w:type="dxa"/>
          </w:tcPr>
          <w:p w:rsidR="002153CA" w:rsidRPr="00AE7220" w:rsidRDefault="002153CA" w:rsidP="002153CA">
            <w:r w:rsidRPr="00AE7220">
              <w:t>2.</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 3 пгт. Тымовское</w:t>
            </w:r>
          </w:p>
        </w:tc>
        <w:tc>
          <w:tcPr>
            <w:tcW w:w="1985" w:type="dxa"/>
          </w:tcPr>
          <w:p w:rsidR="002153CA" w:rsidRPr="00AE7220" w:rsidRDefault="002153CA" w:rsidP="002153CA">
            <w:r w:rsidRPr="00AE7220">
              <w:t xml:space="preserve">694400, Сахалинская обл., Тымовский район, </w:t>
            </w:r>
          </w:p>
          <w:p w:rsidR="002153CA" w:rsidRPr="00AE7220" w:rsidRDefault="002153CA" w:rsidP="002153CA">
            <w:r w:rsidRPr="00AE7220">
              <w:t xml:space="preserve">пгт. Тымовское, </w:t>
            </w:r>
          </w:p>
          <w:p w:rsidR="002153CA" w:rsidRPr="00AE7220" w:rsidRDefault="002153CA" w:rsidP="002153CA">
            <w:r w:rsidRPr="00AE7220">
              <w:t>ул. Криворучко,27</w:t>
            </w:r>
          </w:p>
        </w:tc>
        <w:tc>
          <w:tcPr>
            <w:tcW w:w="1475" w:type="dxa"/>
          </w:tcPr>
          <w:p w:rsidR="002153CA" w:rsidRPr="00AE7220" w:rsidRDefault="002153CA" w:rsidP="002153CA">
            <w:r w:rsidRPr="00AE7220">
              <w:t>Балашов Роман Геннадьевич</w:t>
            </w:r>
          </w:p>
        </w:tc>
        <w:tc>
          <w:tcPr>
            <w:tcW w:w="1304" w:type="dxa"/>
          </w:tcPr>
          <w:p w:rsidR="002153CA" w:rsidRPr="00AE7220" w:rsidRDefault="002153CA" w:rsidP="002153CA">
            <w:r w:rsidRPr="00AE7220">
              <w:t>http://tymovskschool3.com/</w:t>
            </w:r>
          </w:p>
        </w:tc>
        <w:tc>
          <w:tcPr>
            <w:tcW w:w="1304" w:type="dxa"/>
          </w:tcPr>
          <w:p w:rsidR="002153CA" w:rsidRPr="00AE7220" w:rsidRDefault="002153CA" w:rsidP="002153CA">
            <w:r w:rsidRPr="00AE7220">
              <w:t>21-7-19</w:t>
            </w:r>
          </w:p>
          <w:p w:rsidR="002153CA" w:rsidRPr="00AE7220" w:rsidRDefault="002153CA" w:rsidP="002153CA">
            <w:pPr>
              <w:rPr>
                <w:lang w:val="en-US"/>
              </w:rPr>
            </w:pPr>
            <w:r w:rsidRPr="00AE7220">
              <w:rPr>
                <w:lang w:val="en-US"/>
              </w:rPr>
              <w:t>tymovsk_school3@mail.ru</w:t>
            </w:r>
          </w:p>
        </w:tc>
      </w:tr>
      <w:tr w:rsidR="002153CA" w:rsidRPr="00AE7220" w:rsidTr="002153CA">
        <w:tc>
          <w:tcPr>
            <w:tcW w:w="421" w:type="dxa"/>
          </w:tcPr>
          <w:p w:rsidR="002153CA" w:rsidRPr="00AE7220" w:rsidRDefault="002153CA" w:rsidP="002153CA">
            <w:r w:rsidRPr="00AE7220">
              <w:t>3.</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с. Кировское</w:t>
            </w:r>
          </w:p>
        </w:tc>
        <w:tc>
          <w:tcPr>
            <w:tcW w:w="1985" w:type="dxa"/>
          </w:tcPr>
          <w:p w:rsidR="002153CA" w:rsidRPr="00AE7220" w:rsidRDefault="002153CA" w:rsidP="002153CA">
            <w:r w:rsidRPr="00AE7220">
              <w:t>694403, Сахалинская обл., Тымовский район, с. Кировское, ул. Центральная, 71</w:t>
            </w:r>
          </w:p>
          <w:p w:rsidR="002153CA" w:rsidRPr="00AE7220" w:rsidRDefault="002153CA" w:rsidP="002153CA"/>
        </w:tc>
        <w:tc>
          <w:tcPr>
            <w:tcW w:w="1475" w:type="dxa"/>
          </w:tcPr>
          <w:p w:rsidR="002153CA" w:rsidRPr="00AE7220" w:rsidRDefault="002153CA" w:rsidP="002153CA">
            <w:proofErr w:type="spellStart"/>
            <w:r w:rsidRPr="00AE7220">
              <w:t>Кильдюшкина</w:t>
            </w:r>
            <w:proofErr w:type="spellEnd"/>
            <w:r w:rsidRPr="00AE7220">
              <w:t xml:space="preserve"> </w:t>
            </w:r>
            <w:proofErr w:type="spellStart"/>
            <w:r w:rsidRPr="00AE7220">
              <w:t>Юлианна</w:t>
            </w:r>
            <w:proofErr w:type="spellEnd"/>
            <w:r w:rsidRPr="00AE7220">
              <w:t xml:space="preserve"> Сергеевна</w:t>
            </w:r>
          </w:p>
        </w:tc>
        <w:tc>
          <w:tcPr>
            <w:tcW w:w="1304" w:type="dxa"/>
          </w:tcPr>
          <w:p w:rsidR="002153CA" w:rsidRPr="00AE7220" w:rsidRDefault="002153CA" w:rsidP="002153CA">
            <w:r w:rsidRPr="00AE7220">
              <w:t>http://kirovskoe.schoolsite.ru/</w:t>
            </w:r>
          </w:p>
        </w:tc>
        <w:tc>
          <w:tcPr>
            <w:tcW w:w="1304" w:type="dxa"/>
          </w:tcPr>
          <w:p w:rsidR="002153CA" w:rsidRPr="00AE7220" w:rsidRDefault="002153CA" w:rsidP="002153CA">
            <w:r w:rsidRPr="00AE7220">
              <w:t>95-1-44,</w:t>
            </w:r>
          </w:p>
          <w:p w:rsidR="002153CA" w:rsidRPr="00AE7220" w:rsidRDefault="002153CA" w:rsidP="002153CA">
            <w:pPr>
              <w:rPr>
                <w:lang w:val="en-US"/>
              </w:rPr>
            </w:pPr>
            <w:r w:rsidRPr="00AE7220">
              <w:rPr>
                <w:lang w:val="en-US"/>
              </w:rPr>
              <w:t>rikovskoe@yandex.ru</w:t>
            </w:r>
          </w:p>
        </w:tc>
      </w:tr>
      <w:tr w:rsidR="002153CA" w:rsidRPr="00AE7220" w:rsidTr="002153CA">
        <w:tc>
          <w:tcPr>
            <w:tcW w:w="421" w:type="dxa"/>
          </w:tcPr>
          <w:p w:rsidR="002153CA" w:rsidRPr="00AE7220" w:rsidRDefault="002153CA" w:rsidP="002153CA">
            <w:r w:rsidRPr="00AE7220">
              <w:t>4.</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с. Адо-Тымово</w:t>
            </w:r>
          </w:p>
        </w:tc>
        <w:tc>
          <w:tcPr>
            <w:tcW w:w="1985" w:type="dxa"/>
          </w:tcPr>
          <w:p w:rsidR="002153CA" w:rsidRPr="00AE7220" w:rsidRDefault="002153CA" w:rsidP="002153CA">
            <w:r w:rsidRPr="00AE7220">
              <w:t xml:space="preserve">694413, Сахалинская обл., Тымовский район, с. Адо-Тымово, </w:t>
            </w:r>
          </w:p>
          <w:p w:rsidR="002153CA" w:rsidRPr="00AE7220" w:rsidRDefault="002153CA" w:rsidP="002153CA">
            <w:r w:rsidRPr="00AE7220">
              <w:t>ул. Советская, 2</w:t>
            </w:r>
          </w:p>
        </w:tc>
        <w:tc>
          <w:tcPr>
            <w:tcW w:w="1475" w:type="dxa"/>
          </w:tcPr>
          <w:p w:rsidR="002153CA" w:rsidRPr="00AE7220" w:rsidRDefault="00677456" w:rsidP="002153CA">
            <w:proofErr w:type="spellStart"/>
            <w:r>
              <w:t>Ванюнина</w:t>
            </w:r>
            <w:proofErr w:type="spellEnd"/>
            <w:r>
              <w:t xml:space="preserve"> Ирина Викторовна</w:t>
            </w:r>
          </w:p>
        </w:tc>
        <w:tc>
          <w:tcPr>
            <w:tcW w:w="1304" w:type="dxa"/>
          </w:tcPr>
          <w:p w:rsidR="002153CA" w:rsidRPr="00AE7220" w:rsidRDefault="002153CA" w:rsidP="002153CA">
            <w:r w:rsidRPr="00AE7220">
              <w:rPr>
                <w:lang w:val="en-US"/>
              </w:rPr>
              <w:t>https</w:t>
            </w:r>
            <w:r w:rsidRPr="00AE7220">
              <w:t>://</w:t>
            </w:r>
            <w:proofErr w:type="spellStart"/>
            <w:r w:rsidRPr="00AE7220">
              <w:rPr>
                <w:lang w:val="en-US"/>
              </w:rPr>
              <w:t>shkola</w:t>
            </w:r>
            <w:proofErr w:type="spellEnd"/>
            <w:r w:rsidRPr="00AE7220">
              <w:t>-</w:t>
            </w:r>
            <w:r w:rsidRPr="00AE7220">
              <w:rPr>
                <w:lang w:val="en-US"/>
              </w:rPr>
              <w:t>ado</w:t>
            </w:r>
            <w:r w:rsidRPr="00AE7220">
              <w:t>-</w:t>
            </w:r>
            <w:proofErr w:type="spellStart"/>
            <w:r w:rsidRPr="00AE7220">
              <w:rPr>
                <w:lang w:val="en-US"/>
              </w:rPr>
              <w:t>tymovo</w:t>
            </w:r>
            <w:proofErr w:type="spellEnd"/>
            <w:r w:rsidRPr="00AE7220">
              <w:t>.</w:t>
            </w:r>
            <w:proofErr w:type="spellStart"/>
            <w:r w:rsidRPr="00AE7220">
              <w:rPr>
                <w:lang w:val="en-US"/>
              </w:rPr>
              <w:t>edusite</w:t>
            </w:r>
            <w:proofErr w:type="spellEnd"/>
            <w:r w:rsidRPr="00AE7220">
              <w:t>.</w:t>
            </w:r>
            <w:proofErr w:type="spellStart"/>
            <w:r w:rsidRPr="00AE7220">
              <w:rPr>
                <w:lang w:val="en-US"/>
              </w:rPr>
              <w:t>ru</w:t>
            </w:r>
            <w:proofErr w:type="spellEnd"/>
            <w:r w:rsidRPr="00AE7220">
              <w:t>/</w:t>
            </w:r>
          </w:p>
        </w:tc>
        <w:tc>
          <w:tcPr>
            <w:tcW w:w="1304" w:type="dxa"/>
          </w:tcPr>
          <w:p w:rsidR="002153CA" w:rsidRPr="00AE7220" w:rsidRDefault="002153CA" w:rsidP="002153CA">
            <w:r w:rsidRPr="00AE7220">
              <w:t>90-1-86/</w:t>
            </w:r>
          </w:p>
          <w:p w:rsidR="002153CA" w:rsidRPr="00AE7220" w:rsidRDefault="002153CA" w:rsidP="002153CA">
            <w:pPr>
              <w:rPr>
                <w:lang w:val="en-US"/>
              </w:rPr>
            </w:pPr>
            <w:r w:rsidRPr="00AE7220">
              <w:rPr>
                <w:lang w:val="en-US"/>
              </w:rPr>
              <w:t>adotymovo-shkola@mail.ru</w:t>
            </w:r>
          </w:p>
        </w:tc>
      </w:tr>
      <w:tr w:rsidR="002153CA" w:rsidRPr="00AE7220" w:rsidTr="002153CA">
        <w:tc>
          <w:tcPr>
            <w:tcW w:w="421" w:type="dxa"/>
          </w:tcPr>
          <w:p w:rsidR="002153CA" w:rsidRPr="00AE7220" w:rsidRDefault="002153CA" w:rsidP="002153CA">
            <w:r w:rsidRPr="00AE7220">
              <w:t>5.</w:t>
            </w:r>
          </w:p>
        </w:tc>
        <w:tc>
          <w:tcPr>
            <w:tcW w:w="2551" w:type="dxa"/>
          </w:tcPr>
          <w:p w:rsidR="002153CA" w:rsidRPr="00AE7220" w:rsidRDefault="002153CA" w:rsidP="002153CA">
            <w:r w:rsidRPr="00AE7220">
              <w:t xml:space="preserve">Муниципальное бюджетное общеобразовательное учреждение средняя общеобразовательная школа с. </w:t>
            </w:r>
            <w:proofErr w:type="spellStart"/>
            <w:r w:rsidRPr="00AE7220">
              <w:t>Арги-Паги</w:t>
            </w:r>
            <w:proofErr w:type="spellEnd"/>
          </w:p>
        </w:tc>
        <w:tc>
          <w:tcPr>
            <w:tcW w:w="1985" w:type="dxa"/>
          </w:tcPr>
          <w:p w:rsidR="002153CA" w:rsidRPr="00AE7220" w:rsidRDefault="002153CA" w:rsidP="002153CA">
            <w:r w:rsidRPr="00AE7220">
              <w:t xml:space="preserve">694417, Сахалинская обл., Тымовский район, с. </w:t>
            </w:r>
            <w:proofErr w:type="spellStart"/>
            <w:r w:rsidRPr="00AE7220">
              <w:t>Арги-Паги</w:t>
            </w:r>
            <w:proofErr w:type="spellEnd"/>
            <w:r w:rsidRPr="00AE7220">
              <w:t>, ул. Комсомольская,1</w:t>
            </w:r>
          </w:p>
        </w:tc>
        <w:tc>
          <w:tcPr>
            <w:tcW w:w="1475" w:type="dxa"/>
          </w:tcPr>
          <w:p w:rsidR="002153CA" w:rsidRPr="00AE7220" w:rsidRDefault="002153CA" w:rsidP="002153CA">
            <w:r w:rsidRPr="00AE7220">
              <w:t>Кухарь Светлана Ивановна</w:t>
            </w:r>
          </w:p>
        </w:tc>
        <w:tc>
          <w:tcPr>
            <w:tcW w:w="1304" w:type="dxa"/>
          </w:tcPr>
          <w:p w:rsidR="002153CA" w:rsidRPr="00AE7220" w:rsidRDefault="002153CA" w:rsidP="002153CA">
            <w:r w:rsidRPr="00AE7220">
              <w:t>https://schoolargi-pagi.siteedu.ru/</w:t>
            </w:r>
          </w:p>
        </w:tc>
        <w:tc>
          <w:tcPr>
            <w:tcW w:w="1304" w:type="dxa"/>
          </w:tcPr>
          <w:p w:rsidR="002153CA" w:rsidRPr="00AE7220" w:rsidRDefault="002153CA" w:rsidP="002153CA">
            <w:r w:rsidRPr="00AE7220">
              <w:t>98-3-67/</w:t>
            </w:r>
          </w:p>
          <w:p w:rsidR="002153CA" w:rsidRPr="00AE7220" w:rsidRDefault="002153CA" w:rsidP="002153CA">
            <w:r w:rsidRPr="00AE7220">
              <w:rPr>
                <w:lang w:val="en-US"/>
              </w:rPr>
              <w:t>school</w:t>
            </w:r>
            <w:r w:rsidRPr="00AE7220">
              <w:t>_</w:t>
            </w:r>
            <w:proofErr w:type="spellStart"/>
            <w:r w:rsidRPr="00AE7220">
              <w:rPr>
                <w:lang w:val="en-US"/>
              </w:rPr>
              <w:t>argi</w:t>
            </w:r>
            <w:proofErr w:type="spellEnd"/>
            <w:r w:rsidRPr="00AE7220">
              <w:t>-</w:t>
            </w:r>
            <w:proofErr w:type="spellStart"/>
            <w:r w:rsidRPr="00AE7220">
              <w:rPr>
                <w:lang w:val="en-US"/>
              </w:rPr>
              <w:t>pagi</w:t>
            </w:r>
            <w:proofErr w:type="spellEnd"/>
            <w:r w:rsidRPr="00AE7220">
              <w:t>@</w:t>
            </w:r>
            <w:r w:rsidRPr="00AE7220">
              <w:rPr>
                <w:lang w:val="en-US"/>
              </w:rPr>
              <w:t>mail</w:t>
            </w:r>
            <w:r w:rsidRPr="00AE7220">
              <w:t>.</w:t>
            </w:r>
            <w:proofErr w:type="spellStart"/>
            <w:r w:rsidRPr="00AE7220">
              <w:rPr>
                <w:lang w:val="en-US"/>
              </w:rPr>
              <w:t>ru</w:t>
            </w:r>
            <w:proofErr w:type="spellEnd"/>
          </w:p>
        </w:tc>
      </w:tr>
      <w:tr w:rsidR="002153CA" w:rsidRPr="00AE7220" w:rsidTr="002153CA">
        <w:tc>
          <w:tcPr>
            <w:tcW w:w="421" w:type="dxa"/>
          </w:tcPr>
          <w:p w:rsidR="002153CA" w:rsidRPr="00AE7220" w:rsidRDefault="002153CA" w:rsidP="002153CA">
            <w:r w:rsidRPr="00AE7220">
              <w:t>6.</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с. Молодежное</w:t>
            </w:r>
          </w:p>
        </w:tc>
        <w:tc>
          <w:tcPr>
            <w:tcW w:w="1985" w:type="dxa"/>
          </w:tcPr>
          <w:p w:rsidR="002153CA" w:rsidRPr="00AE7220" w:rsidRDefault="002153CA" w:rsidP="002153CA">
            <w:r w:rsidRPr="00AE7220">
              <w:t xml:space="preserve">694419, Сахалинская обл., Тымовский район, </w:t>
            </w:r>
          </w:p>
          <w:p w:rsidR="002153CA" w:rsidRPr="00AE7220" w:rsidRDefault="002153CA" w:rsidP="002153CA">
            <w:r w:rsidRPr="00AE7220">
              <w:t>с. Молодежное,</w:t>
            </w:r>
          </w:p>
          <w:p w:rsidR="002153CA" w:rsidRPr="00AE7220" w:rsidRDefault="002153CA" w:rsidP="002153CA">
            <w:r w:rsidRPr="00AE7220">
              <w:t>ул. Советская,16</w:t>
            </w:r>
          </w:p>
        </w:tc>
        <w:tc>
          <w:tcPr>
            <w:tcW w:w="1475" w:type="dxa"/>
          </w:tcPr>
          <w:p w:rsidR="002153CA" w:rsidRPr="00AE7220" w:rsidRDefault="002153CA" w:rsidP="002153CA">
            <w:proofErr w:type="spellStart"/>
            <w:r w:rsidRPr="00AE7220">
              <w:t>Мавлиханова</w:t>
            </w:r>
            <w:proofErr w:type="spellEnd"/>
            <w:r w:rsidRPr="00AE7220">
              <w:t xml:space="preserve"> Юлия Анатольевна</w:t>
            </w:r>
          </w:p>
        </w:tc>
        <w:tc>
          <w:tcPr>
            <w:tcW w:w="1304" w:type="dxa"/>
          </w:tcPr>
          <w:p w:rsidR="002153CA" w:rsidRPr="00AE7220" w:rsidRDefault="002153CA" w:rsidP="002153CA">
            <w:r w:rsidRPr="00AE7220">
              <w:t>https://shkolamol.ru/</w:t>
            </w:r>
          </w:p>
        </w:tc>
        <w:tc>
          <w:tcPr>
            <w:tcW w:w="1304" w:type="dxa"/>
          </w:tcPr>
          <w:p w:rsidR="002153CA" w:rsidRPr="00AE7220" w:rsidRDefault="002153CA" w:rsidP="002153CA">
            <w:r w:rsidRPr="00AE7220">
              <w:t>92-1-86/</w:t>
            </w:r>
          </w:p>
          <w:p w:rsidR="002153CA" w:rsidRPr="00AE7220" w:rsidRDefault="002153CA" w:rsidP="002153CA">
            <w:pPr>
              <w:rPr>
                <w:lang w:val="en-US"/>
              </w:rPr>
            </w:pPr>
            <w:r w:rsidRPr="00AE7220">
              <w:rPr>
                <w:lang w:val="en-US"/>
              </w:rPr>
              <w:t>mol1970@mail.ru</w:t>
            </w:r>
          </w:p>
        </w:tc>
      </w:tr>
      <w:tr w:rsidR="002153CA" w:rsidRPr="00AE7220" w:rsidTr="002153CA">
        <w:tc>
          <w:tcPr>
            <w:tcW w:w="421" w:type="dxa"/>
          </w:tcPr>
          <w:p w:rsidR="002153CA" w:rsidRPr="00AE7220" w:rsidRDefault="002153CA" w:rsidP="002153CA">
            <w:r w:rsidRPr="00AE7220">
              <w:t>7.</w:t>
            </w:r>
          </w:p>
        </w:tc>
        <w:tc>
          <w:tcPr>
            <w:tcW w:w="2551" w:type="dxa"/>
          </w:tcPr>
          <w:p w:rsidR="002153CA" w:rsidRPr="00AE7220" w:rsidRDefault="002153CA" w:rsidP="002153CA">
            <w:r w:rsidRPr="00AE7220">
              <w:t xml:space="preserve">Муниципальное бюджетное общеобразовательное учреждение средняя общеобразовательная школа </w:t>
            </w:r>
          </w:p>
          <w:p w:rsidR="002153CA" w:rsidRPr="00AE7220" w:rsidRDefault="002153CA" w:rsidP="002153CA">
            <w:r w:rsidRPr="00AE7220">
              <w:t>с. Воскресеновка</w:t>
            </w:r>
          </w:p>
        </w:tc>
        <w:tc>
          <w:tcPr>
            <w:tcW w:w="1985" w:type="dxa"/>
          </w:tcPr>
          <w:p w:rsidR="002153CA" w:rsidRPr="00AE7220" w:rsidRDefault="002153CA" w:rsidP="002153CA">
            <w:r w:rsidRPr="00AE7220">
              <w:t xml:space="preserve">694411, Сахалинская обл., Тымовский район, </w:t>
            </w:r>
          </w:p>
          <w:p w:rsidR="002153CA" w:rsidRPr="00AE7220" w:rsidRDefault="002153CA" w:rsidP="002153CA">
            <w:r w:rsidRPr="00AE7220">
              <w:t>с. Воскресеновка,</w:t>
            </w:r>
          </w:p>
          <w:p w:rsidR="002153CA" w:rsidRPr="00AE7220" w:rsidRDefault="002153CA" w:rsidP="002153CA">
            <w:r w:rsidRPr="00AE7220">
              <w:t>ул. Школьная,11</w:t>
            </w:r>
          </w:p>
        </w:tc>
        <w:tc>
          <w:tcPr>
            <w:tcW w:w="1475" w:type="dxa"/>
          </w:tcPr>
          <w:p w:rsidR="002153CA" w:rsidRPr="00AE7220" w:rsidRDefault="002153CA" w:rsidP="002153CA">
            <w:proofErr w:type="spellStart"/>
            <w:r w:rsidRPr="00AE7220">
              <w:t>Самофалова</w:t>
            </w:r>
            <w:proofErr w:type="spellEnd"/>
            <w:r w:rsidRPr="00AE7220">
              <w:t xml:space="preserve"> Оксана Викторовна</w:t>
            </w:r>
          </w:p>
        </w:tc>
        <w:tc>
          <w:tcPr>
            <w:tcW w:w="1304" w:type="dxa"/>
          </w:tcPr>
          <w:p w:rsidR="002153CA" w:rsidRPr="00AE7220" w:rsidRDefault="002153CA" w:rsidP="002153CA">
            <w:r w:rsidRPr="00AE7220">
              <w:t>http://shkolavoskr.ru/</w:t>
            </w:r>
          </w:p>
        </w:tc>
        <w:tc>
          <w:tcPr>
            <w:tcW w:w="1304" w:type="dxa"/>
          </w:tcPr>
          <w:p w:rsidR="002153CA" w:rsidRPr="00AE7220" w:rsidRDefault="002153CA" w:rsidP="002153CA">
            <w:r w:rsidRPr="00AE7220">
              <w:t>93-1-43/</w:t>
            </w:r>
          </w:p>
          <w:p w:rsidR="002153CA" w:rsidRPr="00AE7220" w:rsidRDefault="002153CA" w:rsidP="002153CA">
            <w:proofErr w:type="spellStart"/>
            <w:r w:rsidRPr="00AE7220">
              <w:rPr>
                <w:lang w:val="en-US"/>
              </w:rPr>
              <w:t>SchoolVos</w:t>
            </w:r>
            <w:proofErr w:type="spellEnd"/>
            <w:r w:rsidRPr="00AE7220">
              <w:t>143@</w:t>
            </w:r>
            <w:r w:rsidRPr="00AE7220">
              <w:rPr>
                <w:lang w:val="en-US"/>
              </w:rPr>
              <w:t>mail</w:t>
            </w:r>
            <w:r w:rsidRPr="00AE7220">
              <w:t>.</w:t>
            </w:r>
            <w:proofErr w:type="spellStart"/>
            <w:r w:rsidRPr="00AE7220">
              <w:rPr>
                <w:lang w:val="en-US"/>
              </w:rPr>
              <w:t>ru</w:t>
            </w:r>
            <w:proofErr w:type="spellEnd"/>
          </w:p>
        </w:tc>
      </w:tr>
      <w:tr w:rsidR="002153CA" w:rsidRPr="00AE7220" w:rsidTr="002153CA">
        <w:tc>
          <w:tcPr>
            <w:tcW w:w="421" w:type="dxa"/>
          </w:tcPr>
          <w:p w:rsidR="002153CA" w:rsidRPr="00AE7220" w:rsidRDefault="002153CA" w:rsidP="002153CA">
            <w:r w:rsidRPr="00AE7220">
              <w:t>8.</w:t>
            </w:r>
          </w:p>
        </w:tc>
        <w:tc>
          <w:tcPr>
            <w:tcW w:w="2551" w:type="dxa"/>
          </w:tcPr>
          <w:p w:rsidR="002153CA" w:rsidRPr="00AE7220" w:rsidRDefault="002153CA" w:rsidP="002153CA">
            <w:r w:rsidRPr="00AE7220">
              <w:t>Муниципальное бюджетное общеобразовательное учреждение средняя общеобразовательная школа с. Ясное</w:t>
            </w:r>
          </w:p>
        </w:tc>
        <w:tc>
          <w:tcPr>
            <w:tcW w:w="1985" w:type="dxa"/>
          </w:tcPr>
          <w:p w:rsidR="002153CA" w:rsidRPr="00AE7220" w:rsidRDefault="002153CA" w:rsidP="002153CA">
            <w:r w:rsidRPr="00AE7220">
              <w:t xml:space="preserve">694405, Сахалинская обл., Тымовский район, </w:t>
            </w:r>
          </w:p>
          <w:p w:rsidR="002153CA" w:rsidRPr="00AE7220" w:rsidRDefault="002153CA" w:rsidP="002153CA">
            <w:r w:rsidRPr="00AE7220">
              <w:t>с. Ясное,</w:t>
            </w:r>
          </w:p>
          <w:p w:rsidR="002153CA" w:rsidRPr="00AE7220" w:rsidRDefault="002153CA" w:rsidP="002153CA">
            <w:r w:rsidRPr="00AE7220">
              <w:t>ул. Советская,13</w:t>
            </w:r>
          </w:p>
        </w:tc>
        <w:tc>
          <w:tcPr>
            <w:tcW w:w="1475" w:type="dxa"/>
          </w:tcPr>
          <w:p w:rsidR="002153CA" w:rsidRPr="00AE7220" w:rsidRDefault="002153CA" w:rsidP="002153CA">
            <w:r w:rsidRPr="00AE7220">
              <w:t>Польшина Татьяна Афанасьевна</w:t>
            </w:r>
          </w:p>
        </w:tc>
        <w:tc>
          <w:tcPr>
            <w:tcW w:w="1304" w:type="dxa"/>
          </w:tcPr>
          <w:p w:rsidR="002153CA" w:rsidRPr="00AE7220" w:rsidRDefault="002153CA" w:rsidP="002153CA">
            <w:r w:rsidRPr="00AE7220">
              <w:t>https://yasnoe-school.edusite.ru/</w:t>
            </w:r>
          </w:p>
        </w:tc>
        <w:tc>
          <w:tcPr>
            <w:tcW w:w="1304" w:type="dxa"/>
          </w:tcPr>
          <w:p w:rsidR="002153CA" w:rsidRPr="00AE7220" w:rsidRDefault="002153CA" w:rsidP="002153CA">
            <w:r w:rsidRPr="00AE7220">
              <w:t>97-1-97/</w:t>
            </w:r>
          </w:p>
          <w:p w:rsidR="002153CA" w:rsidRPr="00AE7220" w:rsidRDefault="002153CA" w:rsidP="002153CA">
            <w:pPr>
              <w:rPr>
                <w:lang w:val="en-US"/>
              </w:rPr>
            </w:pPr>
            <w:r w:rsidRPr="00AE7220">
              <w:rPr>
                <w:lang w:val="en-US"/>
              </w:rPr>
              <w:t>school-jsn2009@mail.ru</w:t>
            </w:r>
          </w:p>
          <w:p w:rsidR="002153CA" w:rsidRPr="00AE7220" w:rsidRDefault="002153CA" w:rsidP="002153CA"/>
        </w:tc>
      </w:tr>
      <w:tr w:rsidR="002153CA" w:rsidRPr="00AE7220" w:rsidTr="002153CA">
        <w:tc>
          <w:tcPr>
            <w:tcW w:w="421" w:type="dxa"/>
          </w:tcPr>
          <w:p w:rsidR="002153CA" w:rsidRPr="00AE7220" w:rsidRDefault="002153CA" w:rsidP="002153CA">
            <w:r w:rsidRPr="00AE7220">
              <w:t>9.</w:t>
            </w:r>
          </w:p>
        </w:tc>
        <w:tc>
          <w:tcPr>
            <w:tcW w:w="2551" w:type="dxa"/>
          </w:tcPr>
          <w:p w:rsidR="002153CA" w:rsidRPr="00AE7220" w:rsidRDefault="002153CA" w:rsidP="002153CA">
            <w:r w:rsidRPr="00AE7220">
              <w:t xml:space="preserve">Муниципальное бюджетное общеобразовательное учреждение для детей дошкольного и младшего школьного возраста «Начальная школа-детский сад с. Красная </w:t>
            </w:r>
            <w:proofErr w:type="spellStart"/>
            <w:r w:rsidRPr="00AE7220">
              <w:t>Тымь</w:t>
            </w:r>
            <w:proofErr w:type="spellEnd"/>
            <w:r w:rsidRPr="00AE7220">
              <w:t>»</w:t>
            </w:r>
          </w:p>
        </w:tc>
        <w:tc>
          <w:tcPr>
            <w:tcW w:w="1985" w:type="dxa"/>
          </w:tcPr>
          <w:p w:rsidR="002153CA" w:rsidRPr="00AE7220" w:rsidRDefault="002153CA" w:rsidP="002153CA">
            <w:r w:rsidRPr="00AE7220">
              <w:t xml:space="preserve">694406, Сахалинская обл., Тымовский район, </w:t>
            </w:r>
          </w:p>
          <w:p w:rsidR="002153CA" w:rsidRPr="00AE7220" w:rsidRDefault="002153CA" w:rsidP="002153CA">
            <w:r w:rsidRPr="00AE7220">
              <w:t xml:space="preserve">с. Красная </w:t>
            </w:r>
            <w:proofErr w:type="spellStart"/>
            <w:r w:rsidRPr="00AE7220">
              <w:t>Тымь</w:t>
            </w:r>
            <w:proofErr w:type="spellEnd"/>
            <w:r w:rsidRPr="00AE7220">
              <w:t>,</w:t>
            </w:r>
          </w:p>
          <w:p w:rsidR="002153CA" w:rsidRPr="00AE7220" w:rsidRDefault="002153CA" w:rsidP="002153CA">
            <w:r w:rsidRPr="00AE7220">
              <w:t>ул. Юбилейная,10</w:t>
            </w:r>
          </w:p>
        </w:tc>
        <w:tc>
          <w:tcPr>
            <w:tcW w:w="1475" w:type="dxa"/>
          </w:tcPr>
          <w:p w:rsidR="002153CA" w:rsidRPr="00AE7220" w:rsidRDefault="002153CA" w:rsidP="002153CA">
            <w:r w:rsidRPr="00AE7220">
              <w:t>Лукаш Татьяна Анатольевна</w:t>
            </w:r>
          </w:p>
        </w:tc>
        <w:tc>
          <w:tcPr>
            <w:tcW w:w="1304" w:type="dxa"/>
          </w:tcPr>
          <w:p w:rsidR="002153CA" w:rsidRPr="00AE7220" w:rsidRDefault="002153CA" w:rsidP="002153CA">
            <w:r w:rsidRPr="00AE7220">
              <w:t>https://ulibkatim.edusite.ru/</w:t>
            </w:r>
          </w:p>
        </w:tc>
        <w:tc>
          <w:tcPr>
            <w:tcW w:w="1304" w:type="dxa"/>
          </w:tcPr>
          <w:p w:rsidR="002153CA" w:rsidRPr="00AE7220" w:rsidRDefault="002153CA" w:rsidP="002153CA">
            <w:r w:rsidRPr="00AE7220">
              <w:t>94-1-83/</w:t>
            </w:r>
          </w:p>
          <w:p w:rsidR="002153CA" w:rsidRPr="00AE7220" w:rsidRDefault="002153CA" w:rsidP="002153CA">
            <w:pPr>
              <w:rPr>
                <w:lang w:val="en-US"/>
              </w:rPr>
            </w:pPr>
            <w:r w:rsidRPr="00AE7220">
              <w:rPr>
                <w:lang w:val="en-US"/>
              </w:rPr>
              <w:t>ulibkatim@mail.ru</w:t>
            </w:r>
          </w:p>
        </w:tc>
      </w:tr>
      <w:tr w:rsidR="002153CA" w:rsidRPr="00AE7220" w:rsidTr="002153CA">
        <w:tc>
          <w:tcPr>
            <w:tcW w:w="421" w:type="dxa"/>
          </w:tcPr>
          <w:p w:rsidR="002153CA" w:rsidRPr="00AE7220" w:rsidRDefault="002153CA" w:rsidP="002153CA">
            <w:r w:rsidRPr="00AE7220">
              <w:t>10.</w:t>
            </w:r>
          </w:p>
        </w:tc>
        <w:tc>
          <w:tcPr>
            <w:tcW w:w="2551" w:type="dxa"/>
          </w:tcPr>
          <w:p w:rsidR="002153CA" w:rsidRPr="00AE7220" w:rsidRDefault="002153CA" w:rsidP="002153CA">
            <w:r w:rsidRPr="00AE7220">
              <w:t>Муниципальная бюджетная образовательная организация дополнительного образования «Дом детства и юношества пгт. Тымовское»</w:t>
            </w:r>
          </w:p>
        </w:tc>
        <w:tc>
          <w:tcPr>
            <w:tcW w:w="1985" w:type="dxa"/>
          </w:tcPr>
          <w:p w:rsidR="002153CA" w:rsidRPr="00AE7220" w:rsidRDefault="002153CA" w:rsidP="002153CA">
            <w:r w:rsidRPr="00AE7220">
              <w:t xml:space="preserve">694400, Сахалинская обл., Тымовский район, </w:t>
            </w:r>
          </w:p>
          <w:p w:rsidR="002153CA" w:rsidRPr="00AE7220" w:rsidRDefault="002153CA" w:rsidP="002153CA">
            <w:r w:rsidRPr="00AE7220">
              <w:t xml:space="preserve">пгт. Тымовское, </w:t>
            </w:r>
          </w:p>
          <w:p w:rsidR="002153CA" w:rsidRPr="00AE7220" w:rsidRDefault="002153CA" w:rsidP="002153CA">
            <w:r w:rsidRPr="00AE7220">
              <w:t>ул. Парковая, 9</w:t>
            </w:r>
          </w:p>
        </w:tc>
        <w:tc>
          <w:tcPr>
            <w:tcW w:w="1475" w:type="dxa"/>
          </w:tcPr>
          <w:p w:rsidR="002153CA" w:rsidRPr="00AE7220" w:rsidRDefault="002153CA" w:rsidP="002153CA">
            <w:proofErr w:type="spellStart"/>
            <w:r w:rsidRPr="00AE7220">
              <w:t>Огуречникова</w:t>
            </w:r>
            <w:proofErr w:type="spellEnd"/>
            <w:r w:rsidRPr="00AE7220">
              <w:t xml:space="preserve"> Ольга Николаевна</w:t>
            </w:r>
          </w:p>
        </w:tc>
        <w:tc>
          <w:tcPr>
            <w:tcW w:w="1304" w:type="dxa"/>
          </w:tcPr>
          <w:p w:rsidR="002153CA" w:rsidRPr="00AE7220" w:rsidRDefault="002153CA" w:rsidP="002153CA">
            <w:r w:rsidRPr="00AE7220">
              <w:rPr>
                <w:lang w:val="en-US"/>
              </w:rPr>
              <w:t>https</w:t>
            </w:r>
            <w:r w:rsidRPr="00AE7220">
              <w:t>://</w:t>
            </w:r>
            <w:proofErr w:type="spellStart"/>
            <w:r w:rsidRPr="00AE7220">
              <w:rPr>
                <w:lang w:val="en-US"/>
              </w:rPr>
              <w:t>dety</w:t>
            </w:r>
            <w:proofErr w:type="spellEnd"/>
            <w:r w:rsidRPr="00AE7220">
              <w:t>-</w:t>
            </w:r>
            <w:proofErr w:type="spellStart"/>
            <w:r w:rsidRPr="00AE7220">
              <w:rPr>
                <w:lang w:val="en-US"/>
              </w:rPr>
              <w:t>tymovsk</w:t>
            </w:r>
            <w:proofErr w:type="spellEnd"/>
            <w:r w:rsidRPr="00AE7220">
              <w:t>.</w:t>
            </w:r>
            <w:proofErr w:type="spellStart"/>
            <w:r w:rsidRPr="00AE7220">
              <w:rPr>
                <w:lang w:val="en-US"/>
              </w:rPr>
              <w:t>edusite</w:t>
            </w:r>
            <w:proofErr w:type="spellEnd"/>
            <w:r w:rsidRPr="00AE7220">
              <w:t>.</w:t>
            </w:r>
            <w:proofErr w:type="spellStart"/>
            <w:r w:rsidRPr="00AE7220">
              <w:rPr>
                <w:lang w:val="en-US"/>
              </w:rPr>
              <w:t>ru</w:t>
            </w:r>
            <w:proofErr w:type="spellEnd"/>
            <w:r w:rsidRPr="00AE7220">
              <w:t>/</w:t>
            </w:r>
          </w:p>
        </w:tc>
        <w:tc>
          <w:tcPr>
            <w:tcW w:w="1304" w:type="dxa"/>
          </w:tcPr>
          <w:p w:rsidR="002153CA" w:rsidRPr="00AE7220" w:rsidRDefault="002153CA" w:rsidP="002153CA">
            <w:r w:rsidRPr="00AE7220">
              <w:t>22-1-82/</w:t>
            </w:r>
          </w:p>
          <w:p w:rsidR="002153CA" w:rsidRPr="00AE7220" w:rsidRDefault="002153CA" w:rsidP="002153CA">
            <w:pPr>
              <w:rPr>
                <w:lang w:val="en-US"/>
              </w:rPr>
            </w:pPr>
            <w:r w:rsidRPr="00AE7220">
              <w:rPr>
                <w:lang w:val="en-US"/>
              </w:rPr>
              <w:t>dc1962@mail.ru</w:t>
            </w:r>
          </w:p>
        </w:tc>
      </w:tr>
      <w:tr w:rsidR="002153CA" w:rsidRPr="00AE7220" w:rsidTr="002153CA">
        <w:tc>
          <w:tcPr>
            <w:tcW w:w="421" w:type="dxa"/>
          </w:tcPr>
          <w:p w:rsidR="002153CA" w:rsidRPr="00AE7220" w:rsidRDefault="002153CA" w:rsidP="002153CA">
            <w:r w:rsidRPr="00AE7220">
              <w:t>11</w:t>
            </w:r>
          </w:p>
        </w:tc>
        <w:tc>
          <w:tcPr>
            <w:tcW w:w="2551" w:type="dxa"/>
          </w:tcPr>
          <w:p w:rsidR="002153CA" w:rsidRPr="00AE7220" w:rsidRDefault="002153CA" w:rsidP="002153CA">
            <w:r w:rsidRPr="00AE7220">
              <w:t>Муниципальное бюджетное общеобразовательное учреждение для детей дошкольного и младшего школьного возраста «Начальная школа-детский сад с. Чир-Унвд»</w:t>
            </w:r>
          </w:p>
        </w:tc>
        <w:tc>
          <w:tcPr>
            <w:tcW w:w="1985" w:type="dxa"/>
          </w:tcPr>
          <w:p w:rsidR="002153CA" w:rsidRPr="00AE7220" w:rsidRDefault="002153CA" w:rsidP="002153CA">
            <w:r w:rsidRPr="00AE7220">
              <w:t>694404,</w:t>
            </w:r>
          </w:p>
          <w:p w:rsidR="002153CA" w:rsidRPr="00AE7220" w:rsidRDefault="002153CA" w:rsidP="002153CA">
            <w:r w:rsidRPr="00AE7220">
              <w:t>Сахалинская обл., Тымовский р-н, с. Чир-Унвд, ул. Советская,  7</w:t>
            </w:r>
          </w:p>
        </w:tc>
        <w:tc>
          <w:tcPr>
            <w:tcW w:w="1475" w:type="dxa"/>
          </w:tcPr>
          <w:p w:rsidR="002153CA" w:rsidRPr="00AE7220" w:rsidRDefault="002153CA" w:rsidP="002153CA">
            <w:proofErr w:type="spellStart"/>
            <w:r w:rsidRPr="00AE7220">
              <w:t>Мугдина</w:t>
            </w:r>
            <w:proofErr w:type="spellEnd"/>
            <w:r w:rsidRPr="00AE7220">
              <w:t xml:space="preserve"> Светлана Юрьевна</w:t>
            </w:r>
          </w:p>
        </w:tc>
        <w:tc>
          <w:tcPr>
            <w:tcW w:w="1304" w:type="dxa"/>
          </w:tcPr>
          <w:p w:rsidR="002153CA" w:rsidRPr="00AE7220" w:rsidRDefault="002153CA" w:rsidP="002153CA">
            <w:r w:rsidRPr="00AE7220">
              <w:t>https://shkola-ds-chir-unvd.edusite.ru/</w:t>
            </w:r>
          </w:p>
        </w:tc>
        <w:tc>
          <w:tcPr>
            <w:tcW w:w="1304" w:type="dxa"/>
          </w:tcPr>
          <w:p w:rsidR="002153CA" w:rsidRPr="00AE7220" w:rsidRDefault="002153CA" w:rsidP="002153CA">
            <w:r w:rsidRPr="00AE7220">
              <w:t>90-5-10/</w:t>
            </w:r>
          </w:p>
          <w:p w:rsidR="002153CA" w:rsidRPr="00AE7220" w:rsidRDefault="002153CA" w:rsidP="002153CA">
            <w:r w:rsidRPr="00AE7220">
              <w:t>chir-unv.shkola@mail.ru</w:t>
            </w:r>
          </w:p>
        </w:tc>
      </w:tr>
    </w:tbl>
    <w:p w:rsidR="002153CA" w:rsidRPr="00AE7220" w:rsidRDefault="002153CA" w:rsidP="002153CA"/>
    <w:p w:rsidR="00BA5CAA" w:rsidRPr="00AE7220" w:rsidRDefault="00BA5CA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Pr="00AE7220" w:rsidRDefault="002153CA" w:rsidP="002153CA">
      <w:pPr>
        <w:rPr>
          <w:rFonts w:eastAsia="Calibri"/>
          <w:lang w:eastAsia="en-US"/>
        </w:rPr>
      </w:pPr>
    </w:p>
    <w:p w:rsidR="002153CA" w:rsidRDefault="002153CA" w:rsidP="002153CA">
      <w:pPr>
        <w:rPr>
          <w:rFonts w:eastAsia="Calibri"/>
          <w:lang w:eastAsia="en-US"/>
        </w:rPr>
      </w:pPr>
    </w:p>
    <w:p w:rsidR="00A140DA" w:rsidRPr="00AE7220" w:rsidRDefault="00A140DA" w:rsidP="002153CA">
      <w:pPr>
        <w:rPr>
          <w:rFonts w:eastAsia="Calibri"/>
          <w:lang w:eastAsia="en-US"/>
        </w:rPr>
      </w:pPr>
    </w:p>
    <w:p w:rsidR="002153CA" w:rsidRPr="00AE7220" w:rsidRDefault="002153CA" w:rsidP="002153CA">
      <w:pPr>
        <w:jc w:val="right"/>
      </w:pPr>
      <w:r w:rsidRPr="00AE7220">
        <w:t>Приложение № 3</w:t>
      </w:r>
    </w:p>
    <w:p w:rsidR="002153CA" w:rsidRPr="00AE7220" w:rsidRDefault="002153CA" w:rsidP="002153CA">
      <w:pPr>
        <w:jc w:val="right"/>
      </w:pPr>
      <w:r w:rsidRPr="00AE7220">
        <w:t xml:space="preserve">к административному регламенту управления </w:t>
      </w:r>
    </w:p>
    <w:p w:rsidR="002153CA" w:rsidRPr="00AE7220" w:rsidRDefault="002153CA" w:rsidP="002153CA">
      <w:pPr>
        <w:jc w:val="right"/>
      </w:pPr>
      <w:r w:rsidRPr="00AE7220">
        <w:t xml:space="preserve">образования МО «Тымовский городской округ» </w:t>
      </w:r>
    </w:p>
    <w:p w:rsidR="002153CA" w:rsidRPr="00AE7220" w:rsidRDefault="002153CA" w:rsidP="002153CA">
      <w:pPr>
        <w:jc w:val="right"/>
      </w:pPr>
      <w:r w:rsidRPr="00AE7220">
        <w:t>по предоставлению муниципальной услуги</w:t>
      </w:r>
    </w:p>
    <w:p w:rsidR="002153CA" w:rsidRPr="00AE7220" w:rsidRDefault="002153CA" w:rsidP="002153CA">
      <w:pPr>
        <w:jc w:val="right"/>
      </w:pPr>
      <w:r w:rsidRPr="00AE7220">
        <w:t xml:space="preserve"> «Организация отдыха детей в каникулярное время»,</w:t>
      </w:r>
    </w:p>
    <w:p w:rsidR="002153CA" w:rsidRPr="00AE7220" w:rsidRDefault="002153CA" w:rsidP="002153CA">
      <w:pPr>
        <w:jc w:val="right"/>
      </w:pPr>
      <w:r w:rsidRPr="00AE7220">
        <w:t>утвержденному приказом управления образования</w:t>
      </w:r>
    </w:p>
    <w:p w:rsidR="002153CA" w:rsidRPr="00AE7220" w:rsidRDefault="002153CA" w:rsidP="002153CA">
      <w:pPr>
        <w:jc w:val="right"/>
      </w:pPr>
      <w:r w:rsidRPr="00AE7220">
        <w:t>МО «Тымовский городской округ»</w:t>
      </w:r>
    </w:p>
    <w:p w:rsidR="002153CA" w:rsidRPr="00AE7220" w:rsidRDefault="002153CA" w:rsidP="002153CA">
      <w:pPr>
        <w:jc w:val="right"/>
      </w:pPr>
      <w:r w:rsidRPr="00AE7220">
        <w:t xml:space="preserve">от </w:t>
      </w:r>
      <w:r w:rsidR="00677456">
        <w:t xml:space="preserve">17 марта </w:t>
      </w:r>
      <w:r w:rsidR="00EE137B">
        <w:t>2023</w:t>
      </w:r>
      <w:r w:rsidR="00DE518E">
        <w:t xml:space="preserve"> г. № </w:t>
      </w:r>
    </w:p>
    <w:p w:rsidR="002153CA" w:rsidRPr="00AE7220" w:rsidRDefault="002153CA" w:rsidP="002153CA">
      <w:pPr>
        <w:widowControl w:val="0"/>
        <w:autoSpaceDE w:val="0"/>
        <w:autoSpaceDN w:val="0"/>
        <w:adjustRightInd w:val="0"/>
        <w:jc w:val="center"/>
      </w:pP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Директору ___________________________</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(наименование учреждения)</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_____________________________________</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(фамилия, имя, отчество (при наличии)</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родителя (законного представителя),</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зарегистрированного по адресу:</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_____________________________________</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(указывается полный адрес)</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Тел. ________________________________</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(домашний, рабочий)</w:t>
      </w:r>
    </w:p>
    <w:p w:rsidR="002153CA" w:rsidRPr="00AE7220" w:rsidRDefault="002153CA" w:rsidP="002153CA">
      <w:pPr>
        <w:widowControl w:val="0"/>
        <w:autoSpaceDE w:val="0"/>
        <w:autoSpaceDN w:val="0"/>
        <w:adjustRightInd w:val="0"/>
        <w:jc w:val="both"/>
        <w:rPr>
          <w:rFonts w:eastAsiaTheme="minorEastAsia"/>
        </w:rPr>
      </w:pPr>
    </w:p>
    <w:p w:rsidR="002153CA" w:rsidRPr="00AE7220" w:rsidRDefault="002153CA" w:rsidP="002153CA">
      <w:pPr>
        <w:widowControl w:val="0"/>
        <w:autoSpaceDE w:val="0"/>
        <w:autoSpaceDN w:val="0"/>
        <w:adjustRightInd w:val="0"/>
        <w:jc w:val="center"/>
        <w:rPr>
          <w:rFonts w:eastAsiaTheme="minorEastAsia"/>
        </w:rPr>
      </w:pPr>
      <w:bookmarkStart w:id="18" w:name="Par540"/>
      <w:bookmarkEnd w:id="18"/>
      <w:r w:rsidRPr="00AE7220">
        <w:rPr>
          <w:rFonts w:eastAsiaTheme="minorEastAsia"/>
        </w:rPr>
        <w:t>Заявление</w:t>
      </w:r>
    </w:p>
    <w:p w:rsidR="002153CA" w:rsidRPr="00AE7220" w:rsidRDefault="002153CA" w:rsidP="002153CA">
      <w:pPr>
        <w:widowControl w:val="0"/>
        <w:autoSpaceDE w:val="0"/>
        <w:autoSpaceDN w:val="0"/>
        <w:adjustRightInd w:val="0"/>
        <w:jc w:val="both"/>
        <w:rPr>
          <w:rFonts w:eastAsiaTheme="minorEastAsia"/>
        </w:rPr>
      </w:pPr>
    </w:p>
    <w:p w:rsidR="002153CA" w:rsidRPr="00AE7220" w:rsidRDefault="002153CA" w:rsidP="002153CA">
      <w:pPr>
        <w:widowControl w:val="0"/>
        <w:autoSpaceDE w:val="0"/>
        <w:autoSpaceDN w:val="0"/>
        <w:adjustRightInd w:val="0"/>
        <w:ind w:firstLine="708"/>
        <w:jc w:val="both"/>
        <w:rPr>
          <w:rFonts w:eastAsiaTheme="minorEastAsia"/>
        </w:rPr>
      </w:pPr>
      <w:r w:rsidRPr="00AE7220">
        <w:rPr>
          <w:rFonts w:eastAsiaTheme="minorEastAsia"/>
        </w:rPr>
        <w:t xml:space="preserve">Прошу зачислить моего ребенка ___________________________________________ </w:t>
      </w:r>
    </w:p>
    <w:p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 xml:space="preserve">                                                                               (фамилия, имя, отчество (при наличии)),</w:t>
      </w:r>
    </w:p>
    <w:p w:rsidR="002153CA" w:rsidRPr="00AE7220" w:rsidRDefault="002153CA" w:rsidP="002153CA">
      <w:pPr>
        <w:widowControl w:val="0"/>
        <w:autoSpaceDE w:val="0"/>
        <w:autoSpaceDN w:val="0"/>
        <w:adjustRightInd w:val="0"/>
        <w:jc w:val="both"/>
        <w:rPr>
          <w:rFonts w:eastAsiaTheme="minorEastAsia"/>
          <w:i/>
        </w:rPr>
      </w:pPr>
      <w:r w:rsidRPr="00AE7220">
        <w:rPr>
          <w:rFonts w:eastAsiaTheme="minorEastAsia"/>
        </w:rPr>
        <w:t xml:space="preserve">учащегося школы _________________________________, __________ класса, в список детей на посещение лагеря: с дневным пребыванием, труда и отдыха </w:t>
      </w:r>
      <w:r w:rsidRPr="00AE7220">
        <w:rPr>
          <w:rFonts w:eastAsiaTheme="minorEastAsia"/>
          <w:i/>
        </w:rPr>
        <w:t>(нужное подчеркнуть).</w:t>
      </w:r>
    </w:p>
    <w:p w:rsidR="002153CA" w:rsidRPr="00AE7220" w:rsidRDefault="002153CA" w:rsidP="002153CA">
      <w:pPr>
        <w:widowControl w:val="0"/>
        <w:autoSpaceDE w:val="0"/>
        <w:autoSpaceDN w:val="0"/>
        <w:adjustRightInd w:val="0"/>
        <w:jc w:val="both"/>
        <w:rPr>
          <w:rFonts w:eastAsiaTheme="minorEastAsia"/>
        </w:rPr>
      </w:pP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К заявлению прилагаю:</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1.</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2.</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3.</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Документ, являющийся результатом предоставления муниципальной услуги, прошу направить (выдать):</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в форме документа на бумажном носителе при личном обращении;</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посредством   почтового   направления   по   адресу, указанному в заявлении;</w:t>
      </w:r>
    </w:p>
    <w:p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в форме электронного документа в личный кабинет через РПГУ.</w:t>
      </w:r>
    </w:p>
    <w:p w:rsidR="002153CA" w:rsidRPr="00AE7220" w:rsidRDefault="002153CA" w:rsidP="002153CA">
      <w:pPr>
        <w:widowControl w:val="0"/>
        <w:autoSpaceDE w:val="0"/>
        <w:autoSpaceDN w:val="0"/>
        <w:adjustRightInd w:val="0"/>
        <w:jc w:val="both"/>
        <w:rPr>
          <w:rFonts w:eastAsiaTheme="minorEastAsia"/>
        </w:rPr>
      </w:pPr>
    </w:p>
    <w:p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В   соответствии   с Федеральным законом от 27.07.2006 № 152-ФЗ «О персональных данных» даю согласие на обработку персональных данных своих и своего несовершеннолетнего ребенка.</w:t>
      </w:r>
    </w:p>
    <w:p w:rsidR="002153CA" w:rsidRPr="00AE7220" w:rsidRDefault="002153CA" w:rsidP="002153CA">
      <w:pPr>
        <w:widowControl w:val="0"/>
        <w:autoSpaceDE w:val="0"/>
        <w:autoSpaceDN w:val="0"/>
        <w:adjustRightInd w:val="0"/>
        <w:jc w:val="both"/>
        <w:rPr>
          <w:rFonts w:eastAsiaTheme="minorEastAsia"/>
        </w:rPr>
      </w:pPr>
    </w:p>
    <w:p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 xml:space="preserve">                                                                                                      </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 ____________ 20 ____ г.</w:t>
      </w:r>
    </w:p>
    <w:p w:rsidR="002153CA" w:rsidRPr="00AE7220" w:rsidRDefault="002153CA" w:rsidP="002153CA">
      <w:pPr>
        <w:widowControl w:val="0"/>
        <w:autoSpaceDE w:val="0"/>
        <w:autoSpaceDN w:val="0"/>
        <w:adjustRightInd w:val="0"/>
        <w:jc w:val="right"/>
        <w:rPr>
          <w:rFonts w:eastAsiaTheme="minorEastAsia"/>
        </w:rPr>
      </w:pP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 </w:t>
      </w:r>
    </w:p>
    <w:p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(подпись)</w:t>
      </w:r>
    </w:p>
    <w:p w:rsidR="002153CA" w:rsidRPr="00AE7220" w:rsidRDefault="002153CA" w:rsidP="002153CA">
      <w:pPr>
        <w:widowControl w:val="0"/>
        <w:autoSpaceDE w:val="0"/>
        <w:autoSpaceDN w:val="0"/>
        <w:adjustRightInd w:val="0"/>
        <w:rPr>
          <w:rFonts w:eastAsiaTheme="minorEastAsia"/>
        </w:rPr>
      </w:pPr>
    </w:p>
    <w:p w:rsidR="002153CA" w:rsidRPr="00AE7220" w:rsidRDefault="002153CA" w:rsidP="002153CA">
      <w:pPr>
        <w:rPr>
          <w:rFonts w:eastAsia="Calibri"/>
          <w:lang w:eastAsia="en-US"/>
        </w:rPr>
      </w:pPr>
    </w:p>
    <w:sectPr w:rsidR="002153CA" w:rsidRPr="00AE7220" w:rsidSect="002153C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4B3" w:rsidRDefault="00B834B3" w:rsidP="00D20DFD">
      <w:r>
        <w:separator/>
      </w:r>
    </w:p>
  </w:endnote>
  <w:endnote w:type="continuationSeparator" w:id="0">
    <w:p w:rsidR="00B834B3" w:rsidRDefault="00B834B3" w:rsidP="00D2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4B3" w:rsidRDefault="00B834B3" w:rsidP="00D20DFD">
      <w:r>
        <w:separator/>
      </w:r>
    </w:p>
  </w:footnote>
  <w:footnote w:type="continuationSeparator" w:id="0">
    <w:p w:rsidR="00B834B3" w:rsidRDefault="00B834B3" w:rsidP="00D20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124" w:rsidRDefault="005921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24D0CA5"/>
    <w:multiLevelType w:val="hybridMultilevel"/>
    <w:tmpl w:val="9C1A0B6C"/>
    <w:lvl w:ilvl="0" w:tplc="052A5E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72017B"/>
    <w:multiLevelType w:val="hybridMultilevel"/>
    <w:tmpl w:val="0A082A9E"/>
    <w:lvl w:ilvl="0" w:tplc="052A5EC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46BC5008"/>
    <w:multiLevelType w:val="hybridMultilevel"/>
    <w:tmpl w:val="156AF8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3106A3"/>
    <w:multiLevelType w:val="multilevel"/>
    <w:tmpl w:val="E158A374"/>
    <w:lvl w:ilvl="0">
      <w:start w:val="1"/>
      <w:numFmt w:val="decimal"/>
      <w:lvlText w:val="Раздел %1."/>
      <w:lvlJc w:val="left"/>
      <w:pPr>
        <w:tabs>
          <w:tab w:val="num" w:pos="340"/>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2.%3.%1"/>
      <w:lvlJc w:val="left"/>
      <w:pPr>
        <w:tabs>
          <w:tab w:val="num" w:pos="720"/>
        </w:tabs>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F1"/>
    <w:rsid w:val="00002D2B"/>
    <w:rsid w:val="0000657A"/>
    <w:rsid w:val="00024408"/>
    <w:rsid w:val="00034AA3"/>
    <w:rsid w:val="00045CF6"/>
    <w:rsid w:val="000513C0"/>
    <w:rsid w:val="000540D4"/>
    <w:rsid w:val="000545F0"/>
    <w:rsid w:val="00062F90"/>
    <w:rsid w:val="000644B1"/>
    <w:rsid w:val="000677B2"/>
    <w:rsid w:val="00074FE9"/>
    <w:rsid w:val="00075FF1"/>
    <w:rsid w:val="00076177"/>
    <w:rsid w:val="00086576"/>
    <w:rsid w:val="000926EE"/>
    <w:rsid w:val="000A0E06"/>
    <w:rsid w:val="000A0E8A"/>
    <w:rsid w:val="000B117D"/>
    <w:rsid w:val="000B1CE4"/>
    <w:rsid w:val="000B28C7"/>
    <w:rsid w:val="000B4AFF"/>
    <w:rsid w:val="000B576F"/>
    <w:rsid w:val="000D21F7"/>
    <w:rsid w:val="000E1CA4"/>
    <w:rsid w:val="000E79F8"/>
    <w:rsid w:val="000F1EB3"/>
    <w:rsid w:val="000F58EA"/>
    <w:rsid w:val="000F7A30"/>
    <w:rsid w:val="00106268"/>
    <w:rsid w:val="00106B93"/>
    <w:rsid w:val="0011784C"/>
    <w:rsid w:val="00136366"/>
    <w:rsid w:val="00136DD9"/>
    <w:rsid w:val="00137AF6"/>
    <w:rsid w:val="00142F76"/>
    <w:rsid w:val="00146400"/>
    <w:rsid w:val="0015225E"/>
    <w:rsid w:val="0015236B"/>
    <w:rsid w:val="001669F1"/>
    <w:rsid w:val="0017174A"/>
    <w:rsid w:val="00173F4B"/>
    <w:rsid w:val="001763D6"/>
    <w:rsid w:val="00184793"/>
    <w:rsid w:val="00185654"/>
    <w:rsid w:val="001937E2"/>
    <w:rsid w:val="00194A88"/>
    <w:rsid w:val="001B1364"/>
    <w:rsid w:val="001C49B9"/>
    <w:rsid w:val="001C7013"/>
    <w:rsid w:val="001E6758"/>
    <w:rsid w:val="001F74E7"/>
    <w:rsid w:val="00203409"/>
    <w:rsid w:val="00205EED"/>
    <w:rsid w:val="00213BBB"/>
    <w:rsid w:val="002153CA"/>
    <w:rsid w:val="002400A8"/>
    <w:rsid w:val="00240186"/>
    <w:rsid w:val="00245B59"/>
    <w:rsid w:val="00252183"/>
    <w:rsid w:val="00253EB8"/>
    <w:rsid w:val="00254490"/>
    <w:rsid w:val="00256FF0"/>
    <w:rsid w:val="00257E4B"/>
    <w:rsid w:val="00270EF5"/>
    <w:rsid w:val="00274778"/>
    <w:rsid w:val="002767DC"/>
    <w:rsid w:val="00282795"/>
    <w:rsid w:val="002835A2"/>
    <w:rsid w:val="00284D0C"/>
    <w:rsid w:val="002979B2"/>
    <w:rsid w:val="002A1898"/>
    <w:rsid w:val="002A27CD"/>
    <w:rsid w:val="002A4674"/>
    <w:rsid w:val="002A46E2"/>
    <w:rsid w:val="002A5A55"/>
    <w:rsid w:val="002A6198"/>
    <w:rsid w:val="002D16CD"/>
    <w:rsid w:val="002D57FB"/>
    <w:rsid w:val="002F0865"/>
    <w:rsid w:val="002F5F25"/>
    <w:rsid w:val="002F7648"/>
    <w:rsid w:val="002F7F40"/>
    <w:rsid w:val="00304285"/>
    <w:rsid w:val="0031019C"/>
    <w:rsid w:val="003230C4"/>
    <w:rsid w:val="0033693A"/>
    <w:rsid w:val="00345D7D"/>
    <w:rsid w:val="00351970"/>
    <w:rsid w:val="00370024"/>
    <w:rsid w:val="003703FC"/>
    <w:rsid w:val="00370A51"/>
    <w:rsid w:val="00372AF5"/>
    <w:rsid w:val="003737A2"/>
    <w:rsid w:val="00374B7A"/>
    <w:rsid w:val="003837FE"/>
    <w:rsid w:val="003A3BEF"/>
    <w:rsid w:val="003B1846"/>
    <w:rsid w:val="003C47A0"/>
    <w:rsid w:val="003C5A44"/>
    <w:rsid w:val="003D0255"/>
    <w:rsid w:val="003D07AE"/>
    <w:rsid w:val="003D2AF5"/>
    <w:rsid w:val="003D656E"/>
    <w:rsid w:val="003D74F0"/>
    <w:rsid w:val="003E16F2"/>
    <w:rsid w:val="003E7C05"/>
    <w:rsid w:val="003F11E3"/>
    <w:rsid w:val="003F46E4"/>
    <w:rsid w:val="00404CC5"/>
    <w:rsid w:val="00406AE8"/>
    <w:rsid w:val="00407882"/>
    <w:rsid w:val="00412A12"/>
    <w:rsid w:val="0041496B"/>
    <w:rsid w:val="00414DAD"/>
    <w:rsid w:val="00414E12"/>
    <w:rsid w:val="00431691"/>
    <w:rsid w:val="00443BC0"/>
    <w:rsid w:val="00444547"/>
    <w:rsid w:val="004462A8"/>
    <w:rsid w:val="004478DA"/>
    <w:rsid w:val="004514BC"/>
    <w:rsid w:val="00451D2A"/>
    <w:rsid w:val="0045731F"/>
    <w:rsid w:val="00470D5C"/>
    <w:rsid w:val="00471CE0"/>
    <w:rsid w:val="00476A62"/>
    <w:rsid w:val="0048640B"/>
    <w:rsid w:val="00487394"/>
    <w:rsid w:val="004905A2"/>
    <w:rsid w:val="004972A1"/>
    <w:rsid w:val="004A631E"/>
    <w:rsid w:val="004B2E5E"/>
    <w:rsid w:val="004C1524"/>
    <w:rsid w:val="004C1E60"/>
    <w:rsid w:val="004D29C4"/>
    <w:rsid w:val="004D4132"/>
    <w:rsid w:val="004F2051"/>
    <w:rsid w:val="004F6494"/>
    <w:rsid w:val="004F64DB"/>
    <w:rsid w:val="00504FE9"/>
    <w:rsid w:val="005067DD"/>
    <w:rsid w:val="0051716F"/>
    <w:rsid w:val="00521E76"/>
    <w:rsid w:val="00524B36"/>
    <w:rsid w:val="00525A01"/>
    <w:rsid w:val="0052638F"/>
    <w:rsid w:val="00533E8C"/>
    <w:rsid w:val="00543A2C"/>
    <w:rsid w:val="00556BEE"/>
    <w:rsid w:val="00567BAA"/>
    <w:rsid w:val="00567C4D"/>
    <w:rsid w:val="00570DCE"/>
    <w:rsid w:val="00572FAC"/>
    <w:rsid w:val="00573837"/>
    <w:rsid w:val="00576670"/>
    <w:rsid w:val="00592124"/>
    <w:rsid w:val="005B36C1"/>
    <w:rsid w:val="005B3BBD"/>
    <w:rsid w:val="005B442A"/>
    <w:rsid w:val="005C3E1E"/>
    <w:rsid w:val="005D5D4F"/>
    <w:rsid w:val="005D6147"/>
    <w:rsid w:val="005E1868"/>
    <w:rsid w:val="005F7923"/>
    <w:rsid w:val="006102B1"/>
    <w:rsid w:val="00622C46"/>
    <w:rsid w:val="00623DCF"/>
    <w:rsid w:val="0063140F"/>
    <w:rsid w:val="00637CB3"/>
    <w:rsid w:val="0064193A"/>
    <w:rsid w:val="0066056D"/>
    <w:rsid w:val="00660F5C"/>
    <w:rsid w:val="00662127"/>
    <w:rsid w:val="00664C2F"/>
    <w:rsid w:val="00666F71"/>
    <w:rsid w:val="006677DF"/>
    <w:rsid w:val="00667A99"/>
    <w:rsid w:val="00667DF8"/>
    <w:rsid w:val="006718DB"/>
    <w:rsid w:val="006727C3"/>
    <w:rsid w:val="00675F81"/>
    <w:rsid w:val="00677456"/>
    <w:rsid w:val="00684B21"/>
    <w:rsid w:val="00685ABC"/>
    <w:rsid w:val="00690D89"/>
    <w:rsid w:val="00697C6A"/>
    <w:rsid w:val="00697D90"/>
    <w:rsid w:val="006A1D7C"/>
    <w:rsid w:val="006C30B1"/>
    <w:rsid w:val="006C3A03"/>
    <w:rsid w:val="006C7F19"/>
    <w:rsid w:val="007114B7"/>
    <w:rsid w:val="00716850"/>
    <w:rsid w:val="0072386A"/>
    <w:rsid w:val="00724900"/>
    <w:rsid w:val="00731A06"/>
    <w:rsid w:val="00731FF6"/>
    <w:rsid w:val="00735D16"/>
    <w:rsid w:val="0074071C"/>
    <w:rsid w:val="0074125E"/>
    <w:rsid w:val="0074262C"/>
    <w:rsid w:val="007557DF"/>
    <w:rsid w:val="007568BC"/>
    <w:rsid w:val="0076119D"/>
    <w:rsid w:val="00762D7C"/>
    <w:rsid w:val="0077081F"/>
    <w:rsid w:val="0077229A"/>
    <w:rsid w:val="007729C9"/>
    <w:rsid w:val="0077303A"/>
    <w:rsid w:val="00774B95"/>
    <w:rsid w:val="0079551A"/>
    <w:rsid w:val="007A0030"/>
    <w:rsid w:val="007A11DD"/>
    <w:rsid w:val="007A7208"/>
    <w:rsid w:val="007C7713"/>
    <w:rsid w:val="007D0E2E"/>
    <w:rsid w:val="007D1F0D"/>
    <w:rsid w:val="007D22EE"/>
    <w:rsid w:val="007D35D7"/>
    <w:rsid w:val="007D4DD5"/>
    <w:rsid w:val="007D6F75"/>
    <w:rsid w:val="007D75B3"/>
    <w:rsid w:val="007E1B18"/>
    <w:rsid w:val="007E4FB7"/>
    <w:rsid w:val="007E605D"/>
    <w:rsid w:val="007F10DE"/>
    <w:rsid w:val="007F3567"/>
    <w:rsid w:val="00810F26"/>
    <w:rsid w:val="00814FCA"/>
    <w:rsid w:val="00816934"/>
    <w:rsid w:val="00842697"/>
    <w:rsid w:val="00850822"/>
    <w:rsid w:val="008568D3"/>
    <w:rsid w:val="0086179A"/>
    <w:rsid w:val="00862402"/>
    <w:rsid w:val="0086683B"/>
    <w:rsid w:val="008722E8"/>
    <w:rsid w:val="008732F3"/>
    <w:rsid w:val="00881AFF"/>
    <w:rsid w:val="00885270"/>
    <w:rsid w:val="00886F8C"/>
    <w:rsid w:val="00887C4B"/>
    <w:rsid w:val="00895B2C"/>
    <w:rsid w:val="008A3342"/>
    <w:rsid w:val="008A36CA"/>
    <w:rsid w:val="008A45C3"/>
    <w:rsid w:val="008A6BBF"/>
    <w:rsid w:val="008A7236"/>
    <w:rsid w:val="008B0B01"/>
    <w:rsid w:val="008B2AEE"/>
    <w:rsid w:val="008B3932"/>
    <w:rsid w:val="008B440A"/>
    <w:rsid w:val="008B5C04"/>
    <w:rsid w:val="008C0B10"/>
    <w:rsid w:val="008C32F8"/>
    <w:rsid w:val="008C54B7"/>
    <w:rsid w:val="008C6E0E"/>
    <w:rsid w:val="008C7161"/>
    <w:rsid w:val="008D18A3"/>
    <w:rsid w:val="008D5E56"/>
    <w:rsid w:val="008F11CF"/>
    <w:rsid w:val="008F42E1"/>
    <w:rsid w:val="008F5BE4"/>
    <w:rsid w:val="00910F41"/>
    <w:rsid w:val="009141CA"/>
    <w:rsid w:val="009147B9"/>
    <w:rsid w:val="00914BD7"/>
    <w:rsid w:val="009204A2"/>
    <w:rsid w:val="009218F3"/>
    <w:rsid w:val="009418C7"/>
    <w:rsid w:val="00942021"/>
    <w:rsid w:val="00952083"/>
    <w:rsid w:val="00960585"/>
    <w:rsid w:val="009619C9"/>
    <w:rsid w:val="00962342"/>
    <w:rsid w:val="00970CCA"/>
    <w:rsid w:val="0097283C"/>
    <w:rsid w:val="0098235D"/>
    <w:rsid w:val="00996515"/>
    <w:rsid w:val="009A2BFE"/>
    <w:rsid w:val="009B0132"/>
    <w:rsid w:val="009D002C"/>
    <w:rsid w:val="009E0F02"/>
    <w:rsid w:val="009E6144"/>
    <w:rsid w:val="009E61B7"/>
    <w:rsid w:val="00A13E6C"/>
    <w:rsid w:val="00A140DA"/>
    <w:rsid w:val="00A20A98"/>
    <w:rsid w:val="00A20D95"/>
    <w:rsid w:val="00A21B84"/>
    <w:rsid w:val="00A334B3"/>
    <w:rsid w:val="00A340D0"/>
    <w:rsid w:val="00A3452C"/>
    <w:rsid w:val="00A41657"/>
    <w:rsid w:val="00A5440B"/>
    <w:rsid w:val="00A56500"/>
    <w:rsid w:val="00A64113"/>
    <w:rsid w:val="00A657B4"/>
    <w:rsid w:val="00A65BDB"/>
    <w:rsid w:val="00A70454"/>
    <w:rsid w:val="00A72675"/>
    <w:rsid w:val="00A82767"/>
    <w:rsid w:val="00A830AF"/>
    <w:rsid w:val="00A83A5A"/>
    <w:rsid w:val="00A85FDC"/>
    <w:rsid w:val="00A92AA9"/>
    <w:rsid w:val="00A92F83"/>
    <w:rsid w:val="00A93621"/>
    <w:rsid w:val="00AB1C76"/>
    <w:rsid w:val="00AB4254"/>
    <w:rsid w:val="00AB7701"/>
    <w:rsid w:val="00AC1CFA"/>
    <w:rsid w:val="00AC3EE9"/>
    <w:rsid w:val="00AE389F"/>
    <w:rsid w:val="00AE6494"/>
    <w:rsid w:val="00AE6CD0"/>
    <w:rsid w:val="00AE7220"/>
    <w:rsid w:val="00B038C2"/>
    <w:rsid w:val="00B070B9"/>
    <w:rsid w:val="00B07E97"/>
    <w:rsid w:val="00B1080A"/>
    <w:rsid w:val="00B11730"/>
    <w:rsid w:val="00B2112E"/>
    <w:rsid w:val="00B21D3A"/>
    <w:rsid w:val="00B2265C"/>
    <w:rsid w:val="00B34ABD"/>
    <w:rsid w:val="00B3711C"/>
    <w:rsid w:val="00B45042"/>
    <w:rsid w:val="00B47501"/>
    <w:rsid w:val="00B51365"/>
    <w:rsid w:val="00B57364"/>
    <w:rsid w:val="00B64E95"/>
    <w:rsid w:val="00B739EA"/>
    <w:rsid w:val="00B73DCC"/>
    <w:rsid w:val="00B75125"/>
    <w:rsid w:val="00B75FF7"/>
    <w:rsid w:val="00B834B3"/>
    <w:rsid w:val="00B84849"/>
    <w:rsid w:val="00B87DCD"/>
    <w:rsid w:val="00B911AE"/>
    <w:rsid w:val="00B951F3"/>
    <w:rsid w:val="00BA45DD"/>
    <w:rsid w:val="00BA5CAA"/>
    <w:rsid w:val="00BC0BEC"/>
    <w:rsid w:val="00BC13B6"/>
    <w:rsid w:val="00BC6269"/>
    <w:rsid w:val="00BC7C56"/>
    <w:rsid w:val="00BD02A4"/>
    <w:rsid w:val="00BD4404"/>
    <w:rsid w:val="00BD7F73"/>
    <w:rsid w:val="00BE5DB1"/>
    <w:rsid w:val="00BE72A3"/>
    <w:rsid w:val="00BF26B7"/>
    <w:rsid w:val="00BF3645"/>
    <w:rsid w:val="00BF590E"/>
    <w:rsid w:val="00C01ED7"/>
    <w:rsid w:val="00C02FC9"/>
    <w:rsid w:val="00C05704"/>
    <w:rsid w:val="00C05CA4"/>
    <w:rsid w:val="00C06096"/>
    <w:rsid w:val="00C17BEA"/>
    <w:rsid w:val="00C2179C"/>
    <w:rsid w:val="00C2287F"/>
    <w:rsid w:val="00C349EC"/>
    <w:rsid w:val="00C36FE1"/>
    <w:rsid w:val="00C3761E"/>
    <w:rsid w:val="00C43F18"/>
    <w:rsid w:val="00C442C8"/>
    <w:rsid w:val="00C4448A"/>
    <w:rsid w:val="00C478F5"/>
    <w:rsid w:val="00C47FF6"/>
    <w:rsid w:val="00C57C30"/>
    <w:rsid w:val="00C61B6D"/>
    <w:rsid w:val="00C62191"/>
    <w:rsid w:val="00C64C2E"/>
    <w:rsid w:val="00C76D93"/>
    <w:rsid w:val="00C81F3C"/>
    <w:rsid w:val="00C83032"/>
    <w:rsid w:val="00C8478F"/>
    <w:rsid w:val="00C85EFF"/>
    <w:rsid w:val="00C86231"/>
    <w:rsid w:val="00C95CDF"/>
    <w:rsid w:val="00C9672D"/>
    <w:rsid w:val="00C96A10"/>
    <w:rsid w:val="00C97D94"/>
    <w:rsid w:val="00CA2C6D"/>
    <w:rsid w:val="00CD4C89"/>
    <w:rsid w:val="00CE1D95"/>
    <w:rsid w:val="00CE424A"/>
    <w:rsid w:val="00CF2EC0"/>
    <w:rsid w:val="00CF3B5B"/>
    <w:rsid w:val="00CF78EF"/>
    <w:rsid w:val="00D106EC"/>
    <w:rsid w:val="00D12930"/>
    <w:rsid w:val="00D20DFD"/>
    <w:rsid w:val="00D30CCC"/>
    <w:rsid w:val="00D33908"/>
    <w:rsid w:val="00D33AD6"/>
    <w:rsid w:val="00D7054F"/>
    <w:rsid w:val="00D81074"/>
    <w:rsid w:val="00D8759C"/>
    <w:rsid w:val="00DA1E82"/>
    <w:rsid w:val="00DA2A02"/>
    <w:rsid w:val="00DA5D5F"/>
    <w:rsid w:val="00DA6AA7"/>
    <w:rsid w:val="00DB1C90"/>
    <w:rsid w:val="00DB50B5"/>
    <w:rsid w:val="00DB723F"/>
    <w:rsid w:val="00DB770E"/>
    <w:rsid w:val="00DD5464"/>
    <w:rsid w:val="00DD7C9A"/>
    <w:rsid w:val="00DE518E"/>
    <w:rsid w:val="00DF1F30"/>
    <w:rsid w:val="00DF25A9"/>
    <w:rsid w:val="00DF7881"/>
    <w:rsid w:val="00E0367F"/>
    <w:rsid w:val="00E04BBB"/>
    <w:rsid w:val="00E12322"/>
    <w:rsid w:val="00E126A5"/>
    <w:rsid w:val="00E16163"/>
    <w:rsid w:val="00E219C4"/>
    <w:rsid w:val="00E270EC"/>
    <w:rsid w:val="00E3297B"/>
    <w:rsid w:val="00E43788"/>
    <w:rsid w:val="00E453E8"/>
    <w:rsid w:val="00E5177B"/>
    <w:rsid w:val="00E52882"/>
    <w:rsid w:val="00E54BCB"/>
    <w:rsid w:val="00E6046E"/>
    <w:rsid w:val="00E652AA"/>
    <w:rsid w:val="00E74A5E"/>
    <w:rsid w:val="00E80041"/>
    <w:rsid w:val="00E80E90"/>
    <w:rsid w:val="00E8643B"/>
    <w:rsid w:val="00E9484E"/>
    <w:rsid w:val="00EA2D4B"/>
    <w:rsid w:val="00EB0A74"/>
    <w:rsid w:val="00EB3035"/>
    <w:rsid w:val="00EB3093"/>
    <w:rsid w:val="00EB7073"/>
    <w:rsid w:val="00EB76F8"/>
    <w:rsid w:val="00EC2E0C"/>
    <w:rsid w:val="00EE137B"/>
    <w:rsid w:val="00EE4E63"/>
    <w:rsid w:val="00F065F3"/>
    <w:rsid w:val="00F213FB"/>
    <w:rsid w:val="00F2295F"/>
    <w:rsid w:val="00F24EB9"/>
    <w:rsid w:val="00F27B47"/>
    <w:rsid w:val="00F34034"/>
    <w:rsid w:val="00F4009C"/>
    <w:rsid w:val="00F4354B"/>
    <w:rsid w:val="00F51964"/>
    <w:rsid w:val="00F62B85"/>
    <w:rsid w:val="00F65025"/>
    <w:rsid w:val="00F86D2E"/>
    <w:rsid w:val="00F908E2"/>
    <w:rsid w:val="00F90E92"/>
    <w:rsid w:val="00F976C4"/>
    <w:rsid w:val="00FA3406"/>
    <w:rsid w:val="00FA6004"/>
    <w:rsid w:val="00FB2257"/>
    <w:rsid w:val="00FB24CD"/>
    <w:rsid w:val="00FB3CEF"/>
    <w:rsid w:val="00FB577A"/>
    <w:rsid w:val="00FB61DC"/>
    <w:rsid w:val="00FB7306"/>
    <w:rsid w:val="00FC06E5"/>
    <w:rsid w:val="00FC0A19"/>
    <w:rsid w:val="00FC0B18"/>
    <w:rsid w:val="00FC3033"/>
    <w:rsid w:val="00FC42CC"/>
    <w:rsid w:val="00FE0A2A"/>
    <w:rsid w:val="00FE68A4"/>
    <w:rsid w:val="00FE7A2F"/>
    <w:rsid w:val="00FF2D39"/>
    <w:rsid w:val="00FF4031"/>
    <w:rsid w:val="00FF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5858D8-BACE-46A7-B4D0-3D5D802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9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Nonformat">
    <w:name w:val="ConsPlusNonformat"/>
    <w:uiPriority w:val="99"/>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character" w:styleId="a7">
    <w:name w:val="Hyperlink"/>
    <w:basedOn w:val="a0"/>
    <w:uiPriority w:val="99"/>
    <w:unhideWhenUsed/>
    <w:rsid w:val="00245B59"/>
    <w:rPr>
      <w:color w:val="0000FF" w:themeColor="hyperlink"/>
      <w:u w:val="single"/>
    </w:rPr>
  </w:style>
  <w:style w:type="paragraph" w:styleId="a8">
    <w:name w:val="header"/>
    <w:basedOn w:val="a"/>
    <w:link w:val="a9"/>
    <w:unhideWhenUsed/>
    <w:rsid w:val="00D20DFD"/>
    <w:pPr>
      <w:tabs>
        <w:tab w:val="center" w:pos="4677"/>
        <w:tab w:val="right" w:pos="9355"/>
      </w:tabs>
    </w:pPr>
  </w:style>
  <w:style w:type="character" w:customStyle="1" w:styleId="a9">
    <w:name w:val="Верхний колонтитул Знак"/>
    <w:basedOn w:val="a0"/>
    <w:link w:val="a8"/>
    <w:uiPriority w:val="99"/>
    <w:rsid w:val="00D20DF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20DFD"/>
    <w:pPr>
      <w:tabs>
        <w:tab w:val="center" w:pos="4677"/>
        <w:tab w:val="right" w:pos="9355"/>
      </w:tabs>
    </w:pPr>
  </w:style>
  <w:style w:type="character" w:customStyle="1" w:styleId="ab">
    <w:name w:val="Нижний колонтитул Знак"/>
    <w:basedOn w:val="a0"/>
    <w:link w:val="aa"/>
    <w:uiPriority w:val="99"/>
    <w:rsid w:val="00D20DFD"/>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99"/>
    <w:rsid w:val="007729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92AA9"/>
  </w:style>
  <w:style w:type="character" w:styleId="ad">
    <w:name w:val="FollowedHyperlink"/>
    <w:basedOn w:val="a0"/>
    <w:uiPriority w:val="99"/>
    <w:semiHidden/>
    <w:unhideWhenUsed/>
    <w:rsid w:val="006102B1"/>
    <w:rPr>
      <w:color w:val="800080" w:themeColor="followedHyperlink"/>
      <w:u w:val="single"/>
    </w:rPr>
  </w:style>
  <w:style w:type="numbering" w:customStyle="1" w:styleId="10">
    <w:name w:val="Нет списка1"/>
    <w:next w:val="a2"/>
    <w:uiPriority w:val="99"/>
    <w:semiHidden/>
    <w:unhideWhenUsed/>
    <w:rsid w:val="004F6494"/>
  </w:style>
  <w:style w:type="paragraph" w:customStyle="1" w:styleId="ConsPlusCell">
    <w:name w:val="ConsPlusCell"/>
    <w:uiPriority w:val="99"/>
    <w:rsid w:val="004F64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F649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JurTerm">
    <w:name w:val="ConsPlusJurTerm"/>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e">
    <w:name w:val="Normal (Web)"/>
    <w:basedOn w:val="a"/>
    <w:uiPriority w:val="99"/>
    <w:unhideWhenUsed/>
    <w:rsid w:val="00AE72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6224&amp;date=23.07.2022&amp;dst=339&amp;field=134" TargetMode="External"/><Relationship Id="rId13" Type="http://schemas.openxmlformats.org/officeDocument/2006/relationships/hyperlink" Target="https://login.consultant.ru/link/?req=doc&amp;base=LAW&amp;n=422045&amp;date=23.07.2022"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405832&amp;date=23.07.2022" TargetMode="External"/><Relationship Id="rId17" Type="http://schemas.openxmlformats.org/officeDocument/2006/relationships/hyperlink" Target="https://login.consultant.ru/link/?req=doc&amp;base=LAW&amp;n=406224&amp;date=23.07.2022&amp;dst=359&amp;field=134" TargetMode="External"/><Relationship Id="rId25" Type="http://schemas.openxmlformats.org/officeDocument/2006/relationships/hyperlink" Target="https://tymovsk-u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06224&amp;date=23.07.2022&amp;dst=100010&amp;fie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93&amp;date=23.07.2022" TargetMode="External"/><Relationship Id="rId24" Type="http://schemas.openxmlformats.org/officeDocument/2006/relationships/hyperlink" Target="mailto:tymovsk-uo@sakhalin.gov.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4820&amp;date=23.07.2022" TargetMode="External"/><Relationship Id="rId23" Type="http://schemas.openxmlformats.org/officeDocument/2006/relationships/footer" Target="footer3.xml"/><Relationship Id="rId10" Type="http://schemas.openxmlformats.org/officeDocument/2006/relationships/hyperlink" Target="https://login.consultant.ru/link/?req=doc&amp;base=LAW&amp;n=383480&amp;date=23.07.202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06224&amp;date=23.07.2022&amp;dst=100094&amp;field=134" TargetMode="External"/><Relationship Id="rId14" Type="http://schemas.openxmlformats.org/officeDocument/2006/relationships/hyperlink" Target="https://login.consultant.ru/link/?req=doc&amp;base=LAW&amp;n=422044&amp;date=23.07.2022"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FF339-0D0F-4F23-B403-BAB37952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9625</Words>
  <Characters>54866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Галина Сергеевна</dc:creator>
  <cp:lastModifiedBy>E.Kachesova</cp:lastModifiedBy>
  <cp:revision>9</cp:revision>
  <cp:lastPrinted>2023-03-17T04:32:00Z</cp:lastPrinted>
  <dcterms:created xsi:type="dcterms:W3CDTF">2023-01-25T05:17:00Z</dcterms:created>
  <dcterms:modified xsi:type="dcterms:W3CDTF">2023-03-17T04:33:00Z</dcterms:modified>
</cp:coreProperties>
</file>