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10984209" w14:textId="77777777" w:rsidR="00741259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3C2A0B04" w:rsidR="007C2A32" w:rsidRPr="001F05A4" w:rsidRDefault="00741259" w:rsidP="00741259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20157D" w14:paraId="5BB7F93D" w14:textId="77777777" w:rsidTr="004A6442">
        <w:tc>
          <w:tcPr>
            <w:tcW w:w="4530" w:type="dxa"/>
          </w:tcPr>
          <w:p w14:paraId="6C64D918" w14:textId="3A03A69E" w:rsidR="004D272B" w:rsidRPr="0020157D" w:rsidRDefault="004D272B" w:rsidP="006A306D">
            <w:pPr>
              <w:rPr>
                <w:sz w:val="26"/>
                <w:szCs w:val="26"/>
              </w:rPr>
            </w:pPr>
            <w:r w:rsidRPr="0020157D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21</w:t>
            </w:r>
            <w:r w:rsidR="006A306D">
              <w:rPr>
                <w:sz w:val="26"/>
                <w:szCs w:val="26"/>
              </w:rPr>
              <w:t xml:space="preserve"> мая </w:t>
            </w:r>
            <w:r>
              <w:rPr>
                <w:sz w:val="26"/>
                <w:szCs w:val="26"/>
              </w:rPr>
              <w:t>2026</w:t>
            </w:r>
            <w:r w:rsidR="006A306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20157D" w:rsidRDefault="004D272B" w:rsidP="006A306D">
            <w:pPr>
              <w:rPr>
                <w:sz w:val="26"/>
                <w:szCs w:val="26"/>
              </w:rPr>
            </w:pPr>
            <w:r w:rsidRPr="0020157D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282-р</w:t>
            </w:r>
          </w:p>
        </w:tc>
      </w:tr>
    </w:tbl>
    <w:p w14:paraId="525D4434" w14:textId="77777777" w:rsidR="001E3A2D" w:rsidRPr="0020157D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20157D" w14:paraId="16F5CA22" w14:textId="77777777" w:rsidTr="0020157D">
        <w:trPr>
          <w:trHeight w:val="572"/>
        </w:trPr>
        <w:tc>
          <w:tcPr>
            <w:tcW w:w="4536" w:type="dxa"/>
          </w:tcPr>
          <w:p w14:paraId="4729502E" w14:textId="30710102" w:rsidR="001E3A2D" w:rsidRPr="0020157D" w:rsidRDefault="00D13C88" w:rsidP="002D6A9C">
            <w:pPr>
              <w:jc w:val="both"/>
              <w:rPr>
                <w:sz w:val="26"/>
                <w:szCs w:val="26"/>
              </w:rPr>
            </w:pPr>
            <w:r w:rsidRPr="0020157D">
              <w:rPr>
                <w:sz w:val="26"/>
                <w:szCs w:val="26"/>
              </w:rPr>
              <w:t>О завершении отопительного периода 2025/2026 годов на территории Тымовского муниципального округа Сахалинской области</w:t>
            </w:r>
          </w:p>
        </w:tc>
      </w:tr>
    </w:tbl>
    <w:p w14:paraId="6E583086" w14:textId="77777777" w:rsidR="001E3A2D" w:rsidRPr="0020157D" w:rsidRDefault="001E3A2D" w:rsidP="001E3A2D">
      <w:pPr>
        <w:jc w:val="both"/>
        <w:rPr>
          <w:sz w:val="26"/>
          <w:szCs w:val="26"/>
        </w:rPr>
      </w:pPr>
    </w:p>
    <w:p w14:paraId="484A6B08" w14:textId="77777777" w:rsidR="001E3A2D" w:rsidRPr="0020157D" w:rsidRDefault="001E3A2D" w:rsidP="001E3A2D">
      <w:pPr>
        <w:jc w:val="both"/>
        <w:rPr>
          <w:sz w:val="26"/>
          <w:szCs w:val="26"/>
        </w:rPr>
      </w:pPr>
    </w:p>
    <w:p w14:paraId="40BB212C" w14:textId="57CB2726" w:rsidR="002D6A9C" w:rsidRPr="0020157D" w:rsidRDefault="002D6A9C" w:rsidP="002D6A9C">
      <w:pPr>
        <w:ind w:firstLine="709"/>
        <w:jc w:val="both"/>
        <w:rPr>
          <w:sz w:val="26"/>
          <w:szCs w:val="26"/>
        </w:rPr>
      </w:pPr>
      <w:r w:rsidRPr="0020157D">
        <w:rPr>
          <w:sz w:val="26"/>
          <w:szCs w:val="26"/>
        </w:rPr>
        <w:t xml:space="preserve">В соответствии </w:t>
      </w:r>
      <w:r w:rsidR="0020157D">
        <w:rPr>
          <w:sz w:val="26"/>
          <w:szCs w:val="26"/>
        </w:rPr>
        <w:t xml:space="preserve">с </w:t>
      </w:r>
      <w:r w:rsidRPr="0020157D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20157D" w:rsidRPr="0020157D">
        <w:rPr>
          <w:sz w:val="26"/>
          <w:szCs w:val="26"/>
        </w:rPr>
        <w:t>пунктом 5, части 2 Правил, утвержденных постановлением Правительства Российской Федерации от 06.05.2011 № 354 «О предост</w:t>
      </w:r>
      <w:bookmarkStart w:id="0" w:name="_GoBack"/>
      <w:bookmarkEnd w:id="0"/>
      <w:r w:rsidR="0020157D" w:rsidRPr="0020157D">
        <w:rPr>
          <w:sz w:val="26"/>
          <w:szCs w:val="26"/>
        </w:rPr>
        <w:t>авлении коммунальных услуг собственникам и пользователям помещений в многоквартирных домах и жилых домов»,</w:t>
      </w:r>
      <w:r w:rsidR="0020157D">
        <w:rPr>
          <w:sz w:val="26"/>
          <w:szCs w:val="26"/>
        </w:rPr>
        <w:t xml:space="preserve"> </w:t>
      </w:r>
      <w:r w:rsidRPr="0020157D">
        <w:rPr>
          <w:sz w:val="26"/>
          <w:szCs w:val="26"/>
        </w:rPr>
        <w:t xml:space="preserve">статьей 32 Устава Тымовского муниципального округа Сахалинской области: </w:t>
      </w:r>
    </w:p>
    <w:p w14:paraId="65F45AD1" w14:textId="19F90F9E" w:rsidR="002D6A9C" w:rsidRPr="0020157D" w:rsidRDefault="008B06AF" w:rsidP="008B06AF">
      <w:pPr>
        <w:pStyle w:val="a9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0157D">
        <w:rPr>
          <w:sz w:val="26"/>
          <w:szCs w:val="26"/>
        </w:rPr>
        <w:t>Завершить отопительный период 2025/2026 год</w:t>
      </w:r>
      <w:r w:rsidR="006A306D">
        <w:rPr>
          <w:sz w:val="26"/>
          <w:szCs w:val="26"/>
        </w:rPr>
        <w:t xml:space="preserve">ов </w:t>
      </w:r>
      <w:r w:rsidRPr="0020157D">
        <w:rPr>
          <w:sz w:val="26"/>
          <w:szCs w:val="26"/>
        </w:rPr>
        <w:t xml:space="preserve">на территории Тымовского муниципального округа Сахалинской области при достижении среднесуточной температуры наружного воздуха +8˚С и выше в течение </w:t>
      </w:r>
      <w:r w:rsidR="006A306D">
        <w:rPr>
          <w:sz w:val="26"/>
          <w:szCs w:val="26"/>
        </w:rPr>
        <w:t>5 (</w:t>
      </w:r>
      <w:r w:rsidRPr="0020157D">
        <w:rPr>
          <w:sz w:val="26"/>
          <w:szCs w:val="26"/>
        </w:rPr>
        <w:t>пяти</w:t>
      </w:r>
      <w:r w:rsidR="006A306D">
        <w:rPr>
          <w:sz w:val="26"/>
          <w:szCs w:val="26"/>
        </w:rPr>
        <w:t>)</w:t>
      </w:r>
      <w:r w:rsidRPr="0020157D">
        <w:rPr>
          <w:sz w:val="26"/>
          <w:szCs w:val="26"/>
        </w:rPr>
        <w:t xml:space="preserve"> суток подряд.</w:t>
      </w:r>
    </w:p>
    <w:p w14:paraId="66478630" w14:textId="6007CE4F" w:rsidR="008B06AF" w:rsidRPr="0020157D" w:rsidRDefault="008B06AF" w:rsidP="008B06AF">
      <w:pPr>
        <w:pStyle w:val="a9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0157D">
        <w:rPr>
          <w:sz w:val="26"/>
          <w:szCs w:val="26"/>
        </w:rPr>
        <w:t>Рекомендовать МУП «Тепловик» (Грудняк В.А.) обеспечивать теплоснабжение общеобразовательных, детских дошкольных и медицинских организаций в соответствии с заключенными договорами на теплоснабжение.</w:t>
      </w:r>
    </w:p>
    <w:p w14:paraId="6A4CE8DA" w14:textId="77777777" w:rsidR="002D6A9C" w:rsidRPr="0020157D" w:rsidRDefault="002D6A9C" w:rsidP="002D6A9C">
      <w:pPr>
        <w:pStyle w:val="a9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0157D">
        <w:rPr>
          <w:sz w:val="26"/>
          <w:szCs w:val="26"/>
        </w:rPr>
        <w:t>Разместить настоящее распоряжение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7994844C" w14:textId="5564519A" w:rsidR="00585B3B" w:rsidRPr="0020157D" w:rsidRDefault="002D6A9C" w:rsidP="008B06AF">
      <w:pPr>
        <w:pStyle w:val="a9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20157D">
        <w:rPr>
          <w:sz w:val="26"/>
          <w:szCs w:val="26"/>
        </w:rPr>
        <w:t>Контроль за исполнением настоящего распоряжени</w:t>
      </w:r>
      <w:r w:rsidR="006A306D">
        <w:rPr>
          <w:sz w:val="26"/>
          <w:szCs w:val="26"/>
        </w:rPr>
        <w:t>я</w:t>
      </w:r>
      <w:r w:rsidRPr="0020157D">
        <w:rPr>
          <w:sz w:val="26"/>
          <w:szCs w:val="26"/>
        </w:rPr>
        <w:t xml:space="preserve"> возложить на первого вице-мэра Тымовского муниципального округа Сахалинской области Гончарова Д.А.</w:t>
      </w:r>
    </w:p>
    <w:p w14:paraId="0E76AFEF" w14:textId="0FD8F02B" w:rsidR="004D272B" w:rsidRPr="0020157D" w:rsidRDefault="004D272B" w:rsidP="00585B3B">
      <w:pPr>
        <w:jc w:val="both"/>
        <w:rPr>
          <w:sz w:val="26"/>
          <w:szCs w:val="26"/>
        </w:rPr>
      </w:pPr>
    </w:p>
    <w:p w14:paraId="108265CF" w14:textId="77777777" w:rsidR="00E01492" w:rsidRPr="0020157D" w:rsidRDefault="00E01492" w:rsidP="00585B3B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20157D" w14:paraId="25199E29" w14:textId="77777777" w:rsidTr="00E01492">
        <w:tc>
          <w:tcPr>
            <w:tcW w:w="4530" w:type="dxa"/>
          </w:tcPr>
          <w:p w14:paraId="409B9BF7" w14:textId="24DADFF1" w:rsidR="00E01492" w:rsidRPr="0020157D" w:rsidRDefault="00D13C88" w:rsidP="00585B3B">
            <w:pPr>
              <w:jc w:val="both"/>
              <w:rPr>
                <w:sz w:val="26"/>
                <w:szCs w:val="26"/>
              </w:rPr>
            </w:pPr>
            <w:r w:rsidRPr="0020157D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2CBB3629" w14:textId="23DF6367" w:rsidR="00E01492" w:rsidRPr="0020157D" w:rsidRDefault="00D13C88" w:rsidP="00E01492">
            <w:pPr>
              <w:jc w:val="right"/>
              <w:rPr>
                <w:sz w:val="26"/>
                <w:szCs w:val="26"/>
              </w:rPr>
            </w:pPr>
            <w:r w:rsidRPr="0020157D">
              <w:rPr>
                <w:rFonts w:cs="Arial"/>
                <w:sz w:val="26"/>
                <w:szCs w:val="26"/>
              </w:rPr>
              <w:t>Ю.В.</w:t>
            </w:r>
            <w:r w:rsidR="00E01492" w:rsidRPr="0020157D">
              <w:rPr>
                <w:rFonts w:cs="Arial"/>
                <w:sz w:val="26"/>
                <w:szCs w:val="26"/>
              </w:rPr>
              <w:t xml:space="preserve"> </w:t>
            </w:r>
            <w:r w:rsidRPr="0020157D"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3F097C">
      <w:footerReference w:type="default" r:id="rId11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5A298" w14:textId="77777777" w:rsidR="00926E00" w:rsidRDefault="00926E00" w:rsidP="002B277E">
      <w:r>
        <w:separator/>
      </w:r>
    </w:p>
  </w:endnote>
  <w:endnote w:type="continuationSeparator" w:id="0">
    <w:p w14:paraId="3E87B2AC" w14:textId="77777777" w:rsidR="00926E00" w:rsidRDefault="00926E00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395-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DE329" w14:textId="77777777" w:rsidR="00926E00" w:rsidRDefault="00926E00" w:rsidP="002B277E">
      <w:r>
        <w:separator/>
      </w:r>
    </w:p>
  </w:footnote>
  <w:footnote w:type="continuationSeparator" w:id="0">
    <w:p w14:paraId="41110297" w14:textId="77777777" w:rsidR="00926E00" w:rsidRDefault="00926E00" w:rsidP="002B2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95D"/>
    <w:multiLevelType w:val="hybridMultilevel"/>
    <w:tmpl w:val="BE844CB6"/>
    <w:lvl w:ilvl="0" w:tplc="0A187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0157D"/>
    <w:rsid w:val="00226648"/>
    <w:rsid w:val="002317A3"/>
    <w:rsid w:val="00233AEA"/>
    <w:rsid w:val="00257CAA"/>
    <w:rsid w:val="00265F8A"/>
    <w:rsid w:val="00296AFA"/>
    <w:rsid w:val="002B277E"/>
    <w:rsid w:val="002D6A9C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A306D"/>
    <w:rsid w:val="006D28A7"/>
    <w:rsid w:val="006E5D5D"/>
    <w:rsid w:val="00724761"/>
    <w:rsid w:val="00741259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958EA"/>
    <w:rsid w:val="008A752A"/>
    <w:rsid w:val="008B06AF"/>
    <w:rsid w:val="008D42C9"/>
    <w:rsid w:val="00903270"/>
    <w:rsid w:val="00926E0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96E6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2D6A9C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6A306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6A3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2026-05-21T00:50:00Z</cp:lastPrinted>
  <dcterms:created xsi:type="dcterms:W3CDTF">2025-01-28T04:28:00Z</dcterms:created>
  <dcterms:modified xsi:type="dcterms:W3CDTF">2026-05-21T00:50:00Z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