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A2EF000" w:rsidR="004D272B" w:rsidRDefault="004D272B" w:rsidP="00BF73A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23</w:t>
            </w:r>
            <w:r w:rsidR="00BF73A6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BF73A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F73A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182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BF73A6">
        <w:trPr>
          <w:trHeight w:val="547"/>
        </w:trPr>
        <w:tc>
          <w:tcPr>
            <w:tcW w:w="4524" w:type="dxa"/>
          </w:tcPr>
          <w:p w14:paraId="4729502E" w14:textId="2AD1B24F" w:rsidR="001E3A2D" w:rsidRPr="0014780E" w:rsidRDefault="004A062E" w:rsidP="004A06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17 июня 2024 г. № 83 «Об утверждении нормативных затрат на обеспечение функций администрации МО «Тымовский городской округ»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A271596" w14:textId="1845CC72" w:rsidR="004A062E" w:rsidRPr="00AA0938" w:rsidRDefault="004A062E" w:rsidP="004A062E">
      <w:pPr>
        <w:ind w:firstLine="708"/>
        <w:jc w:val="both"/>
        <w:rPr>
          <w:sz w:val="28"/>
        </w:rPr>
      </w:pPr>
      <w:bookmarkStart w:id="0" w:name="_GoBack"/>
      <w:bookmarkEnd w:id="0"/>
      <w:r w:rsidRPr="00DA7B6F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DA7B6F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ей</w:t>
      </w:r>
      <w:r w:rsidRPr="00DA7B6F">
        <w:rPr>
          <w:sz w:val="28"/>
          <w:szCs w:val="28"/>
        </w:rPr>
        <w:t xml:space="preserve"> 19 Федерального закона от </w:t>
      </w:r>
      <w:r>
        <w:rPr>
          <w:sz w:val="28"/>
          <w:szCs w:val="28"/>
        </w:rPr>
        <w:t>05.04.</w:t>
      </w:r>
      <w:r w:rsidRPr="00DA7B6F">
        <w:rPr>
          <w:sz w:val="28"/>
          <w:szCs w:val="28"/>
        </w:rPr>
        <w:t>2013 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</w:t>
      </w:r>
      <w:r>
        <w:rPr>
          <w:sz w:val="28"/>
          <w:szCs w:val="28"/>
        </w:rPr>
        <w:t>.10.</w:t>
      </w:r>
      <w:r w:rsidRPr="00DA7B6F">
        <w:rPr>
          <w:sz w:val="28"/>
          <w:szCs w:val="28"/>
        </w:rPr>
        <w:t>2014 № 1047 «</w:t>
      </w:r>
      <w:r w:rsidRPr="00DA7B6F">
        <w:rPr>
          <w:bCs/>
          <w:sz w:val="28"/>
          <w:szCs w:val="28"/>
        </w:rPr>
        <w:t>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 w:rsidRPr="00DA7B6F">
        <w:rPr>
          <w:bCs/>
          <w:sz w:val="28"/>
          <w:szCs w:val="28"/>
        </w:rPr>
        <w:t>Росатом</w:t>
      </w:r>
      <w:proofErr w:type="spellEnd"/>
      <w:r w:rsidRPr="00DA7B6F">
        <w:rPr>
          <w:bCs/>
          <w:sz w:val="28"/>
          <w:szCs w:val="28"/>
        </w:rPr>
        <w:t>», Государственной корпорации по космической деятельности «</w:t>
      </w:r>
      <w:proofErr w:type="spellStart"/>
      <w:r w:rsidRPr="00DA7B6F">
        <w:rPr>
          <w:bCs/>
          <w:sz w:val="28"/>
          <w:szCs w:val="28"/>
        </w:rPr>
        <w:t>Роскосмос</w:t>
      </w:r>
      <w:proofErr w:type="spellEnd"/>
      <w:r w:rsidRPr="00DA7B6F">
        <w:rPr>
          <w:bCs/>
          <w:sz w:val="28"/>
          <w:szCs w:val="28"/>
        </w:rPr>
        <w:t>» и подведомственных им организаций</w:t>
      </w:r>
      <w:r w:rsidRPr="00DA7B6F">
        <w:rPr>
          <w:sz w:val="28"/>
          <w:szCs w:val="28"/>
        </w:rPr>
        <w:t>»</w:t>
      </w:r>
      <w:r>
        <w:rPr>
          <w:sz w:val="28"/>
          <w:szCs w:val="28"/>
        </w:rPr>
        <w:t>, Законом Сахалинской области от 14.11.2024 № 96-ЗО «О статусе и границах муниципальных образований Сахалинской области», постановлением администрации МО «Тымовский городской округ»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08.02.</w:t>
      </w:r>
      <w:r w:rsidRPr="0057403E">
        <w:rPr>
          <w:sz w:val="28"/>
          <w:szCs w:val="28"/>
        </w:rPr>
        <w:t>20</w:t>
      </w:r>
      <w:r>
        <w:rPr>
          <w:sz w:val="28"/>
          <w:szCs w:val="28"/>
        </w:rPr>
        <w:t xml:space="preserve">21 </w:t>
      </w:r>
      <w:r w:rsidRPr="0057403E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4 </w:t>
      </w:r>
      <w:r w:rsidRPr="0057403E">
        <w:rPr>
          <w:sz w:val="28"/>
          <w:szCs w:val="28"/>
        </w:rPr>
        <w:t>«О</w:t>
      </w:r>
      <w:r>
        <w:rPr>
          <w:sz w:val="28"/>
          <w:szCs w:val="28"/>
        </w:rPr>
        <w:t xml:space="preserve">б утверждении Правил определения нормативных затрат на обеспечение функций органов местного самоуправления муниципального образования «Тымовский городской округ», включая подведомственные казенные учреждения», </w:t>
      </w:r>
      <w:r w:rsidRPr="00AA0938">
        <w:rPr>
          <w:sz w:val="28"/>
        </w:rPr>
        <w:t>администрация Тымовского муниципального округа Сахалинской области ПОСТАНОВЛЯЕТ:</w:t>
      </w:r>
    </w:p>
    <w:p w14:paraId="487404FE" w14:textId="77777777" w:rsidR="004A062E" w:rsidRPr="00AA0938" w:rsidRDefault="004A062E" w:rsidP="004A062E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Внести в постановление администрации МО «Тымовский городско</w:t>
      </w:r>
      <w:r>
        <w:rPr>
          <w:sz w:val="28"/>
        </w:rPr>
        <w:t>й округ» от 17 июня 2024 г. № 83 «</w:t>
      </w:r>
      <w:r w:rsidRPr="00AA0938">
        <w:rPr>
          <w:sz w:val="28"/>
        </w:rPr>
        <w:t>О</w:t>
      </w:r>
      <w:r>
        <w:rPr>
          <w:sz w:val="28"/>
        </w:rPr>
        <w:t xml:space="preserve">б утверждении нормативных </w:t>
      </w:r>
      <w:r>
        <w:rPr>
          <w:sz w:val="28"/>
        </w:rPr>
        <w:lastRenderedPageBreak/>
        <w:t xml:space="preserve">затрат на обеспечение функций администрации МО «Тымовский городской округ» </w:t>
      </w:r>
      <w:r w:rsidRPr="00AA0938">
        <w:rPr>
          <w:sz w:val="28"/>
        </w:rPr>
        <w:t>следующие изменения:</w:t>
      </w:r>
    </w:p>
    <w:p w14:paraId="25F05486" w14:textId="77777777" w:rsidR="004A062E" w:rsidRPr="00AA0938" w:rsidRDefault="004A062E" w:rsidP="004A062E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1.1 в заголовке аббревиатуру, знаки препинания и слова «МО "Тымовский городской округ"» заменить 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AA0938">
        <w:rPr>
          <w:sz w:val="28"/>
        </w:rPr>
        <w:t>»;</w:t>
      </w:r>
    </w:p>
    <w:p w14:paraId="0FE760C4" w14:textId="77777777" w:rsidR="004A062E" w:rsidRDefault="004A062E" w:rsidP="004A062E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1.2 в пункте 1 аббревиатуру, знаки препинания и слова «МО "Тымовский городской округ"» заменить 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AA0938">
        <w:rPr>
          <w:sz w:val="28"/>
        </w:rPr>
        <w:t>»</w:t>
      </w:r>
      <w:r>
        <w:rPr>
          <w:sz w:val="28"/>
        </w:rPr>
        <w:t>;</w:t>
      </w:r>
    </w:p>
    <w:p w14:paraId="3A77E8A4" w14:textId="77777777" w:rsidR="004A062E" w:rsidRDefault="004A062E" w:rsidP="004A062E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</w:rPr>
        <w:t>1.3 пункт 4</w:t>
      </w:r>
      <w:r w:rsidRPr="00AB23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изложить в следующей редакции: </w:t>
      </w:r>
    </w:p>
    <w:p w14:paraId="2524A037" w14:textId="77777777" w:rsidR="004A062E" w:rsidRPr="00AA0938" w:rsidRDefault="004A062E" w:rsidP="004A062E">
      <w:pPr>
        <w:pStyle w:val="a9"/>
        <w:tabs>
          <w:tab w:val="left" w:pos="709"/>
        </w:tabs>
        <w:autoSpaceDE w:val="0"/>
        <w:autoSpaceDN w:val="0"/>
        <w:adjustRightInd w:val="0"/>
        <w:ind w:left="0"/>
        <w:jc w:val="both"/>
        <w:rPr>
          <w:sz w:val="28"/>
        </w:rPr>
      </w:pPr>
      <w:r>
        <w:rPr>
          <w:sz w:val="28"/>
        </w:rPr>
        <w:tab/>
      </w:r>
      <w:r w:rsidRPr="00AA0938">
        <w:rPr>
          <w:sz w:val="28"/>
        </w:rPr>
        <w:t>«</w:t>
      </w:r>
      <w:r>
        <w:rPr>
          <w:sz w:val="28"/>
        </w:rPr>
        <w:t xml:space="preserve">4. Контроль за исполнением настоящего постановления возложить на вице-мэра </w:t>
      </w:r>
      <w:r w:rsidRPr="00AA0938">
        <w:rPr>
          <w:sz w:val="28"/>
        </w:rPr>
        <w:t>Тымовского муниципального округа</w:t>
      </w:r>
      <w:r>
        <w:rPr>
          <w:sz w:val="28"/>
        </w:rPr>
        <w:t xml:space="preserve"> Сахалинской области Сагидулину Н.С.».</w:t>
      </w:r>
    </w:p>
    <w:p w14:paraId="09232025" w14:textId="77777777" w:rsidR="004A062E" w:rsidRDefault="004A062E" w:rsidP="004A062E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99613B">
        <w:rPr>
          <w:sz w:val="28"/>
        </w:rPr>
        <w:t>Внести в</w:t>
      </w:r>
      <w:r>
        <w:rPr>
          <w:sz w:val="28"/>
        </w:rPr>
        <w:t xml:space="preserve"> Нормативные затраты на обеспечение функций администрации</w:t>
      </w:r>
      <w:r>
        <w:rPr>
          <w:color w:val="000000"/>
          <w:sz w:val="28"/>
          <w:szCs w:val="28"/>
        </w:rPr>
        <w:t xml:space="preserve"> МО «Тымовский городской округ», </w:t>
      </w:r>
      <w:r w:rsidRPr="0099613B">
        <w:rPr>
          <w:sz w:val="28"/>
        </w:rPr>
        <w:t>утвержденн</w:t>
      </w:r>
      <w:r>
        <w:rPr>
          <w:sz w:val="28"/>
        </w:rPr>
        <w:t>ое</w:t>
      </w:r>
      <w:r w:rsidRPr="0099613B">
        <w:rPr>
          <w:sz w:val="28"/>
        </w:rPr>
        <w:t xml:space="preserve"> постановлением администрации МО «Тымовский городской округ» от </w:t>
      </w:r>
      <w:r>
        <w:rPr>
          <w:sz w:val="28"/>
        </w:rPr>
        <w:t>17</w:t>
      </w:r>
      <w:r w:rsidRPr="0099613B">
        <w:rPr>
          <w:sz w:val="28"/>
        </w:rPr>
        <w:t xml:space="preserve"> </w:t>
      </w:r>
      <w:r>
        <w:rPr>
          <w:sz w:val="28"/>
        </w:rPr>
        <w:t>июня</w:t>
      </w:r>
      <w:r w:rsidRPr="0099613B">
        <w:rPr>
          <w:sz w:val="28"/>
        </w:rPr>
        <w:t xml:space="preserve"> 202</w:t>
      </w:r>
      <w:r>
        <w:rPr>
          <w:sz w:val="28"/>
        </w:rPr>
        <w:t>4</w:t>
      </w:r>
      <w:r w:rsidRPr="0099613B">
        <w:rPr>
          <w:sz w:val="28"/>
        </w:rPr>
        <w:t xml:space="preserve"> г. № </w:t>
      </w:r>
      <w:r>
        <w:rPr>
          <w:sz w:val="28"/>
        </w:rPr>
        <w:t>83,</w:t>
      </w:r>
      <w:r w:rsidRPr="00D81BE8">
        <w:rPr>
          <w:sz w:val="28"/>
        </w:rPr>
        <w:t xml:space="preserve"> </w:t>
      </w:r>
      <w:r>
        <w:rPr>
          <w:sz w:val="28"/>
        </w:rPr>
        <w:t xml:space="preserve">следующие </w:t>
      </w:r>
      <w:r w:rsidRPr="0099613B">
        <w:rPr>
          <w:sz w:val="28"/>
        </w:rPr>
        <w:t>изменения</w:t>
      </w:r>
      <w:r>
        <w:rPr>
          <w:sz w:val="28"/>
        </w:rPr>
        <w:t>:</w:t>
      </w:r>
    </w:p>
    <w:p w14:paraId="2394EDD4" w14:textId="77777777" w:rsidR="004A062E" w:rsidRDefault="004A062E" w:rsidP="004A062E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2.1 </w:t>
      </w:r>
      <w:r w:rsidRPr="00D81BE8">
        <w:rPr>
          <w:sz w:val="28"/>
        </w:rPr>
        <w:t xml:space="preserve">в заголовке и далее по тексту аббревиатуру, знаки препинания и слова «МО "Тымовский городской округ"» </w:t>
      </w:r>
      <w:r>
        <w:rPr>
          <w:sz w:val="28"/>
        </w:rPr>
        <w:t xml:space="preserve">заменить </w:t>
      </w:r>
      <w:r w:rsidRPr="00D81BE8">
        <w:rPr>
          <w:sz w:val="28"/>
        </w:rPr>
        <w:t>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D81BE8">
        <w:rPr>
          <w:sz w:val="28"/>
        </w:rPr>
        <w:t>»</w:t>
      </w:r>
      <w:r>
        <w:rPr>
          <w:sz w:val="28"/>
        </w:rPr>
        <w:t>;</w:t>
      </w:r>
    </w:p>
    <w:p w14:paraId="2374B54F" w14:textId="77777777" w:rsidR="004A062E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E24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столбце 5 пункта 1 таблицы пункта 1 подраздела «Затраты на приобретение основных средств»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«Затраты на информационно-коммуникационные технологии» цифры «150 000» заменить цифрами «200 000»;         </w:t>
      </w:r>
    </w:p>
    <w:p w14:paraId="4F5C62A0" w14:textId="77777777" w:rsidR="004A062E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E24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столбце 3 пункта 1 таблицы пункта 2 подраздела «Затраты на приобретение основных средств»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«Затраты на информационно-коммуникационные технологии» цифры «50 000» заменить цифрами «90 000»;         </w:t>
      </w:r>
    </w:p>
    <w:p w14:paraId="2640868B" w14:textId="77777777" w:rsidR="004A062E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Pr="00E24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столбце 3 пункта 1 таблицы пункта 3 подраздела «Затраты на приобретение основных средств»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«Затраты на информационно-коммуникационные технологии» цифры «25 000» заменить цифрами «50 000»;  </w:t>
      </w:r>
    </w:p>
    <w:p w14:paraId="147643FD" w14:textId="77777777" w:rsidR="004A062E" w:rsidRPr="00E242EC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  подраздел «Затраты на приобретение основных средств»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«Затраты на информационно-коммуникационные технологии» дополнить пунктом 17 следующего содержания:</w:t>
      </w:r>
    </w:p>
    <w:p w14:paraId="181AEAF3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«17. </w:t>
      </w:r>
      <w:r w:rsidRPr="00083536">
        <w:rPr>
          <w:sz w:val="28"/>
          <w:szCs w:val="28"/>
        </w:rPr>
        <w:t xml:space="preserve">Нормативы обеспечения функций администрации, применяемые при расчете нормативных затрат на приобретение </w:t>
      </w:r>
      <w:r>
        <w:rPr>
          <w:sz w:val="28"/>
          <w:szCs w:val="28"/>
        </w:rPr>
        <w:t>камеры видеонаблюдения.</w:t>
      </w:r>
    </w:p>
    <w:p w14:paraId="5BB41BEE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камеры видеонаблюдения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кв</w:t>
      </w:r>
      <w:proofErr w:type="spellEnd"/>
      <w:r w:rsidRPr="00083536">
        <w:rPr>
          <w:sz w:val="28"/>
          <w:szCs w:val="28"/>
        </w:rPr>
        <w:t>) определяются по формуле:</w:t>
      </w:r>
    </w:p>
    <w:p w14:paraId="27A06762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4FAADFFC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кв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ккв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</w:t>
      </w:r>
      <w:proofErr w:type="spellEnd"/>
    </w:p>
    <w:p w14:paraId="695FA807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15BDFA73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м - количество </w:t>
      </w:r>
      <w:r>
        <w:rPr>
          <w:sz w:val="28"/>
          <w:szCs w:val="28"/>
        </w:rPr>
        <w:t>камер видеонаблюдения</w:t>
      </w:r>
      <w:r w:rsidRPr="00083536">
        <w:rPr>
          <w:sz w:val="28"/>
          <w:szCs w:val="28"/>
        </w:rPr>
        <w:t xml:space="preserve"> по i-й должности;</w:t>
      </w:r>
    </w:p>
    <w:p w14:paraId="343DC274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м - цена 1 </w:t>
      </w:r>
      <w:r>
        <w:rPr>
          <w:sz w:val="28"/>
          <w:szCs w:val="28"/>
        </w:rPr>
        <w:t>камеры видеонаблюдения</w:t>
      </w:r>
      <w:r w:rsidRPr="00083536">
        <w:rPr>
          <w:sz w:val="28"/>
          <w:szCs w:val="28"/>
        </w:rPr>
        <w:t xml:space="preserve"> по i-й должности.</w:t>
      </w:r>
    </w:p>
    <w:p w14:paraId="4059AA37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947"/>
        <w:gridCol w:w="3443"/>
      </w:tblGrid>
      <w:tr w:rsidR="004A062E" w:rsidRPr="00083536" w14:paraId="56F0BA10" w14:textId="77777777" w:rsidTr="00D55D2F">
        <w:tc>
          <w:tcPr>
            <w:tcW w:w="675" w:type="dxa"/>
          </w:tcPr>
          <w:p w14:paraId="4AE3E429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23B4CD1E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6A2DB1AA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 </w:t>
            </w:r>
            <w:r>
              <w:rPr>
                <w:sz w:val="28"/>
                <w:szCs w:val="28"/>
              </w:rPr>
              <w:t>камер видеонаблюдения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7605C8AE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>й камеры  видеонаблюдения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5F5A510F" w14:textId="77777777" w:rsidTr="00D55D2F">
        <w:tc>
          <w:tcPr>
            <w:tcW w:w="675" w:type="dxa"/>
          </w:tcPr>
          <w:p w14:paraId="6C1EE595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785A62F0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3E927AE9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25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148221E0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26E49F9E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2BCC2AD8" w14:textId="77777777" w:rsidR="004A062E" w:rsidRPr="00E242EC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EC7E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 «Затраты на приобретение основных средств»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«Затраты на информационно-коммуникационные технологии» дополнить пунктом 18 следующего содержания:</w:t>
      </w:r>
    </w:p>
    <w:p w14:paraId="52946E05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«18. </w:t>
      </w:r>
      <w:r w:rsidRPr="00083536">
        <w:rPr>
          <w:sz w:val="28"/>
          <w:szCs w:val="28"/>
        </w:rPr>
        <w:t xml:space="preserve">Нормативы обеспечения функций администрации, применяемые при расчете нормативных затрат на приобретение </w:t>
      </w:r>
      <w:r>
        <w:rPr>
          <w:sz w:val="28"/>
          <w:szCs w:val="28"/>
        </w:rPr>
        <w:t>колонок компьютерных.</w:t>
      </w:r>
    </w:p>
    <w:p w14:paraId="234D8F95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колонок компьютерных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кк</w:t>
      </w:r>
      <w:proofErr w:type="spellEnd"/>
      <w:r w:rsidRPr="00083536">
        <w:rPr>
          <w:sz w:val="28"/>
          <w:szCs w:val="28"/>
        </w:rPr>
        <w:t>) определяются по формуле:</w:t>
      </w:r>
    </w:p>
    <w:p w14:paraId="718A11D4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58DAF5E3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кк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ккк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ккк</w:t>
      </w:r>
      <w:proofErr w:type="spellEnd"/>
    </w:p>
    <w:p w14:paraId="6317F9AD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29D2577D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м - количество </w:t>
      </w:r>
      <w:r>
        <w:rPr>
          <w:sz w:val="28"/>
          <w:szCs w:val="28"/>
        </w:rPr>
        <w:t xml:space="preserve">колонок компьютерных </w:t>
      </w:r>
      <w:r w:rsidRPr="00083536">
        <w:rPr>
          <w:sz w:val="28"/>
          <w:szCs w:val="28"/>
        </w:rPr>
        <w:t>по i-й должности;</w:t>
      </w:r>
    </w:p>
    <w:p w14:paraId="057310A2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м - цена 1 </w:t>
      </w:r>
      <w:r>
        <w:rPr>
          <w:sz w:val="28"/>
          <w:szCs w:val="28"/>
        </w:rPr>
        <w:t xml:space="preserve">комплекта колонок компьютерных </w:t>
      </w:r>
      <w:r w:rsidRPr="00083536">
        <w:rPr>
          <w:sz w:val="28"/>
          <w:szCs w:val="28"/>
        </w:rPr>
        <w:t>по i-й должности.</w:t>
      </w:r>
    </w:p>
    <w:p w14:paraId="2A51CF80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953"/>
        <w:gridCol w:w="3436"/>
      </w:tblGrid>
      <w:tr w:rsidR="004A062E" w:rsidRPr="00083536" w14:paraId="7851FD50" w14:textId="77777777" w:rsidTr="00D55D2F">
        <w:tc>
          <w:tcPr>
            <w:tcW w:w="675" w:type="dxa"/>
          </w:tcPr>
          <w:p w14:paraId="1F922144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4412F748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26A56D3C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</w:t>
            </w:r>
            <w:r>
              <w:rPr>
                <w:sz w:val="28"/>
                <w:szCs w:val="28"/>
              </w:rPr>
              <w:t>комплекта</w:t>
            </w:r>
            <w:r w:rsidRPr="000835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колонок компьютерных </w:t>
            </w:r>
            <w:r w:rsidRPr="00083536">
              <w:rPr>
                <w:sz w:val="28"/>
                <w:szCs w:val="28"/>
              </w:rPr>
              <w:t xml:space="preserve">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335C55BD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 xml:space="preserve">го комплекта колонок компьютерных </w:t>
            </w:r>
            <w:r w:rsidRPr="00083536">
              <w:rPr>
                <w:sz w:val="28"/>
                <w:szCs w:val="28"/>
              </w:rPr>
              <w:t xml:space="preserve">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0ED30B03" w14:textId="77777777" w:rsidTr="00D55D2F">
        <w:tc>
          <w:tcPr>
            <w:tcW w:w="675" w:type="dxa"/>
          </w:tcPr>
          <w:p w14:paraId="7C6FD51A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694F4E23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2275931F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10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1399D026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515A3753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0D093EB3" w14:textId="43F75BE6" w:rsidR="004A062E" w:rsidRPr="00E242EC" w:rsidRDefault="00BF73A6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2.7  </w:t>
      </w:r>
      <w:r w:rsidR="004A062E">
        <w:rPr>
          <w:sz w:val="28"/>
          <w:szCs w:val="28"/>
        </w:rPr>
        <w:t>подраздел</w:t>
      </w:r>
      <w:proofErr w:type="gramEnd"/>
      <w:r w:rsidR="004A062E">
        <w:rPr>
          <w:sz w:val="28"/>
          <w:szCs w:val="28"/>
        </w:rPr>
        <w:t xml:space="preserve"> «Затраты на приобретение основных средств» раздела </w:t>
      </w:r>
      <w:r w:rsidR="004A062E">
        <w:rPr>
          <w:sz w:val="28"/>
          <w:szCs w:val="28"/>
          <w:lang w:val="en-US"/>
        </w:rPr>
        <w:t>I</w:t>
      </w:r>
      <w:r w:rsidR="004A062E" w:rsidRPr="00194E03">
        <w:rPr>
          <w:sz w:val="28"/>
          <w:szCs w:val="28"/>
        </w:rPr>
        <w:t xml:space="preserve"> </w:t>
      </w:r>
      <w:r w:rsidR="004A062E">
        <w:rPr>
          <w:sz w:val="28"/>
          <w:szCs w:val="28"/>
        </w:rPr>
        <w:t>«Затраты на информационно-коммуникационные технологии» дополнить пунктом 19 следующего содержания:</w:t>
      </w:r>
    </w:p>
    <w:p w14:paraId="36B720CF" w14:textId="3EF12116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«19. </w:t>
      </w:r>
      <w:r w:rsidRPr="00083536">
        <w:rPr>
          <w:sz w:val="28"/>
          <w:szCs w:val="28"/>
        </w:rPr>
        <w:t xml:space="preserve">Нормативы обеспечения функций администрации, применяемые при расчете нормативных затрат на приобретение </w:t>
      </w:r>
      <w:r>
        <w:rPr>
          <w:sz w:val="28"/>
          <w:szCs w:val="28"/>
        </w:rPr>
        <w:t>коммутатора.</w:t>
      </w:r>
    </w:p>
    <w:p w14:paraId="2A727F7D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коммутатора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</w:t>
      </w:r>
      <w:proofErr w:type="spellEnd"/>
      <w:r w:rsidRPr="00083536">
        <w:rPr>
          <w:sz w:val="28"/>
          <w:szCs w:val="28"/>
        </w:rPr>
        <w:t>) определяются по формуле:</w:t>
      </w:r>
    </w:p>
    <w:p w14:paraId="0591B388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41A12912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к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</w:p>
    <w:p w14:paraId="5EB16803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56F01813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м - количество </w:t>
      </w:r>
      <w:r>
        <w:rPr>
          <w:sz w:val="28"/>
          <w:szCs w:val="28"/>
        </w:rPr>
        <w:t>коммутатора</w:t>
      </w:r>
      <w:r w:rsidRPr="00083536">
        <w:rPr>
          <w:sz w:val="28"/>
          <w:szCs w:val="28"/>
        </w:rPr>
        <w:t xml:space="preserve"> по i-й должности;</w:t>
      </w:r>
    </w:p>
    <w:p w14:paraId="53D87AB3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м - цена 1 </w:t>
      </w:r>
      <w:r>
        <w:rPr>
          <w:sz w:val="28"/>
          <w:szCs w:val="28"/>
        </w:rPr>
        <w:t>коммутатора</w:t>
      </w:r>
      <w:r w:rsidRPr="00083536">
        <w:rPr>
          <w:sz w:val="28"/>
          <w:szCs w:val="28"/>
        </w:rPr>
        <w:t xml:space="preserve"> по i-й должности.</w:t>
      </w:r>
    </w:p>
    <w:p w14:paraId="32E81126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955"/>
        <w:gridCol w:w="3434"/>
      </w:tblGrid>
      <w:tr w:rsidR="004A062E" w:rsidRPr="00083536" w14:paraId="77A9B5B2" w14:textId="77777777" w:rsidTr="00D55D2F">
        <w:tc>
          <w:tcPr>
            <w:tcW w:w="675" w:type="dxa"/>
          </w:tcPr>
          <w:p w14:paraId="0BE6BCC5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2DE47C80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3189176A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 </w:t>
            </w:r>
            <w:r>
              <w:rPr>
                <w:sz w:val="28"/>
                <w:szCs w:val="28"/>
              </w:rPr>
              <w:t>коммутатора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7353F9F9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>го коммутатора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68066254" w14:textId="77777777" w:rsidTr="00D55D2F">
        <w:tc>
          <w:tcPr>
            <w:tcW w:w="675" w:type="dxa"/>
          </w:tcPr>
          <w:p w14:paraId="44AC71C3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269528AC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4346185D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150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7321855E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57F72208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»;</w:t>
      </w:r>
    </w:p>
    <w:p w14:paraId="3EE16DDD" w14:textId="77777777" w:rsidR="004A062E" w:rsidRDefault="004A062E" w:rsidP="004A06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262AAE">
        <w:rPr>
          <w:sz w:val="28"/>
          <w:szCs w:val="28"/>
        </w:rPr>
        <w:t xml:space="preserve"> </w:t>
      </w:r>
      <w:r>
        <w:rPr>
          <w:sz w:val="28"/>
          <w:szCs w:val="28"/>
        </w:rPr>
        <w:t>пункт 4 подраздела «Затраты на приобретение материальных запасов»</w:t>
      </w:r>
      <w:r w:rsidRPr="00A145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«Затраты на информационно-коммуникационные технологии» изложить в следующей редакции:</w:t>
      </w:r>
    </w:p>
    <w:p w14:paraId="694092C5" w14:textId="77777777" w:rsidR="004A062E" w:rsidRPr="00642135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42135">
        <w:rPr>
          <w:sz w:val="28"/>
          <w:szCs w:val="28"/>
        </w:rPr>
        <w:t xml:space="preserve">Нормативы обеспечения функций администрации, применяемые при расчете нормативных затрат на приобретение </w:t>
      </w:r>
      <w:r>
        <w:rPr>
          <w:sz w:val="28"/>
          <w:szCs w:val="28"/>
        </w:rPr>
        <w:t>внешних накопителей данных</w:t>
      </w:r>
      <w:r w:rsidRPr="00642135">
        <w:rPr>
          <w:sz w:val="28"/>
          <w:szCs w:val="28"/>
        </w:rPr>
        <w:t>.</w:t>
      </w:r>
    </w:p>
    <w:p w14:paraId="6D4B8773" w14:textId="77777777" w:rsidR="004A062E" w:rsidRPr="00642135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642135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внешних накопителей данных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внд</w:t>
      </w:r>
      <w:proofErr w:type="spellEnd"/>
      <w:r w:rsidRPr="00083536">
        <w:rPr>
          <w:sz w:val="28"/>
          <w:szCs w:val="28"/>
        </w:rPr>
        <w:t xml:space="preserve">) </w:t>
      </w:r>
      <w:r w:rsidRPr="00642135">
        <w:rPr>
          <w:sz w:val="28"/>
          <w:szCs w:val="28"/>
        </w:rPr>
        <w:t>определяются по формуле:</w:t>
      </w:r>
    </w:p>
    <w:p w14:paraId="05983899" w14:textId="77777777" w:rsidR="004A062E" w:rsidRPr="00642135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3BBFF5C3" w14:textId="77777777" w:rsidR="004A062E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внд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внд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внд</w:t>
      </w:r>
      <w:proofErr w:type="spellEnd"/>
    </w:p>
    <w:p w14:paraId="4E440BD0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2385F977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внд</w:t>
      </w:r>
      <w:proofErr w:type="spellEnd"/>
      <w:r w:rsidRPr="00083536">
        <w:rPr>
          <w:sz w:val="28"/>
          <w:szCs w:val="28"/>
        </w:rPr>
        <w:t xml:space="preserve"> - количество </w:t>
      </w:r>
      <w:r>
        <w:rPr>
          <w:sz w:val="28"/>
          <w:szCs w:val="28"/>
        </w:rPr>
        <w:t>внешних накопителей данных</w:t>
      </w:r>
      <w:r w:rsidRPr="00083536">
        <w:rPr>
          <w:sz w:val="28"/>
          <w:szCs w:val="28"/>
        </w:rPr>
        <w:t xml:space="preserve"> по i-й должности;</w:t>
      </w:r>
    </w:p>
    <w:p w14:paraId="65C007F8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внд</w:t>
      </w:r>
      <w:proofErr w:type="spellEnd"/>
      <w:r w:rsidRPr="00083536">
        <w:rPr>
          <w:sz w:val="28"/>
          <w:szCs w:val="28"/>
        </w:rPr>
        <w:t xml:space="preserve"> - цена 1 </w:t>
      </w:r>
      <w:r>
        <w:rPr>
          <w:sz w:val="28"/>
          <w:szCs w:val="28"/>
        </w:rPr>
        <w:t>внешнего накопителя данных</w:t>
      </w:r>
      <w:r w:rsidRPr="00083536">
        <w:rPr>
          <w:sz w:val="28"/>
          <w:szCs w:val="28"/>
        </w:rPr>
        <w:t xml:space="preserve"> о i-й должности.</w:t>
      </w:r>
    </w:p>
    <w:p w14:paraId="12FEA8B6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3574"/>
        <w:gridCol w:w="2244"/>
        <w:gridCol w:w="2461"/>
      </w:tblGrid>
      <w:tr w:rsidR="004A062E" w:rsidRPr="00E72C9D" w14:paraId="02D9B416" w14:textId="77777777" w:rsidTr="00D55D2F">
        <w:tc>
          <w:tcPr>
            <w:tcW w:w="781" w:type="dxa"/>
            <w:shd w:val="clear" w:color="auto" w:fill="auto"/>
          </w:tcPr>
          <w:p w14:paraId="4E9B0C02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>№ п/п</w:t>
            </w:r>
          </w:p>
        </w:tc>
        <w:tc>
          <w:tcPr>
            <w:tcW w:w="3574" w:type="dxa"/>
            <w:shd w:val="clear" w:color="auto" w:fill="auto"/>
          </w:tcPr>
          <w:p w14:paraId="2D2883EA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44" w:type="dxa"/>
            <w:shd w:val="clear" w:color="auto" w:fill="auto"/>
          </w:tcPr>
          <w:p w14:paraId="06598406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 xml:space="preserve">Количество </w:t>
            </w:r>
            <w:r>
              <w:rPr>
                <w:sz w:val="28"/>
                <w:szCs w:val="28"/>
              </w:rPr>
              <w:t>внешних накопителей данных</w:t>
            </w:r>
            <w:r w:rsidRPr="0006550A">
              <w:rPr>
                <w:sz w:val="28"/>
                <w:szCs w:val="28"/>
              </w:rPr>
              <w:t xml:space="preserve"> к приобретению в год, шт.</w:t>
            </w:r>
          </w:p>
        </w:tc>
        <w:tc>
          <w:tcPr>
            <w:tcW w:w="2461" w:type="dxa"/>
            <w:shd w:val="clear" w:color="auto" w:fill="auto"/>
          </w:tcPr>
          <w:p w14:paraId="332A8FC1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 xml:space="preserve">Цена 1 единицы </w:t>
            </w:r>
            <w:r>
              <w:rPr>
                <w:sz w:val="28"/>
                <w:szCs w:val="28"/>
              </w:rPr>
              <w:t>внешнего накопителя данных</w:t>
            </w:r>
            <w:r w:rsidRPr="0006550A">
              <w:rPr>
                <w:sz w:val="28"/>
                <w:szCs w:val="28"/>
              </w:rPr>
              <w:t>, руб.</w:t>
            </w:r>
          </w:p>
        </w:tc>
      </w:tr>
      <w:tr w:rsidR="004A062E" w:rsidRPr="00E72C9D" w14:paraId="5957C84D" w14:textId="77777777" w:rsidTr="00D55D2F">
        <w:tc>
          <w:tcPr>
            <w:tcW w:w="781" w:type="dxa"/>
            <w:shd w:val="clear" w:color="auto" w:fill="auto"/>
          </w:tcPr>
          <w:p w14:paraId="74DE62B7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>1</w:t>
            </w:r>
          </w:p>
        </w:tc>
        <w:tc>
          <w:tcPr>
            <w:tcW w:w="3574" w:type="dxa"/>
            <w:shd w:val="clear" w:color="auto" w:fill="auto"/>
          </w:tcPr>
          <w:p w14:paraId="127E0590" w14:textId="77777777" w:rsidR="004A062E" w:rsidRPr="0006550A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Внешний  н</w:t>
            </w:r>
            <w:r w:rsidRPr="0006550A">
              <w:rPr>
                <w:sz w:val="28"/>
                <w:szCs w:val="28"/>
              </w:rPr>
              <w:t>акопитель</w:t>
            </w:r>
            <w:r>
              <w:rPr>
                <w:sz w:val="28"/>
                <w:szCs w:val="28"/>
              </w:rPr>
              <w:t xml:space="preserve"> данных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07A83245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5A9D2315" w14:textId="77777777" w:rsidR="004A062E" w:rsidRPr="0006550A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6550A">
              <w:rPr>
                <w:sz w:val="28"/>
                <w:szCs w:val="28"/>
              </w:rPr>
              <w:t>Не более 1</w:t>
            </w:r>
            <w:r>
              <w:rPr>
                <w:sz w:val="28"/>
                <w:szCs w:val="28"/>
                <w:lang w:val="en-US"/>
              </w:rPr>
              <w:t>5</w:t>
            </w:r>
            <w:r w:rsidRPr="0006550A">
              <w:rPr>
                <w:sz w:val="28"/>
                <w:szCs w:val="28"/>
              </w:rPr>
              <w:t> 000,0</w:t>
            </w:r>
          </w:p>
        </w:tc>
      </w:tr>
    </w:tbl>
    <w:p w14:paraId="17AC0C7D" w14:textId="77777777" w:rsidR="004A062E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</w:t>
      </w:r>
      <w:r>
        <w:rPr>
          <w:sz w:val="28"/>
          <w:szCs w:val="28"/>
        </w:rPr>
        <w:t>»;</w:t>
      </w:r>
    </w:p>
    <w:p w14:paraId="3E67DB12" w14:textId="77777777" w:rsidR="004A062E" w:rsidRPr="00E242EC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 подраздел «Затраты на приобретение материальных запасов»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«Затраты на информационно-коммуникационные технологии» дополнить пунктом 10 следующего содержания:</w:t>
      </w:r>
    </w:p>
    <w:p w14:paraId="314C1C34" w14:textId="2AED433A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«10. </w:t>
      </w:r>
      <w:r w:rsidRPr="00083536">
        <w:rPr>
          <w:sz w:val="28"/>
          <w:szCs w:val="28"/>
        </w:rPr>
        <w:t xml:space="preserve">Нормативы обеспечения функций администрации, применяемые при расчете нормативных затрат на приобретение </w:t>
      </w:r>
      <w:r>
        <w:rPr>
          <w:sz w:val="28"/>
          <w:szCs w:val="28"/>
        </w:rPr>
        <w:t>видеокарт.</w:t>
      </w:r>
    </w:p>
    <w:p w14:paraId="4FE2C87D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видеокарт</w:t>
      </w:r>
      <w:r w:rsidRPr="00083536">
        <w:rPr>
          <w:sz w:val="28"/>
          <w:szCs w:val="28"/>
        </w:rPr>
        <w:t xml:space="preserve"> (З</w:t>
      </w:r>
      <w:r>
        <w:rPr>
          <w:sz w:val="28"/>
          <w:szCs w:val="28"/>
        </w:rPr>
        <w:t>в</w:t>
      </w:r>
      <w:r w:rsidRPr="00083536">
        <w:rPr>
          <w:sz w:val="28"/>
          <w:szCs w:val="28"/>
        </w:rPr>
        <w:t>) определяются по формуле:</w:t>
      </w:r>
    </w:p>
    <w:p w14:paraId="4A3235D5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0347FEBB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вк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квк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</w:t>
      </w:r>
      <w:proofErr w:type="spellEnd"/>
    </w:p>
    <w:p w14:paraId="7C03F0F2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3E3F69C7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квк</w:t>
      </w:r>
      <w:proofErr w:type="spellEnd"/>
      <w:r w:rsidRPr="00083536">
        <w:rPr>
          <w:sz w:val="28"/>
          <w:szCs w:val="28"/>
        </w:rPr>
        <w:t xml:space="preserve"> - количество </w:t>
      </w:r>
      <w:r>
        <w:rPr>
          <w:sz w:val="28"/>
          <w:szCs w:val="28"/>
        </w:rPr>
        <w:t>видеокарт</w:t>
      </w:r>
      <w:r w:rsidRPr="00083536">
        <w:rPr>
          <w:sz w:val="28"/>
          <w:szCs w:val="28"/>
        </w:rPr>
        <w:t xml:space="preserve"> по i-й должности;</w:t>
      </w:r>
    </w:p>
    <w:p w14:paraId="21C9DD6C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</w:t>
      </w:r>
      <w:proofErr w:type="spellEnd"/>
      <w:r w:rsidRPr="00083536">
        <w:rPr>
          <w:sz w:val="28"/>
          <w:szCs w:val="28"/>
        </w:rPr>
        <w:t xml:space="preserve"> - цена 1 </w:t>
      </w:r>
      <w:r>
        <w:rPr>
          <w:sz w:val="28"/>
          <w:szCs w:val="28"/>
        </w:rPr>
        <w:t>видеокарты</w:t>
      </w:r>
      <w:r w:rsidRPr="00083536">
        <w:rPr>
          <w:sz w:val="28"/>
          <w:szCs w:val="28"/>
        </w:rPr>
        <w:t xml:space="preserve"> по i-й должности.</w:t>
      </w:r>
    </w:p>
    <w:p w14:paraId="584041D0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955"/>
        <w:gridCol w:w="3434"/>
      </w:tblGrid>
      <w:tr w:rsidR="004A062E" w:rsidRPr="00083536" w14:paraId="0A692DE7" w14:textId="77777777" w:rsidTr="00D55D2F">
        <w:tc>
          <w:tcPr>
            <w:tcW w:w="675" w:type="dxa"/>
          </w:tcPr>
          <w:p w14:paraId="3429B0A4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3E6A4285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0D86B1F9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 </w:t>
            </w:r>
            <w:r>
              <w:rPr>
                <w:sz w:val="28"/>
                <w:szCs w:val="28"/>
              </w:rPr>
              <w:t>видеокарт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03666624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>й видеокарты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34B9B3C3" w14:textId="77777777" w:rsidTr="00D55D2F">
        <w:tc>
          <w:tcPr>
            <w:tcW w:w="675" w:type="dxa"/>
          </w:tcPr>
          <w:p w14:paraId="00129A97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64C131A6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629AA03F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20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61026A6D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53320359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40B7606C" w14:textId="77777777" w:rsidR="004A062E" w:rsidRPr="00E242EC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 подраздел «Затраты на приобретение материальных запасов»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«Затраты на информационно-коммуникационные технологии» </w:t>
      </w:r>
      <w:r>
        <w:rPr>
          <w:sz w:val="28"/>
          <w:szCs w:val="28"/>
        </w:rPr>
        <w:lastRenderedPageBreak/>
        <w:t>дополнить пунктом 11 следующего содержания:</w:t>
      </w:r>
    </w:p>
    <w:p w14:paraId="55FAE913" w14:textId="271F1C3E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«11. </w:t>
      </w:r>
      <w:r w:rsidRPr="00083536">
        <w:rPr>
          <w:sz w:val="28"/>
          <w:szCs w:val="28"/>
        </w:rPr>
        <w:t>Нормативы обеспечения функций администрации, применяемые при расчете нормативных затрат на приобретение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KVM</w:t>
      </w:r>
      <w:r>
        <w:rPr>
          <w:sz w:val="28"/>
          <w:szCs w:val="28"/>
        </w:rPr>
        <w:t xml:space="preserve"> -</w:t>
      </w:r>
      <w:r w:rsidRPr="00460ADD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переключателя.</w:t>
      </w:r>
    </w:p>
    <w:p w14:paraId="15CC4F94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  <w:lang w:val="en-US"/>
        </w:rPr>
        <w:t>KVM</w:t>
      </w:r>
      <w:r>
        <w:rPr>
          <w:sz w:val="28"/>
          <w:szCs w:val="28"/>
        </w:rPr>
        <w:t xml:space="preserve"> -</w:t>
      </w:r>
      <w:r w:rsidRPr="00460ADD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переключателя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п</w:t>
      </w:r>
      <w:proofErr w:type="spellEnd"/>
      <w:r w:rsidRPr="00083536">
        <w:rPr>
          <w:sz w:val="28"/>
          <w:szCs w:val="28"/>
        </w:rPr>
        <w:t>) определяются по формуле:</w:t>
      </w:r>
    </w:p>
    <w:p w14:paraId="5A1593CA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08D3A0FA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п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кп</w:t>
      </w:r>
      <w:proofErr w:type="spellEnd"/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</w:p>
    <w:p w14:paraId="39D33C36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77B9AF97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кп</w:t>
      </w:r>
      <w:proofErr w:type="spellEnd"/>
      <w:r w:rsidRPr="00083536">
        <w:rPr>
          <w:sz w:val="28"/>
          <w:szCs w:val="28"/>
        </w:rPr>
        <w:t xml:space="preserve"> - количество </w:t>
      </w:r>
      <w:r>
        <w:rPr>
          <w:sz w:val="28"/>
          <w:szCs w:val="28"/>
          <w:lang w:val="en-US"/>
        </w:rPr>
        <w:t>KVM</w:t>
      </w:r>
      <w:r>
        <w:rPr>
          <w:sz w:val="28"/>
          <w:szCs w:val="28"/>
        </w:rPr>
        <w:t xml:space="preserve"> -</w:t>
      </w:r>
      <w:r w:rsidRPr="00460ADD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переключателя</w:t>
      </w:r>
      <w:r w:rsidRPr="00083536">
        <w:rPr>
          <w:sz w:val="28"/>
          <w:szCs w:val="28"/>
        </w:rPr>
        <w:t xml:space="preserve"> по i-й должности;</w:t>
      </w:r>
    </w:p>
    <w:p w14:paraId="29923B1A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83536">
        <w:rPr>
          <w:sz w:val="28"/>
          <w:szCs w:val="28"/>
        </w:rPr>
        <w:t xml:space="preserve"> - цена 1 </w:t>
      </w:r>
      <w:r>
        <w:rPr>
          <w:sz w:val="28"/>
          <w:szCs w:val="28"/>
          <w:lang w:val="en-US"/>
        </w:rPr>
        <w:t>KVM</w:t>
      </w:r>
      <w:r>
        <w:rPr>
          <w:sz w:val="28"/>
          <w:szCs w:val="28"/>
        </w:rPr>
        <w:t xml:space="preserve"> -</w:t>
      </w:r>
      <w:r w:rsidRPr="00460ADD">
        <w:rPr>
          <w:sz w:val="28"/>
          <w:szCs w:val="28"/>
        </w:rPr>
        <w:t xml:space="preserve"> </w:t>
      </w:r>
      <w:r>
        <w:rPr>
          <w:sz w:val="28"/>
          <w:szCs w:val="28"/>
        </w:rPr>
        <w:t>переключателя</w:t>
      </w:r>
      <w:r w:rsidRPr="00083536">
        <w:rPr>
          <w:sz w:val="28"/>
          <w:szCs w:val="28"/>
        </w:rPr>
        <w:t xml:space="preserve"> по i-й должности.</w:t>
      </w:r>
    </w:p>
    <w:p w14:paraId="69F2290A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956"/>
        <w:gridCol w:w="3433"/>
      </w:tblGrid>
      <w:tr w:rsidR="004A062E" w:rsidRPr="00083536" w14:paraId="7F361F22" w14:textId="77777777" w:rsidTr="00D55D2F">
        <w:tc>
          <w:tcPr>
            <w:tcW w:w="675" w:type="dxa"/>
          </w:tcPr>
          <w:p w14:paraId="0A1D413F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1F5CD4D9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475E3CD5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 </w:t>
            </w:r>
            <w:r>
              <w:rPr>
                <w:sz w:val="28"/>
                <w:szCs w:val="28"/>
                <w:lang w:val="en-US"/>
              </w:rPr>
              <w:t>KVM</w:t>
            </w:r>
            <w:r>
              <w:rPr>
                <w:sz w:val="28"/>
                <w:szCs w:val="28"/>
              </w:rPr>
              <w:t xml:space="preserve"> -</w:t>
            </w:r>
            <w:r w:rsidRPr="00460A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переключателей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05509378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>го</w:t>
            </w:r>
            <w:r w:rsidRPr="00460A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KVM</w:t>
            </w:r>
            <w:r w:rsidRPr="00460A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-переключателя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28818B8D" w14:textId="77777777" w:rsidTr="00D55D2F">
        <w:tc>
          <w:tcPr>
            <w:tcW w:w="675" w:type="dxa"/>
          </w:tcPr>
          <w:p w14:paraId="5A555290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164D37DB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2B64825C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5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49E9C6EF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0CD37A11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27FE897C" w14:textId="77777777" w:rsidR="004A062E" w:rsidRPr="00EF48A7" w:rsidRDefault="004A062E" w:rsidP="004A062E">
      <w:pPr>
        <w:widowControl w:val="0"/>
        <w:autoSpaceDE w:val="0"/>
        <w:autoSpaceDN w:val="0"/>
        <w:jc w:val="both"/>
      </w:pPr>
    </w:p>
    <w:p w14:paraId="6AED336F" w14:textId="77777777" w:rsidR="004A062E" w:rsidRPr="00E242EC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 подраздел «Затраты на приобретение материальных запасов» раздела </w:t>
      </w:r>
      <w:r>
        <w:rPr>
          <w:sz w:val="28"/>
          <w:szCs w:val="28"/>
          <w:lang w:val="en-US"/>
        </w:rPr>
        <w:t>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«Затраты на информационно-коммуникационные технологии» дополнить пунктом 12 следующего содержания:</w:t>
      </w:r>
    </w:p>
    <w:p w14:paraId="28DB1DEA" w14:textId="1C42AE0F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«12. </w:t>
      </w:r>
      <w:r w:rsidRPr="00083536">
        <w:rPr>
          <w:sz w:val="28"/>
          <w:szCs w:val="28"/>
        </w:rPr>
        <w:t>Нормативы обеспечения функций администрации, применяемые при расчете нормативных затрат на приобретение</w:t>
      </w:r>
      <w:r>
        <w:rPr>
          <w:sz w:val="28"/>
          <w:szCs w:val="28"/>
        </w:rPr>
        <w:t xml:space="preserve"> микрофонов.</w:t>
      </w:r>
    </w:p>
    <w:p w14:paraId="791765C2" w14:textId="77777777" w:rsidR="004A062E" w:rsidRPr="00083536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Затраты на приобретение </w:t>
      </w:r>
      <w:r>
        <w:rPr>
          <w:sz w:val="28"/>
          <w:szCs w:val="28"/>
        </w:rPr>
        <w:t>микрофона</w:t>
      </w:r>
      <w:r w:rsidRPr="00083536">
        <w:rPr>
          <w:sz w:val="28"/>
          <w:szCs w:val="28"/>
        </w:rPr>
        <w:t xml:space="preserve"> (</w:t>
      </w: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м</w:t>
      </w:r>
      <w:proofErr w:type="spellEnd"/>
      <w:r w:rsidRPr="00083536">
        <w:rPr>
          <w:sz w:val="28"/>
          <w:szCs w:val="28"/>
        </w:rPr>
        <w:t>) определяются по формуле:</w:t>
      </w:r>
    </w:p>
    <w:p w14:paraId="11A7B5D2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69F6F3F5" w14:textId="77777777" w:rsidR="004A062E" w:rsidRPr="00083536" w:rsidRDefault="004A062E" w:rsidP="004A062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З</w:t>
      </w:r>
      <w:r>
        <w:rPr>
          <w:sz w:val="28"/>
          <w:szCs w:val="28"/>
        </w:rPr>
        <w:t>м</w:t>
      </w:r>
      <w:proofErr w:type="spellEnd"/>
      <w:r w:rsidRPr="00083536">
        <w:rPr>
          <w:sz w:val="28"/>
          <w:szCs w:val="28"/>
        </w:rPr>
        <w:t xml:space="preserve"> = Σ </w:t>
      </w: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км</w:t>
      </w:r>
      <w:r w:rsidRPr="00083536">
        <w:rPr>
          <w:sz w:val="28"/>
          <w:szCs w:val="28"/>
        </w:rPr>
        <w:t xml:space="preserve"> Х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</w:p>
    <w:p w14:paraId="41F9E076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>где:</w:t>
      </w:r>
    </w:p>
    <w:p w14:paraId="2A24DC45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spellStart"/>
      <w:r w:rsidRPr="00083536">
        <w:rPr>
          <w:sz w:val="28"/>
          <w:szCs w:val="28"/>
        </w:rPr>
        <w:t>Qi</w:t>
      </w:r>
      <w:proofErr w:type="spellEnd"/>
      <w:r w:rsidRPr="000835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кп</w:t>
      </w:r>
      <w:proofErr w:type="spellEnd"/>
      <w:r w:rsidRPr="00083536">
        <w:rPr>
          <w:sz w:val="28"/>
          <w:szCs w:val="28"/>
        </w:rPr>
        <w:t xml:space="preserve"> - количество </w:t>
      </w:r>
      <w:r>
        <w:rPr>
          <w:sz w:val="28"/>
          <w:szCs w:val="28"/>
        </w:rPr>
        <w:t>микрофонов</w:t>
      </w:r>
      <w:r w:rsidRPr="00083536">
        <w:rPr>
          <w:sz w:val="28"/>
          <w:szCs w:val="28"/>
        </w:rPr>
        <w:t xml:space="preserve"> по i-й должности;</w:t>
      </w:r>
    </w:p>
    <w:p w14:paraId="63230EE4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83536">
        <w:rPr>
          <w:sz w:val="28"/>
          <w:szCs w:val="28"/>
        </w:rPr>
        <w:t xml:space="preserve"> </w:t>
      </w:r>
      <w:proofErr w:type="spellStart"/>
      <w:r w:rsidRPr="00083536">
        <w:rPr>
          <w:sz w:val="28"/>
          <w:szCs w:val="28"/>
        </w:rPr>
        <w:t>Pi</w:t>
      </w:r>
      <w:proofErr w:type="spellEnd"/>
      <w:r w:rsidRPr="0008353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83536">
        <w:rPr>
          <w:sz w:val="28"/>
          <w:szCs w:val="28"/>
        </w:rPr>
        <w:t xml:space="preserve"> - цена 1 </w:t>
      </w:r>
      <w:r>
        <w:rPr>
          <w:sz w:val="28"/>
          <w:szCs w:val="28"/>
        </w:rPr>
        <w:t>микрофона</w:t>
      </w:r>
      <w:r w:rsidRPr="00083536">
        <w:rPr>
          <w:sz w:val="28"/>
          <w:szCs w:val="28"/>
        </w:rPr>
        <w:t xml:space="preserve"> по i-й должности.</w:t>
      </w:r>
    </w:p>
    <w:p w14:paraId="52FF3A23" w14:textId="77777777" w:rsidR="004A062E" w:rsidRPr="00083536" w:rsidRDefault="004A062E" w:rsidP="004A062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955"/>
        <w:gridCol w:w="3434"/>
      </w:tblGrid>
      <w:tr w:rsidR="004A062E" w:rsidRPr="00083536" w14:paraId="5E1CFE04" w14:textId="77777777" w:rsidTr="00D55D2F">
        <w:tc>
          <w:tcPr>
            <w:tcW w:w="675" w:type="dxa"/>
          </w:tcPr>
          <w:p w14:paraId="24662D7A" w14:textId="77777777" w:rsidR="004A062E" w:rsidRPr="00083536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№</w:t>
            </w:r>
          </w:p>
          <w:p w14:paraId="7EEB7636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14:paraId="2A22EE1B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Планируемое  к приобретению количество   </w:t>
            </w:r>
            <w:r>
              <w:rPr>
                <w:sz w:val="28"/>
                <w:szCs w:val="28"/>
              </w:rPr>
              <w:t>микрофонов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(ед.)</w:t>
            </w:r>
          </w:p>
        </w:tc>
        <w:tc>
          <w:tcPr>
            <w:tcW w:w="3508" w:type="dxa"/>
          </w:tcPr>
          <w:p w14:paraId="19153849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Цена одно</w:t>
            </w:r>
            <w:r>
              <w:rPr>
                <w:sz w:val="28"/>
                <w:szCs w:val="28"/>
              </w:rPr>
              <w:t>го</w:t>
            </w:r>
            <w:r w:rsidRPr="00460A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микрофона</w:t>
            </w:r>
            <w:r w:rsidRPr="00083536">
              <w:rPr>
                <w:sz w:val="28"/>
                <w:szCs w:val="28"/>
              </w:rPr>
              <w:t xml:space="preserve"> для </w:t>
            </w:r>
            <w:proofErr w:type="spellStart"/>
            <w:r w:rsidRPr="0008353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083536">
              <w:rPr>
                <w:sz w:val="28"/>
                <w:szCs w:val="28"/>
              </w:rPr>
              <w:t>-й должности, не более (руб.)</w:t>
            </w:r>
          </w:p>
        </w:tc>
      </w:tr>
      <w:tr w:rsidR="004A062E" w:rsidRPr="00083536" w14:paraId="705B928D" w14:textId="77777777" w:rsidTr="00D55D2F">
        <w:tc>
          <w:tcPr>
            <w:tcW w:w="675" w:type="dxa"/>
          </w:tcPr>
          <w:p w14:paraId="1949D3D2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14:paraId="404FD623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14:paraId="51D6D50E" w14:textId="77777777" w:rsidR="004A062E" w:rsidRPr="00083536" w:rsidRDefault="004A062E" w:rsidP="00D55D2F">
            <w:pPr>
              <w:jc w:val="center"/>
              <w:rPr>
                <w:sz w:val="28"/>
                <w:szCs w:val="28"/>
              </w:rPr>
            </w:pPr>
            <w:r w:rsidRPr="00083536">
              <w:rPr>
                <w:sz w:val="28"/>
                <w:szCs w:val="28"/>
              </w:rPr>
              <w:t xml:space="preserve">Не более </w:t>
            </w:r>
            <w:r>
              <w:rPr>
                <w:sz w:val="28"/>
                <w:szCs w:val="28"/>
              </w:rPr>
              <w:t>5</w:t>
            </w:r>
            <w:r w:rsidRPr="00083536">
              <w:rPr>
                <w:sz w:val="28"/>
                <w:szCs w:val="28"/>
              </w:rPr>
              <w:t xml:space="preserve"> 000</w:t>
            </w:r>
          </w:p>
          <w:p w14:paraId="39B859D8" w14:textId="77777777" w:rsidR="004A062E" w:rsidRPr="00083536" w:rsidRDefault="004A062E" w:rsidP="00D55D2F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83536">
              <w:rPr>
                <w:sz w:val="28"/>
                <w:szCs w:val="28"/>
              </w:rPr>
              <w:t>ключительно</w:t>
            </w:r>
          </w:p>
        </w:tc>
      </w:tr>
    </w:tbl>
    <w:p w14:paraId="04121852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453BC73F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2.12</w:t>
      </w:r>
      <w:r w:rsidRPr="001833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таблицу подпункта 1.3 пункта 1 подраздела «Затраты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технологии» раздела </w:t>
      </w:r>
      <w:r>
        <w:rPr>
          <w:sz w:val="28"/>
          <w:szCs w:val="28"/>
          <w:lang w:val="en-US"/>
        </w:rPr>
        <w:t>II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«Прочие затраты» изложить в следующей редакции:</w:t>
      </w:r>
    </w:p>
    <w:p w14:paraId="2157A457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254"/>
        <w:gridCol w:w="2126"/>
        <w:gridCol w:w="1559"/>
        <w:gridCol w:w="1807"/>
      </w:tblGrid>
      <w:tr w:rsidR="004A062E" w:rsidRPr="0093677B" w14:paraId="3623A24D" w14:textId="77777777" w:rsidTr="00D55D2F">
        <w:tc>
          <w:tcPr>
            <w:tcW w:w="540" w:type="dxa"/>
          </w:tcPr>
          <w:p w14:paraId="3A485906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№</w:t>
            </w:r>
          </w:p>
          <w:p w14:paraId="048C1699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254" w:type="dxa"/>
          </w:tcPr>
          <w:p w14:paraId="0D4B8FC7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2126" w:type="dxa"/>
          </w:tcPr>
          <w:p w14:paraId="26D76E81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Количество</w:t>
            </w:r>
          </w:p>
          <w:p w14:paraId="31B720F5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lastRenderedPageBreak/>
              <w:t xml:space="preserve">предметов хозяйственных товаров и </w:t>
            </w:r>
          </w:p>
          <w:p w14:paraId="59782587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принадлежностей,</w:t>
            </w:r>
          </w:p>
          <w:p w14:paraId="714493AB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не более (шт.)</w:t>
            </w:r>
          </w:p>
        </w:tc>
        <w:tc>
          <w:tcPr>
            <w:tcW w:w="1559" w:type="dxa"/>
          </w:tcPr>
          <w:p w14:paraId="6EE1E8FA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lastRenderedPageBreak/>
              <w:t>Расчетная</w:t>
            </w:r>
          </w:p>
          <w:p w14:paraId="6BB3A159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lastRenderedPageBreak/>
              <w:t>численность</w:t>
            </w:r>
          </w:p>
          <w:p w14:paraId="6541CE23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основных</w:t>
            </w:r>
          </w:p>
          <w:p w14:paraId="288E09D4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работников</w:t>
            </w:r>
          </w:p>
        </w:tc>
        <w:tc>
          <w:tcPr>
            <w:tcW w:w="1807" w:type="dxa"/>
          </w:tcPr>
          <w:p w14:paraId="6C1BE02E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lastRenderedPageBreak/>
              <w:t>Цена предметов</w:t>
            </w:r>
          </w:p>
          <w:p w14:paraId="04744092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lastRenderedPageBreak/>
              <w:t xml:space="preserve">хозяйственных товаров и </w:t>
            </w:r>
          </w:p>
          <w:p w14:paraId="7ADDDE41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color w:val="332E2D"/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принадлежностей 1 ед.,</w:t>
            </w:r>
          </w:p>
          <w:p w14:paraId="2CA44CD0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color w:val="332E2D"/>
                <w:sz w:val="28"/>
                <w:szCs w:val="28"/>
              </w:rPr>
              <w:t>не более (руб.)</w:t>
            </w:r>
          </w:p>
        </w:tc>
      </w:tr>
      <w:tr w:rsidR="004A062E" w:rsidRPr="0093677B" w14:paraId="1BED7D29" w14:textId="77777777" w:rsidTr="00D55D2F">
        <w:tc>
          <w:tcPr>
            <w:tcW w:w="540" w:type="dxa"/>
          </w:tcPr>
          <w:p w14:paraId="10163C8B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254" w:type="dxa"/>
          </w:tcPr>
          <w:p w14:paraId="401D486F" w14:textId="77777777" w:rsidR="004A062E" w:rsidRPr="00BA6DD9" w:rsidRDefault="004A062E" w:rsidP="00D55D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BA6DD9">
              <w:rPr>
                <w:sz w:val="28"/>
                <w:szCs w:val="28"/>
              </w:rPr>
              <w:t>атарейка</w:t>
            </w:r>
            <w:r>
              <w:rPr>
                <w:sz w:val="28"/>
                <w:szCs w:val="28"/>
              </w:rPr>
              <w:t xml:space="preserve"> АА</w:t>
            </w:r>
          </w:p>
        </w:tc>
        <w:tc>
          <w:tcPr>
            <w:tcW w:w="2126" w:type="dxa"/>
          </w:tcPr>
          <w:p w14:paraId="3E709D0C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A6DD9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01459D38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14:paraId="66AD283C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4A062E" w:rsidRPr="0093677B" w14:paraId="7287D1F9" w14:textId="77777777" w:rsidTr="00D55D2F">
        <w:tc>
          <w:tcPr>
            <w:tcW w:w="540" w:type="dxa"/>
          </w:tcPr>
          <w:p w14:paraId="00E75A67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14:paraId="4683BFFD" w14:textId="77777777" w:rsidR="004A062E" w:rsidRPr="00BA6DD9" w:rsidRDefault="004A062E" w:rsidP="00D55D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BA6DD9">
              <w:rPr>
                <w:sz w:val="28"/>
                <w:szCs w:val="28"/>
              </w:rPr>
              <w:t>атарейка</w:t>
            </w:r>
            <w:r>
              <w:rPr>
                <w:sz w:val="28"/>
                <w:szCs w:val="28"/>
              </w:rPr>
              <w:t xml:space="preserve"> ААА</w:t>
            </w:r>
          </w:p>
        </w:tc>
        <w:tc>
          <w:tcPr>
            <w:tcW w:w="2126" w:type="dxa"/>
          </w:tcPr>
          <w:p w14:paraId="47692AF2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A6DD9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28A169A5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14:paraId="535EAFB7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4A062E" w:rsidRPr="0093677B" w14:paraId="5D52521D" w14:textId="77777777" w:rsidTr="00D55D2F">
        <w:tc>
          <w:tcPr>
            <w:tcW w:w="540" w:type="dxa"/>
          </w:tcPr>
          <w:p w14:paraId="5F8F3D22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</w:tcPr>
          <w:p w14:paraId="15292EF9" w14:textId="77777777" w:rsidR="004A062E" w:rsidRPr="00BA6DD9" w:rsidRDefault="004A062E" w:rsidP="00D55D2F">
            <w:pPr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Чистящее средство для офисной техники</w:t>
            </w:r>
          </w:p>
        </w:tc>
        <w:tc>
          <w:tcPr>
            <w:tcW w:w="2126" w:type="dxa"/>
          </w:tcPr>
          <w:p w14:paraId="67FBD654" w14:textId="77777777" w:rsidR="004A062E" w:rsidRPr="00BA6DD9" w:rsidRDefault="004A062E" w:rsidP="00D55D2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435A467B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14:paraId="794EC116" w14:textId="77777777" w:rsidR="004A062E" w:rsidRPr="00BA6DD9" w:rsidRDefault="004A062E" w:rsidP="00D55D2F">
            <w:pPr>
              <w:jc w:val="center"/>
              <w:rPr>
                <w:sz w:val="28"/>
                <w:szCs w:val="28"/>
              </w:rPr>
            </w:pPr>
            <w:r w:rsidRPr="00BA6DD9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5</w:t>
            </w:r>
            <w:r w:rsidRPr="00BA6DD9">
              <w:rPr>
                <w:sz w:val="28"/>
                <w:szCs w:val="28"/>
              </w:rPr>
              <w:t>00</w:t>
            </w:r>
          </w:p>
        </w:tc>
      </w:tr>
    </w:tbl>
    <w:p w14:paraId="3A251CBE" w14:textId="77777777" w:rsidR="004A062E" w:rsidRDefault="004A062E" w:rsidP="004A06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»;</w:t>
      </w:r>
    </w:p>
    <w:p w14:paraId="3CCC88AE" w14:textId="77777777" w:rsidR="004A062E" w:rsidRDefault="004A062E" w:rsidP="00BF73A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2.13 в таблице подпункта 1.2 пункта 1 подраздела «Затраты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технологии» раздела </w:t>
      </w:r>
      <w:r>
        <w:rPr>
          <w:sz w:val="28"/>
          <w:szCs w:val="28"/>
          <w:lang w:val="en-US"/>
        </w:rPr>
        <w:t>II</w:t>
      </w:r>
      <w:r w:rsidRPr="00194E03">
        <w:rPr>
          <w:sz w:val="28"/>
          <w:szCs w:val="28"/>
        </w:rPr>
        <w:t xml:space="preserve"> </w:t>
      </w:r>
      <w:r>
        <w:rPr>
          <w:sz w:val="28"/>
          <w:szCs w:val="28"/>
        </w:rPr>
        <w:t>«Прочие затраты»:</w:t>
      </w:r>
    </w:p>
    <w:p w14:paraId="0DA44505" w14:textId="77777777" w:rsidR="004A062E" w:rsidRDefault="004A062E" w:rsidP="00BF73A6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2.13.1 в столбце 6 пункта 16 цифры «180» заменить цифрами «240»;</w:t>
      </w:r>
    </w:p>
    <w:p w14:paraId="71F88111" w14:textId="77777777" w:rsidR="004A062E" w:rsidRPr="00083536" w:rsidRDefault="004A062E" w:rsidP="00BF73A6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2.13.2 в столбце 6 пункта 22 цифры «490» заменить цифрами «520»;</w:t>
      </w:r>
    </w:p>
    <w:p w14:paraId="657C687A" w14:textId="77777777" w:rsidR="004A062E" w:rsidRPr="00083536" w:rsidRDefault="004A062E" w:rsidP="00BF73A6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2.13.3 в столбце 6 пункта 25 цифры «280» заменить цифрами «310»;</w:t>
      </w:r>
    </w:p>
    <w:p w14:paraId="70C10189" w14:textId="77777777" w:rsidR="004A062E" w:rsidRPr="00083536" w:rsidRDefault="004A062E" w:rsidP="00BF73A6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2.13.4 в столбце 6 пункта 28 цифры «95» заменить цифрами «210».</w:t>
      </w:r>
    </w:p>
    <w:p w14:paraId="3764D038" w14:textId="77777777" w:rsidR="004A062E" w:rsidRDefault="004A062E" w:rsidP="00BF73A6">
      <w:pPr>
        <w:widowControl w:val="0"/>
        <w:autoSpaceDE w:val="0"/>
        <w:autoSpaceDN w:val="0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>Разместить</w:t>
      </w:r>
      <w:r w:rsidRPr="00AA0938">
        <w:rPr>
          <w:sz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</w:t>
      </w:r>
      <w:r>
        <w:rPr>
          <w:sz w:val="28"/>
        </w:rPr>
        <w:t>,</w:t>
      </w:r>
      <w:r w:rsidRPr="00AA0938">
        <w:rPr>
          <w:sz w:val="28"/>
        </w:rPr>
        <w:t xml:space="preserve"> на официальном сайте администрации Тымовского муниципального округа Сахалинской области</w:t>
      </w:r>
      <w:r>
        <w:rPr>
          <w:sz w:val="28"/>
        </w:rPr>
        <w:t xml:space="preserve"> и на официальном сайте Единой информационной системы в сфере закупок</w:t>
      </w:r>
      <w:r w:rsidRPr="00AA0938">
        <w:rPr>
          <w:sz w:val="28"/>
        </w:rPr>
        <w:t>.</w:t>
      </w:r>
    </w:p>
    <w:p w14:paraId="3194BA1A" w14:textId="77777777" w:rsidR="004A062E" w:rsidRDefault="004A062E" w:rsidP="004A062E">
      <w:pPr>
        <w:widowControl w:val="0"/>
        <w:autoSpaceDE w:val="0"/>
        <w:autoSpaceDN w:val="0"/>
        <w:ind w:firstLine="708"/>
        <w:jc w:val="both"/>
        <w:rPr>
          <w:sz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A062E" w14:paraId="5F77EC91" w14:textId="77777777" w:rsidTr="00D55D2F">
        <w:tc>
          <w:tcPr>
            <w:tcW w:w="4530" w:type="dxa"/>
          </w:tcPr>
          <w:p w14:paraId="6C1E8E1A" w14:textId="77777777" w:rsidR="004A062E" w:rsidRDefault="004A062E" w:rsidP="00D55D2F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Мэр Тымовского муниципального округа Сахалинской области  </w:t>
            </w:r>
          </w:p>
        </w:tc>
        <w:tc>
          <w:tcPr>
            <w:tcW w:w="4530" w:type="dxa"/>
          </w:tcPr>
          <w:p w14:paraId="6B3E71AE" w14:textId="77777777" w:rsidR="004A062E" w:rsidRDefault="004A062E" w:rsidP="00D55D2F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559C1253" w14:textId="77777777" w:rsidR="004A062E" w:rsidRDefault="004A062E" w:rsidP="00D55D2F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 Ю.В. Болдов</w:t>
            </w:r>
          </w:p>
        </w:tc>
      </w:tr>
    </w:tbl>
    <w:p w14:paraId="16BB5E87" w14:textId="77777777" w:rsidR="004A062E" w:rsidRPr="001F05A4" w:rsidRDefault="004A062E" w:rsidP="004A062E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F73A6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0AE25" w14:textId="77777777" w:rsidR="00211318" w:rsidRDefault="00211318" w:rsidP="002B277E">
      <w:r>
        <w:separator/>
      </w:r>
    </w:p>
  </w:endnote>
  <w:endnote w:type="continuationSeparator" w:id="0">
    <w:p w14:paraId="60A5C49F" w14:textId="77777777" w:rsidR="00211318" w:rsidRDefault="0021131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A062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234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A72F0" w14:textId="77777777" w:rsidR="00211318" w:rsidRDefault="00211318" w:rsidP="002B277E">
      <w:r>
        <w:separator/>
      </w:r>
    </w:p>
  </w:footnote>
  <w:footnote w:type="continuationSeparator" w:id="0">
    <w:p w14:paraId="2A17FF74" w14:textId="77777777" w:rsidR="00211318" w:rsidRDefault="0021131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5263916"/>
      <w:docPartObj>
        <w:docPartGallery w:val="Page Numbers (Top of Page)"/>
        <w:docPartUnique/>
      </w:docPartObj>
    </w:sdtPr>
    <w:sdtContent>
      <w:p w14:paraId="2453113E" w14:textId="308FC421" w:rsidR="00BF73A6" w:rsidRDefault="00BF73A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0887D214" w14:textId="77777777" w:rsidR="00BF73A6" w:rsidRDefault="00BF73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11318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062E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BF73A6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A062E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BF73A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F7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46B23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2025-10-23T06:13:00Z</cp:lastPrinted>
  <dcterms:created xsi:type="dcterms:W3CDTF">2025-01-28T04:24:00Z</dcterms:created>
  <dcterms:modified xsi:type="dcterms:W3CDTF">2025-10-23T06:13:00Z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