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7C187593" w14:textId="77777777" w:rsidR="00F62FF9" w:rsidRPr="0078573D" w:rsidRDefault="00F62FF9" w:rsidP="00F62FF9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62FF9" w:rsidRPr="00F62FF9" w14:paraId="27AF5551" w14:textId="77777777" w:rsidTr="00EB4970">
        <w:tc>
          <w:tcPr>
            <w:tcW w:w="4530" w:type="dxa"/>
          </w:tcPr>
          <w:p w14:paraId="51638336" w14:textId="66D8B8D4" w:rsidR="00F62FF9" w:rsidRPr="00F62FF9" w:rsidRDefault="00F62FF9" w:rsidP="00E35498">
            <w:pPr>
              <w:rPr>
                <w:sz w:val="26"/>
                <w:szCs w:val="26"/>
              </w:rPr>
            </w:pPr>
            <w:r w:rsidRPr="00F62FF9">
              <w:rPr>
                <w:sz w:val="26"/>
                <w:szCs w:val="26"/>
              </w:rPr>
              <w:t xml:space="preserve">от </w:t>
            </w:r>
            <w:r w:rsidR="00E35498">
              <w:rPr>
                <w:sz w:val="26"/>
                <w:szCs w:val="26"/>
              </w:rPr>
              <w:t xml:space="preserve">9 апреля </w:t>
            </w:r>
            <w:r w:rsidRPr="00F62FF9">
              <w:rPr>
                <w:sz w:val="26"/>
                <w:szCs w:val="26"/>
              </w:rPr>
              <w:t>2026 г.</w:t>
            </w:r>
          </w:p>
        </w:tc>
        <w:tc>
          <w:tcPr>
            <w:tcW w:w="4530" w:type="dxa"/>
          </w:tcPr>
          <w:p w14:paraId="71AD7D5D" w14:textId="2324F23B" w:rsidR="00F62FF9" w:rsidRPr="00F62FF9" w:rsidRDefault="00F62FF9" w:rsidP="00E35498">
            <w:pPr>
              <w:rPr>
                <w:sz w:val="26"/>
                <w:szCs w:val="26"/>
              </w:rPr>
            </w:pPr>
            <w:r w:rsidRPr="00F62FF9">
              <w:rPr>
                <w:sz w:val="26"/>
                <w:szCs w:val="26"/>
              </w:rPr>
              <w:t xml:space="preserve">№ </w:t>
            </w:r>
            <w:r w:rsidR="00E35498">
              <w:rPr>
                <w:sz w:val="26"/>
                <w:szCs w:val="26"/>
              </w:rPr>
              <w:t>41</w:t>
            </w:r>
          </w:p>
        </w:tc>
      </w:tr>
    </w:tbl>
    <w:p w14:paraId="0C68DA13" w14:textId="77777777" w:rsidR="00F62FF9" w:rsidRPr="00F62FF9" w:rsidRDefault="00F62FF9" w:rsidP="00F62FF9">
      <w:pPr>
        <w:jc w:val="both"/>
        <w:rPr>
          <w:sz w:val="26"/>
          <w:szCs w:val="26"/>
        </w:rPr>
      </w:pPr>
    </w:p>
    <w:p w14:paraId="2D82AF9E" w14:textId="77777777" w:rsidR="00F62FF9" w:rsidRPr="00F62FF9" w:rsidRDefault="00F62FF9" w:rsidP="00F62FF9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F62FF9" w:rsidRPr="00F62FF9" w14:paraId="2B392793" w14:textId="77777777" w:rsidTr="00EB4970">
        <w:trPr>
          <w:trHeight w:val="547"/>
        </w:trPr>
        <w:tc>
          <w:tcPr>
            <w:tcW w:w="4524" w:type="dxa"/>
          </w:tcPr>
          <w:p w14:paraId="09981A64" w14:textId="4684D6CA" w:rsidR="00F62FF9" w:rsidRPr="00F62FF9" w:rsidRDefault="00F62FF9" w:rsidP="00EB4970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F62FF9">
              <w:rPr>
                <w:sz w:val="26"/>
                <w:szCs w:val="26"/>
              </w:rPr>
              <w:t xml:space="preserve">О принятии решения о внесении изменений в Правила землепользования и застройки МО «Тымовский городской округ», утвержденные </w:t>
            </w:r>
            <w:r w:rsidRPr="00F62FF9">
              <w:rPr>
                <w:rFonts w:eastAsia="Andale Sans UI"/>
                <w:kern w:val="2"/>
                <w:sz w:val="26"/>
                <w:szCs w:val="26"/>
              </w:rPr>
              <w:t>решением Собрания МО «Тымовский городской округ» от 26 октября 2023</w:t>
            </w:r>
            <w:r w:rsidR="00E35498">
              <w:rPr>
                <w:rFonts w:eastAsia="Andale Sans UI"/>
                <w:kern w:val="2"/>
                <w:sz w:val="26"/>
                <w:szCs w:val="26"/>
              </w:rPr>
              <w:t xml:space="preserve"> </w:t>
            </w:r>
            <w:r w:rsidRPr="00F62FF9">
              <w:rPr>
                <w:rFonts w:eastAsia="Andale Sans UI"/>
                <w:kern w:val="2"/>
                <w:sz w:val="26"/>
                <w:szCs w:val="26"/>
              </w:rPr>
              <w:t>г. №</w:t>
            </w:r>
            <w:r w:rsidR="00E35498">
              <w:rPr>
                <w:rFonts w:eastAsia="Andale Sans UI"/>
                <w:kern w:val="2"/>
                <w:sz w:val="26"/>
                <w:szCs w:val="26"/>
              </w:rPr>
              <w:t xml:space="preserve"> </w:t>
            </w:r>
            <w:r w:rsidRPr="00F62FF9">
              <w:rPr>
                <w:rFonts w:eastAsia="Andale Sans UI"/>
                <w:kern w:val="2"/>
                <w:sz w:val="26"/>
                <w:szCs w:val="26"/>
              </w:rPr>
              <w:t xml:space="preserve">7 в отношении смены территориальной зоны земельного участка с кадастровым номером </w:t>
            </w:r>
            <w:r w:rsidRPr="00F62FF9">
              <w:rPr>
                <w:sz w:val="26"/>
                <w:szCs w:val="26"/>
              </w:rPr>
              <w:t>65:19:0000028:1386</w:t>
            </w:r>
            <w:bookmarkEnd w:id="0"/>
          </w:p>
        </w:tc>
      </w:tr>
    </w:tbl>
    <w:p w14:paraId="5371F43C" w14:textId="5B6D8923" w:rsidR="00F62FF9" w:rsidRDefault="00F62FF9" w:rsidP="00F62FF9">
      <w:pPr>
        <w:jc w:val="both"/>
        <w:rPr>
          <w:sz w:val="26"/>
          <w:szCs w:val="26"/>
        </w:rPr>
      </w:pPr>
    </w:p>
    <w:p w14:paraId="1432FD67" w14:textId="77777777" w:rsidR="00E35498" w:rsidRPr="00F62FF9" w:rsidRDefault="00E35498" w:rsidP="00F62FF9">
      <w:pPr>
        <w:jc w:val="both"/>
        <w:rPr>
          <w:sz w:val="26"/>
          <w:szCs w:val="26"/>
        </w:rPr>
      </w:pPr>
    </w:p>
    <w:p w14:paraId="55B3914A" w14:textId="296FB35B" w:rsidR="00F62FF9" w:rsidRPr="00F62FF9" w:rsidRDefault="00F62FF9" w:rsidP="00F62FF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2FF9">
        <w:rPr>
          <w:rFonts w:ascii="Times New Roman" w:hAnsi="Times New Roman" w:cs="Times New Roman"/>
          <w:sz w:val="26"/>
          <w:szCs w:val="26"/>
        </w:rPr>
        <w:t xml:space="preserve">Руководствуясь Градостроительным кодексом Российской Федерации, Федеральным законом от 06.10.2003 </w:t>
      </w:r>
      <w:r w:rsidR="00E35498">
        <w:rPr>
          <w:rFonts w:ascii="Times New Roman" w:hAnsi="Times New Roman" w:cs="Times New Roman"/>
          <w:sz w:val="26"/>
          <w:szCs w:val="26"/>
        </w:rPr>
        <w:t>№ 131-ФЗ «</w:t>
      </w:r>
      <w:r w:rsidRPr="00F62FF9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E35498">
        <w:rPr>
          <w:rFonts w:ascii="Times New Roman" w:hAnsi="Times New Roman" w:cs="Times New Roman"/>
          <w:sz w:val="26"/>
          <w:szCs w:val="26"/>
        </w:rPr>
        <w:t>»</w:t>
      </w:r>
      <w:r w:rsidRPr="00F62FF9">
        <w:rPr>
          <w:rFonts w:ascii="Times New Roman" w:hAnsi="Times New Roman" w:cs="Times New Roman"/>
          <w:sz w:val="26"/>
          <w:szCs w:val="26"/>
        </w:rPr>
        <w:t xml:space="preserve">, Федеральным законом от 20.03.2025 </w:t>
      </w:r>
      <w:r w:rsidR="00E35498">
        <w:rPr>
          <w:rFonts w:ascii="Times New Roman" w:hAnsi="Times New Roman" w:cs="Times New Roman"/>
          <w:sz w:val="26"/>
          <w:szCs w:val="26"/>
        </w:rPr>
        <w:t>№</w:t>
      </w:r>
      <w:r w:rsidRPr="00F62FF9">
        <w:rPr>
          <w:rFonts w:ascii="Times New Roman" w:hAnsi="Times New Roman" w:cs="Times New Roman"/>
          <w:sz w:val="26"/>
          <w:szCs w:val="26"/>
        </w:rPr>
        <w:t xml:space="preserve"> 33-ФЗ </w:t>
      </w:r>
      <w:r w:rsidR="00E35498">
        <w:rPr>
          <w:rFonts w:ascii="Times New Roman" w:hAnsi="Times New Roman" w:cs="Times New Roman"/>
          <w:sz w:val="26"/>
          <w:szCs w:val="26"/>
        </w:rPr>
        <w:t>«</w:t>
      </w:r>
      <w:r w:rsidRPr="00F62FF9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единой системе публичной власти</w:t>
      </w:r>
      <w:r w:rsidR="00E35498">
        <w:rPr>
          <w:rFonts w:ascii="Times New Roman" w:hAnsi="Times New Roman" w:cs="Times New Roman"/>
          <w:sz w:val="26"/>
          <w:szCs w:val="26"/>
        </w:rPr>
        <w:t>»</w:t>
      </w:r>
      <w:r w:rsidRPr="00F62FF9">
        <w:rPr>
          <w:rFonts w:ascii="Times New Roman" w:hAnsi="Times New Roman" w:cs="Times New Roman"/>
          <w:sz w:val="26"/>
          <w:szCs w:val="26"/>
        </w:rPr>
        <w:t xml:space="preserve">, Уставом Тымовского муниципального округа Сахалинской области, </w:t>
      </w:r>
      <w:r w:rsidR="0054694A" w:rsidRPr="0054694A">
        <w:rPr>
          <w:rFonts w:ascii="Times New Roman" w:hAnsi="Times New Roman" w:cs="Times New Roman"/>
          <w:sz w:val="26"/>
          <w:szCs w:val="26"/>
        </w:rPr>
        <w:t>администрация Тымовского муниципального округа С</w:t>
      </w:r>
      <w:r w:rsidR="0054694A">
        <w:rPr>
          <w:rFonts w:ascii="Times New Roman" w:hAnsi="Times New Roman" w:cs="Times New Roman"/>
          <w:sz w:val="26"/>
          <w:szCs w:val="26"/>
        </w:rPr>
        <w:t>ахалинской области ПОСТАНОВЛЯЕТ</w:t>
      </w:r>
      <w:r w:rsidRPr="00F62FF9">
        <w:rPr>
          <w:rFonts w:ascii="Times New Roman" w:hAnsi="Times New Roman" w:cs="Times New Roman"/>
          <w:sz w:val="26"/>
          <w:szCs w:val="26"/>
        </w:rPr>
        <w:t>:</w:t>
      </w:r>
    </w:p>
    <w:p w14:paraId="64D9A882" w14:textId="54E4E956" w:rsidR="00F62FF9" w:rsidRPr="00F62FF9" w:rsidRDefault="00F62FF9" w:rsidP="00F62FF9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  <w:sz w:val="26"/>
          <w:szCs w:val="26"/>
        </w:rPr>
      </w:pPr>
      <w:r w:rsidRPr="00F62FF9">
        <w:rPr>
          <w:sz w:val="26"/>
          <w:szCs w:val="26"/>
        </w:rPr>
        <w:t xml:space="preserve">1. Внести изменения в Правила землепользования и застройки МО «Тымовский городской округ», утвержденные </w:t>
      </w:r>
      <w:r w:rsidRPr="00F62FF9">
        <w:rPr>
          <w:rFonts w:eastAsia="Andale Sans UI"/>
          <w:kern w:val="2"/>
          <w:sz w:val="26"/>
          <w:szCs w:val="26"/>
        </w:rPr>
        <w:t>решением Собрания МО «Тымовский городской округ» от 26 октября 2023</w:t>
      </w:r>
      <w:r w:rsidR="00E35498">
        <w:rPr>
          <w:rFonts w:eastAsia="Andale Sans UI"/>
          <w:kern w:val="2"/>
          <w:sz w:val="26"/>
          <w:szCs w:val="26"/>
        </w:rPr>
        <w:t xml:space="preserve"> </w:t>
      </w:r>
      <w:r w:rsidRPr="00F62FF9">
        <w:rPr>
          <w:rFonts w:eastAsia="Andale Sans UI"/>
          <w:kern w:val="2"/>
          <w:sz w:val="26"/>
          <w:szCs w:val="26"/>
        </w:rPr>
        <w:t>г. №</w:t>
      </w:r>
      <w:r w:rsidR="00E35498">
        <w:rPr>
          <w:rFonts w:eastAsia="Andale Sans UI"/>
          <w:kern w:val="2"/>
          <w:sz w:val="26"/>
          <w:szCs w:val="26"/>
        </w:rPr>
        <w:t xml:space="preserve"> 7</w:t>
      </w:r>
      <w:r w:rsidRPr="00F62FF9">
        <w:rPr>
          <w:rFonts w:eastAsia="Andale Sans UI"/>
          <w:kern w:val="2"/>
          <w:sz w:val="26"/>
          <w:szCs w:val="26"/>
        </w:rPr>
        <w:t xml:space="preserve">, </w:t>
      </w:r>
      <w:r w:rsidRPr="00F62FF9">
        <w:rPr>
          <w:sz w:val="26"/>
          <w:szCs w:val="26"/>
        </w:rPr>
        <w:t>следующие изменения:</w:t>
      </w:r>
    </w:p>
    <w:p w14:paraId="0D228142" w14:textId="77777777" w:rsidR="00F62FF9" w:rsidRPr="00F62FF9" w:rsidRDefault="00F62FF9" w:rsidP="00F62FF9">
      <w:pPr>
        <w:pStyle w:val="ConsPlusNormal"/>
        <w:ind w:firstLine="709"/>
        <w:jc w:val="both"/>
        <w:rPr>
          <w:rFonts w:eastAsia="Andale Sans UI"/>
          <w:kern w:val="2"/>
          <w:sz w:val="26"/>
          <w:szCs w:val="26"/>
        </w:rPr>
      </w:pPr>
      <w:r w:rsidRPr="00F62FF9">
        <w:rPr>
          <w:rFonts w:ascii="Times New Roman" w:hAnsi="Times New Roman" w:cs="Times New Roman"/>
          <w:sz w:val="26"/>
          <w:szCs w:val="26"/>
        </w:rPr>
        <w:t xml:space="preserve">1.1 заменить территориальную зону земельного участка с кадастровым номером 65:19:0000028:1386 с территориальной зоны ОД-1 (многофункциональная общественно- деловая зона) на зону Ж-2 (зона застройки малоэтажными жилыми домами). </w:t>
      </w:r>
    </w:p>
    <w:p w14:paraId="70EA77CD" w14:textId="74C743E8" w:rsidR="00F62FF9" w:rsidRPr="00F62FF9" w:rsidRDefault="00F62FF9" w:rsidP="00F62FF9">
      <w:pPr>
        <w:widowControl w:val="0"/>
        <w:suppressAutoHyphens/>
        <w:ind w:firstLine="709"/>
        <w:jc w:val="both"/>
        <w:rPr>
          <w:sz w:val="26"/>
          <w:szCs w:val="26"/>
        </w:rPr>
      </w:pPr>
      <w:r w:rsidRPr="00F62FF9">
        <w:rPr>
          <w:sz w:val="26"/>
          <w:szCs w:val="26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66E45B9" w14:textId="77777777" w:rsidR="00F62FF9" w:rsidRDefault="00F62FF9" w:rsidP="00F62FF9">
      <w:pPr>
        <w:jc w:val="both"/>
        <w:rPr>
          <w:rFonts w:cs="Arial"/>
          <w:sz w:val="26"/>
          <w:szCs w:val="26"/>
        </w:rPr>
      </w:pPr>
    </w:p>
    <w:p w14:paraId="6233EEB9" w14:textId="77777777" w:rsidR="00F62FF9" w:rsidRDefault="00F62FF9" w:rsidP="00F62FF9">
      <w:pPr>
        <w:jc w:val="both"/>
        <w:rPr>
          <w:rFonts w:cs="Arial"/>
          <w:sz w:val="26"/>
          <w:szCs w:val="26"/>
        </w:rPr>
      </w:pPr>
    </w:p>
    <w:p w14:paraId="7DC77994" w14:textId="7F75B87F" w:rsidR="00F62FF9" w:rsidRPr="00F62FF9" w:rsidRDefault="00F62FF9" w:rsidP="00F62FF9">
      <w:pPr>
        <w:jc w:val="both"/>
        <w:rPr>
          <w:rFonts w:cs="Arial"/>
          <w:sz w:val="26"/>
          <w:szCs w:val="26"/>
        </w:rPr>
      </w:pPr>
      <w:r w:rsidRPr="00F62FF9">
        <w:rPr>
          <w:rFonts w:cs="Arial"/>
          <w:sz w:val="26"/>
          <w:szCs w:val="26"/>
        </w:rPr>
        <w:t xml:space="preserve">Мэр Тымовского </w:t>
      </w:r>
    </w:p>
    <w:p w14:paraId="7EA57E4D" w14:textId="06450D85" w:rsidR="00F62FF9" w:rsidRPr="00F62FF9" w:rsidRDefault="00F62FF9" w:rsidP="00F62FF9">
      <w:pPr>
        <w:jc w:val="both"/>
        <w:rPr>
          <w:rFonts w:cs="Arial"/>
          <w:sz w:val="26"/>
          <w:szCs w:val="26"/>
        </w:rPr>
      </w:pPr>
      <w:r w:rsidRPr="00F62FF9">
        <w:rPr>
          <w:rFonts w:cs="Arial"/>
          <w:sz w:val="26"/>
          <w:szCs w:val="26"/>
        </w:rPr>
        <w:t>муниципального округа Сахалинской области</w:t>
      </w:r>
      <w:r w:rsidRPr="00F62FF9">
        <w:rPr>
          <w:rFonts w:cs="Arial"/>
          <w:sz w:val="26"/>
          <w:szCs w:val="26"/>
        </w:rPr>
        <w:tab/>
      </w:r>
      <w:r w:rsidRPr="00F62FF9">
        <w:rPr>
          <w:rFonts w:cs="Arial"/>
          <w:sz w:val="26"/>
          <w:szCs w:val="26"/>
        </w:rPr>
        <w:tab/>
      </w:r>
      <w:r w:rsidRPr="00F62FF9">
        <w:rPr>
          <w:rFonts w:cs="Arial"/>
          <w:sz w:val="26"/>
          <w:szCs w:val="26"/>
        </w:rPr>
        <w:tab/>
        <w:t xml:space="preserve">        Ю.В. Болдов</w:t>
      </w:r>
    </w:p>
    <w:sectPr w:rsidR="00F62FF9" w:rsidRPr="00F62FF9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C3A96" w14:textId="77777777" w:rsidR="001607FF" w:rsidRDefault="001607FF" w:rsidP="002B277E">
      <w:r>
        <w:separator/>
      </w:r>
    </w:p>
  </w:endnote>
  <w:endnote w:type="continuationSeparator" w:id="0">
    <w:p w14:paraId="481C34EC" w14:textId="77777777" w:rsidR="001607FF" w:rsidRDefault="001607F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607F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19D34" w14:textId="77777777" w:rsidR="001607FF" w:rsidRDefault="001607FF" w:rsidP="002B277E">
      <w:r>
        <w:separator/>
      </w:r>
    </w:p>
  </w:footnote>
  <w:footnote w:type="continuationSeparator" w:id="0">
    <w:p w14:paraId="53C923DC" w14:textId="77777777" w:rsidR="001607FF" w:rsidRDefault="001607FF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07FF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694A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498"/>
    <w:rsid w:val="00E35D0D"/>
    <w:rsid w:val="00E4057B"/>
    <w:rsid w:val="00E541DB"/>
    <w:rsid w:val="00E546CC"/>
    <w:rsid w:val="00EA6327"/>
    <w:rsid w:val="00EC46CE"/>
    <w:rsid w:val="00EE1938"/>
    <w:rsid w:val="00F26A48"/>
    <w:rsid w:val="00F62FF9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F62FF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F62FF9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E3549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E354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2026-04-09T04:27:00Z</cp:lastPrinted>
  <dcterms:created xsi:type="dcterms:W3CDTF">2025-01-28T04:24:00Z</dcterms:created>
  <dcterms:modified xsi:type="dcterms:W3CDTF">2026-04-09T04:27:00Z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