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EF" w:rsidRPr="006B02FB" w:rsidRDefault="00AA4CEF" w:rsidP="00AA4CEF">
      <w:pPr>
        <w:jc w:val="center"/>
      </w:pPr>
      <w:r w:rsidRPr="006B02FB">
        <w:t xml:space="preserve">Контрольно-счетная палата </w:t>
      </w:r>
    </w:p>
    <w:p w:rsidR="00AA4CEF" w:rsidRPr="006B02FB" w:rsidRDefault="00AA4CEF" w:rsidP="00AA4CEF">
      <w:pPr>
        <w:jc w:val="center"/>
      </w:pPr>
      <w:r w:rsidRPr="006B02FB">
        <w:t>Тымовского муниципального округа</w:t>
      </w:r>
    </w:p>
    <w:p w:rsidR="00AA4CEF" w:rsidRPr="006B02FB" w:rsidRDefault="00AA4CEF" w:rsidP="00AA4CEF">
      <w:pPr>
        <w:jc w:val="center"/>
      </w:pPr>
      <w:r w:rsidRPr="006B02FB">
        <w:t>Сахалинской области</w:t>
      </w:r>
    </w:p>
    <w:p w:rsidR="00AA4CEF" w:rsidRPr="006B02FB" w:rsidRDefault="00AA4CEF" w:rsidP="00AA4CEF"/>
    <w:p w:rsidR="00AA4CEF" w:rsidRPr="006B02FB" w:rsidRDefault="00AA4CEF" w:rsidP="00AA4CEF">
      <w:pPr>
        <w:jc w:val="center"/>
      </w:pPr>
      <w:r w:rsidRPr="006B02FB">
        <w:t>РАСПОРЯЖЕНИЕ</w:t>
      </w:r>
    </w:p>
    <w:p w:rsidR="00AA4CEF" w:rsidRPr="006B02FB" w:rsidRDefault="00AA4CEF" w:rsidP="00AA4CEF">
      <w:pPr>
        <w:jc w:val="both"/>
      </w:pPr>
    </w:p>
    <w:p w:rsidR="00AA4CEF" w:rsidRPr="006B02FB" w:rsidRDefault="00AA4CEF" w:rsidP="00AA4CEF">
      <w:pPr>
        <w:ind w:hanging="3"/>
        <w:jc w:val="both"/>
      </w:pPr>
    </w:p>
    <w:p w:rsidR="00AA4CEF" w:rsidRPr="006B02FB" w:rsidRDefault="00AA4CEF" w:rsidP="00AA4CEF">
      <w:pPr>
        <w:ind w:hanging="3"/>
        <w:jc w:val="both"/>
      </w:pPr>
      <w:r w:rsidRPr="006B02FB">
        <w:t xml:space="preserve">от </w:t>
      </w:r>
      <w:r>
        <w:t>24</w:t>
      </w:r>
      <w:r w:rsidRPr="006B02FB">
        <w:t xml:space="preserve"> </w:t>
      </w:r>
      <w:r>
        <w:t>марта</w:t>
      </w:r>
      <w:r w:rsidRPr="006B02FB">
        <w:t xml:space="preserve"> 202</w:t>
      </w:r>
      <w:r>
        <w:t>6</w:t>
      </w:r>
      <w:r w:rsidRPr="006B02FB">
        <w:t xml:space="preserve"> года                                   №   </w:t>
      </w:r>
      <w:r>
        <w:t>2</w:t>
      </w:r>
      <w:r w:rsidRPr="006B02FB">
        <w:t xml:space="preserve">-р                                                                                         </w:t>
      </w:r>
    </w:p>
    <w:p w:rsidR="00AA4CEF" w:rsidRPr="006B02FB" w:rsidRDefault="00AA4CEF" w:rsidP="00AA4CEF"/>
    <w:p w:rsidR="00AA4CEF" w:rsidRPr="006B02FB" w:rsidRDefault="00AA4CEF" w:rsidP="00AA4CE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05"/>
      </w:tblGrid>
      <w:tr w:rsidR="00AA4CEF" w:rsidRPr="006B02FB" w:rsidTr="00903E48">
        <w:trPr>
          <w:trHeight w:val="603"/>
        </w:trPr>
        <w:tc>
          <w:tcPr>
            <w:tcW w:w="5605" w:type="dxa"/>
          </w:tcPr>
          <w:p w:rsidR="00AA4CEF" w:rsidRPr="006B02FB" w:rsidRDefault="00AA4CEF" w:rsidP="0008527A">
            <w:pPr>
              <w:jc w:val="both"/>
            </w:pPr>
            <w:r w:rsidRPr="006B02FB">
              <w:t>О</w:t>
            </w:r>
            <w:r>
              <w:t>б</w:t>
            </w:r>
            <w:r w:rsidRPr="006B02FB">
              <w:t xml:space="preserve"> </w:t>
            </w:r>
            <w:r>
              <w:t xml:space="preserve">отмене </w:t>
            </w:r>
            <w:r w:rsidRPr="006B02FB">
              <w:t>распоряжени</w:t>
            </w:r>
            <w:r>
              <w:t>я</w:t>
            </w:r>
            <w:r w:rsidRPr="006B02FB">
              <w:t xml:space="preserve"> Контрольно-счетной палаты </w:t>
            </w:r>
            <w:r w:rsidR="0008527A">
              <w:t>МО «</w:t>
            </w:r>
            <w:r w:rsidRPr="006B02FB">
              <w:t>Тымовск</w:t>
            </w:r>
            <w:r w:rsidR="0008527A">
              <w:t>ий</w:t>
            </w:r>
            <w:r w:rsidRPr="006B02FB">
              <w:t xml:space="preserve"> </w:t>
            </w:r>
            <w:r w:rsidR="0008527A">
              <w:t xml:space="preserve">городской округ» от 25 апреля 2023 года </w:t>
            </w:r>
            <w:r w:rsidRPr="006B02FB">
              <w:t xml:space="preserve">№ 16-р  «Об утверждении Перечня должностей </w:t>
            </w:r>
            <w:r>
              <w:t xml:space="preserve">в Контрольно-счетной палате </w:t>
            </w:r>
            <w:r w:rsidRPr="006B02FB">
              <w:t>Тымовск</w:t>
            </w:r>
            <w:r>
              <w:t>ого</w:t>
            </w:r>
            <w:r w:rsidRPr="006B02FB">
              <w:t xml:space="preserve"> </w:t>
            </w:r>
            <w:r>
              <w:t>муниципального</w:t>
            </w:r>
            <w:r w:rsidRPr="006B02FB">
              <w:t xml:space="preserve"> округ</w:t>
            </w:r>
            <w:r>
              <w:t>а Сахалинской области</w:t>
            </w:r>
            <w:r w:rsidRPr="006B02FB">
              <w:t>, замещение  которых влечет за собой размещение сведений о доходах, расходах, об имуществе и обязательствах имущественного характера в информационно-телекоммуникационной сети «Интернет» на официальном сайте администрации и предоставление указанных сведений общероссийским средствам массовой информации для опубликования»</w:t>
            </w:r>
          </w:p>
        </w:tc>
      </w:tr>
    </w:tbl>
    <w:p w:rsidR="00AA4CEF" w:rsidRPr="006B02FB" w:rsidRDefault="00AA4CEF" w:rsidP="00AA4CEF">
      <w:pPr>
        <w:jc w:val="both"/>
      </w:pPr>
    </w:p>
    <w:p w:rsidR="00AA4CEF" w:rsidRPr="006B02FB" w:rsidRDefault="00AA4CEF" w:rsidP="00AA4CEF">
      <w:pPr>
        <w:spacing w:before="120"/>
        <w:ind w:firstLine="709"/>
        <w:jc w:val="both"/>
      </w:pPr>
      <w:r w:rsidRPr="006B02FB">
        <w:t xml:space="preserve">Руководствуясь </w:t>
      </w:r>
      <w:r w:rsidRPr="0077631D">
        <w:rPr>
          <w:color w:val="22272F"/>
          <w:shd w:val="clear" w:color="auto" w:fill="FFFFFF"/>
        </w:rPr>
        <w:t>Федеральны</w:t>
      </w:r>
      <w:r>
        <w:rPr>
          <w:color w:val="22272F"/>
          <w:shd w:val="clear" w:color="auto" w:fill="FFFFFF"/>
        </w:rPr>
        <w:t>м</w:t>
      </w:r>
      <w:r w:rsidRPr="0077631D">
        <w:rPr>
          <w:color w:val="22272F"/>
          <w:shd w:val="clear" w:color="auto" w:fill="FFFFFF"/>
        </w:rPr>
        <w:t xml:space="preserve"> закон</w:t>
      </w:r>
      <w:r>
        <w:rPr>
          <w:color w:val="22272F"/>
          <w:shd w:val="clear" w:color="auto" w:fill="FFFFFF"/>
        </w:rPr>
        <w:t>ом</w:t>
      </w:r>
      <w:r w:rsidRPr="0077631D">
        <w:rPr>
          <w:color w:val="22272F"/>
          <w:shd w:val="clear" w:color="auto" w:fill="FFFFFF"/>
        </w:rPr>
        <w:t xml:space="preserve"> от 28 декабря 2025 г. № </w:t>
      </w:r>
      <w:r w:rsidRPr="0077631D">
        <w:rPr>
          <w:rStyle w:val="a3"/>
          <w:i w:val="0"/>
          <w:iCs w:val="0"/>
          <w:color w:val="22272F"/>
          <w:shd w:val="clear" w:color="auto" w:fill="FFFFFF"/>
        </w:rPr>
        <w:t>505</w:t>
      </w:r>
      <w:r w:rsidRPr="0077631D">
        <w:rPr>
          <w:color w:val="22272F"/>
          <w:shd w:val="clear" w:color="auto" w:fill="FFFFFF"/>
        </w:rPr>
        <w:t>-</w:t>
      </w:r>
      <w:r w:rsidRPr="0077631D">
        <w:rPr>
          <w:rStyle w:val="a3"/>
          <w:i w:val="0"/>
          <w:iCs w:val="0"/>
          <w:color w:val="22272F"/>
          <w:shd w:val="clear" w:color="auto" w:fill="FFFFFF"/>
        </w:rPr>
        <w:t>ФЗ</w:t>
      </w:r>
      <w:r w:rsidRPr="0077631D">
        <w:rPr>
          <w:color w:val="22272F"/>
        </w:rPr>
        <w:br/>
      </w:r>
      <w:r w:rsidRPr="0077631D">
        <w:rPr>
          <w:color w:val="22272F"/>
          <w:shd w:val="clear" w:color="auto" w:fill="FFFFFF"/>
        </w:rPr>
        <w:t>«О внесении изменений в отдельные законодательные акты Российской Федерации»</w:t>
      </w:r>
      <w:r>
        <w:rPr>
          <w:color w:val="22272F"/>
          <w:shd w:val="clear" w:color="auto" w:fill="FFFFFF"/>
        </w:rPr>
        <w:t>,</w:t>
      </w:r>
      <w:r w:rsidRPr="0077631D">
        <w:t xml:space="preserve">                                 </w:t>
      </w:r>
      <w:r w:rsidRPr="00514EB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</w:t>
      </w:r>
      <w:r w:rsidRPr="006B02FB">
        <w:t>Распоряжаюсь:</w:t>
      </w:r>
    </w:p>
    <w:p w:rsidR="00AA4CEF" w:rsidRPr="006B02FB" w:rsidRDefault="00AA4CEF" w:rsidP="00AA4CEF">
      <w:pPr>
        <w:autoSpaceDE w:val="0"/>
        <w:autoSpaceDN w:val="0"/>
        <w:adjustRightInd w:val="0"/>
        <w:spacing w:before="120"/>
        <w:ind w:firstLine="709"/>
        <w:jc w:val="both"/>
      </w:pPr>
      <w:r w:rsidRPr="006B02FB">
        <w:t xml:space="preserve">1. </w:t>
      </w:r>
      <w:r>
        <w:t xml:space="preserve">Отменить </w:t>
      </w:r>
      <w:r w:rsidRPr="006B02FB">
        <w:t xml:space="preserve">распоряжение Контрольно-счетной палаты </w:t>
      </w:r>
      <w:r w:rsidR="006F1536">
        <w:t>МО «Тымовский городской округ»</w:t>
      </w:r>
      <w:bookmarkStart w:id="0" w:name="_GoBack"/>
      <w:bookmarkEnd w:id="0"/>
      <w:r w:rsidRPr="006B02FB">
        <w:t xml:space="preserve"> от 25 апреля 2023 года № 16-р «Об утверждении Перечня должностей в</w:t>
      </w:r>
      <w:r>
        <w:t xml:space="preserve"> Контрольно-счетной палате </w:t>
      </w:r>
      <w:r w:rsidRPr="006B02FB">
        <w:t>Тымовск</w:t>
      </w:r>
      <w:r>
        <w:t>ого</w:t>
      </w:r>
      <w:r w:rsidRPr="006B02FB">
        <w:t xml:space="preserve"> </w:t>
      </w:r>
      <w:r>
        <w:t>муниципального</w:t>
      </w:r>
      <w:r w:rsidRPr="006B02FB">
        <w:t xml:space="preserve"> округ</w:t>
      </w:r>
      <w:r>
        <w:t>а Сахалинской области</w:t>
      </w:r>
      <w:r w:rsidRPr="006B02FB">
        <w:t>, замещение  которых влечет за собой размещение сведений о доходах, расходах, об имуществе и обязательствах имущественного характера в информационно-телекоммуникационной сети «Интернет» на официальном сайте администрации и предоставление указанных сведений общероссийским средствам массовой информации для опубликования</w:t>
      </w:r>
      <w:r>
        <w:t>».</w:t>
      </w:r>
    </w:p>
    <w:p w:rsidR="00AA4CEF" w:rsidRDefault="00AA4CEF" w:rsidP="00AA4CEF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</w:rPr>
      </w:pPr>
      <w:r>
        <w:t xml:space="preserve">2. </w:t>
      </w:r>
      <w:r w:rsidRPr="006B02FB">
        <w:t xml:space="preserve">Разместить настоящее распоряжение </w:t>
      </w:r>
      <w:r w:rsidRPr="006B02FB">
        <w:rPr>
          <w:color w:val="000000"/>
        </w:rPr>
        <w:t>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AA4CEF" w:rsidRDefault="00AA4CEF" w:rsidP="00AA4CEF">
      <w:pPr>
        <w:autoSpaceDE w:val="0"/>
        <w:autoSpaceDN w:val="0"/>
        <w:adjustRightInd w:val="0"/>
        <w:spacing w:before="120"/>
        <w:ind w:firstLine="709"/>
        <w:jc w:val="both"/>
      </w:pPr>
    </w:p>
    <w:p w:rsidR="00AA4CEF" w:rsidRPr="006B02FB" w:rsidRDefault="00AA4CEF" w:rsidP="00AA4CEF">
      <w:pPr>
        <w:autoSpaceDE w:val="0"/>
        <w:autoSpaceDN w:val="0"/>
        <w:adjustRightInd w:val="0"/>
        <w:spacing w:before="120"/>
        <w:ind w:firstLine="709"/>
        <w:jc w:val="both"/>
      </w:pPr>
    </w:p>
    <w:p w:rsidR="00AA4CEF" w:rsidRPr="006B02FB" w:rsidRDefault="00AA4CEF" w:rsidP="00AA4CEF">
      <w:pPr>
        <w:jc w:val="both"/>
        <w:rPr>
          <w:color w:val="000000"/>
        </w:rPr>
      </w:pPr>
    </w:p>
    <w:p w:rsidR="00AA4CEF" w:rsidRDefault="00AA4CEF" w:rsidP="00AA4CEF">
      <w:pPr>
        <w:shd w:val="clear" w:color="auto" w:fill="FFFFFF" w:themeFill="background1"/>
        <w:jc w:val="both"/>
      </w:pPr>
      <w:r>
        <w:t>Исполняющий обязанности п</w:t>
      </w:r>
      <w:r w:rsidRPr="006B02FB">
        <w:t>редседател</w:t>
      </w:r>
      <w:r>
        <w:t>я</w:t>
      </w:r>
      <w:r w:rsidRPr="006B02FB">
        <w:t xml:space="preserve"> </w:t>
      </w:r>
    </w:p>
    <w:p w:rsidR="00AA4CEF" w:rsidRPr="006B02FB" w:rsidRDefault="00AA4CEF" w:rsidP="00AA4CEF">
      <w:pPr>
        <w:shd w:val="clear" w:color="auto" w:fill="FFFFFF" w:themeFill="background1"/>
        <w:jc w:val="both"/>
      </w:pPr>
      <w:r w:rsidRPr="006B02FB">
        <w:t xml:space="preserve">Контрольно-счетной палаты </w:t>
      </w:r>
    </w:p>
    <w:p w:rsidR="00AA4CEF" w:rsidRPr="006B02FB" w:rsidRDefault="00AA4CEF" w:rsidP="00AA4CEF">
      <w:pPr>
        <w:shd w:val="clear" w:color="auto" w:fill="FFFFFF" w:themeFill="background1"/>
        <w:jc w:val="both"/>
      </w:pPr>
      <w:r w:rsidRPr="006B02FB">
        <w:t>Тымовского муниципального округа</w:t>
      </w:r>
    </w:p>
    <w:p w:rsidR="00AA4CEF" w:rsidRPr="006B02FB" w:rsidRDefault="00AA4CEF" w:rsidP="00AA4CEF">
      <w:pPr>
        <w:shd w:val="clear" w:color="auto" w:fill="FFFFFF" w:themeFill="background1"/>
        <w:jc w:val="both"/>
      </w:pPr>
      <w:r w:rsidRPr="006B02FB">
        <w:t xml:space="preserve">Сахалинской области                                                                                              </w:t>
      </w:r>
      <w:r>
        <w:t>Д.В. Голубева</w:t>
      </w:r>
    </w:p>
    <w:p w:rsidR="00AA4CEF" w:rsidRDefault="00AA4CEF" w:rsidP="00AA4CEF"/>
    <w:p w:rsidR="009B0038" w:rsidRDefault="006F1536"/>
    <w:sectPr w:rsidR="009B0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B3"/>
    <w:rsid w:val="0008527A"/>
    <w:rsid w:val="006F1536"/>
    <w:rsid w:val="00966018"/>
    <w:rsid w:val="00A12CB3"/>
    <w:rsid w:val="00AA4CEF"/>
    <w:rsid w:val="00F8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B09C"/>
  <w15:chartTrackingRefBased/>
  <w15:docId w15:val="{B611C44E-6310-47A5-9452-A464189E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4CE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852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2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Диана Владимировна</dc:creator>
  <cp:keywords/>
  <dc:description/>
  <cp:lastModifiedBy>Голубева Диана Владимировна</cp:lastModifiedBy>
  <cp:revision>4</cp:revision>
  <cp:lastPrinted>2026-03-25T01:34:00Z</cp:lastPrinted>
  <dcterms:created xsi:type="dcterms:W3CDTF">2026-03-23T05:21:00Z</dcterms:created>
  <dcterms:modified xsi:type="dcterms:W3CDTF">2026-03-25T01:39:00Z</dcterms:modified>
</cp:coreProperties>
</file>