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:rsidR="001E3A2D" w:rsidRPr="0014780E" w:rsidRDefault="001E3A2D" w:rsidP="001E3A2D">
      <w:pPr>
        <w:rPr>
          <w:sz w:val="28"/>
          <w:szCs w:val="28"/>
        </w:rPr>
      </w:pPr>
    </w:p>
    <w:p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Tr="004A6442">
        <w:tc>
          <w:tcPr>
            <w:tcW w:w="4530" w:type="dxa"/>
          </w:tcPr>
          <w:p w:rsidR="004D272B" w:rsidRDefault="004D272B" w:rsidP="00937B5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20</w:t>
            </w:r>
            <w:r w:rsidR="00937B5C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937B5C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:rsidR="004D272B" w:rsidRDefault="004D272B" w:rsidP="00937B5C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14</w:t>
            </w:r>
          </w:p>
        </w:tc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:rsidTr="003B2A88">
        <w:trPr>
          <w:trHeight w:val="547"/>
        </w:trPr>
        <w:tc>
          <w:tcPr>
            <w:tcW w:w="4524" w:type="dxa"/>
          </w:tcPr>
          <w:p w:rsidR="001E3A2D" w:rsidRPr="0014780E" w:rsidRDefault="001672D5" w:rsidP="003B2A8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31 марта 2016 г. № 27 «Об утверждении Положения о системе оплаты труда работников муниципальных казенных учреждений МО «Тымовский муниципальный округ Сахалинской обл</w:t>
            </w:r>
            <w:r w:rsidR="00937B5C">
              <w:rPr>
                <w:sz w:val="28"/>
                <w:szCs w:val="28"/>
              </w:rPr>
              <w:t>асти»</w:t>
            </w:r>
          </w:p>
        </w:tc>
        <w:bookmarkStart w:id="0" w:name="_GoBack"/>
        <w:bookmarkEnd w:id="0"/>
      </w:tr>
    </w:tbl>
    <w:p w:rsidR="001E3A2D" w:rsidRPr="0014780E" w:rsidRDefault="001E3A2D" w:rsidP="001E3A2D">
      <w:pPr>
        <w:jc w:val="both"/>
        <w:rPr>
          <w:sz w:val="28"/>
          <w:szCs w:val="28"/>
        </w:rPr>
      </w:pPr>
    </w:p>
    <w:p w:rsidR="001E3A2D" w:rsidRPr="0014780E" w:rsidRDefault="001E3A2D" w:rsidP="001E3A2D">
      <w:pPr>
        <w:jc w:val="both"/>
        <w:rPr>
          <w:sz w:val="28"/>
          <w:szCs w:val="28"/>
        </w:rPr>
      </w:pPr>
    </w:p>
    <w:p w:rsidR="00937B5C" w:rsidRPr="002611B0" w:rsidRDefault="00937B5C" w:rsidP="00937B5C">
      <w:pPr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Руководствуясь положениями Федерального закона от 6 октября 2003 г. № 131-ФЗ «Об общих принципах организации местного самоуправления в Российской Федерации», Законом Сахалинской области от 14 ноября 2024 г. № 96-ЗО «О статусе и границах муниципальных образований в Сахалинской области», Порядком внесения проектов муниципальных правовых актов администрации МО «Тымовский городской округ», утвержденным постановлением администрации МО «Тымовский городской округ» от 21 мая </w:t>
      </w:r>
      <w:r>
        <w:rPr>
          <w:sz w:val="28"/>
          <w:szCs w:val="28"/>
        </w:rPr>
        <w:t>2021 г. № 64, администрация Тымовского</w:t>
      </w:r>
      <w:r w:rsidRPr="002611B0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округа Сахалинской области</w:t>
      </w:r>
      <w:r w:rsidRPr="002611B0">
        <w:rPr>
          <w:sz w:val="28"/>
          <w:szCs w:val="28"/>
        </w:rPr>
        <w:t xml:space="preserve"> ПОСТАНОВЛЯЕТ:</w:t>
      </w:r>
    </w:p>
    <w:p w:rsidR="00937B5C" w:rsidRPr="002611B0" w:rsidRDefault="00937B5C" w:rsidP="00937B5C">
      <w:pPr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1. Внести в постановление администрации МО «Тымовский городской округ» </w:t>
      </w:r>
      <w:r w:rsidRPr="002611B0">
        <w:rPr>
          <w:sz w:val="28"/>
          <w:szCs w:val="28"/>
          <w:lang w:eastAsia="en-US"/>
        </w:rPr>
        <w:t xml:space="preserve">от 31 марта 2016 г. № 27 </w:t>
      </w:r>
      <w:r w:rsidRPr="002611B0">
        <w:rPr>
          <w:sz w:val="28"/>
          <w:szCs w:val="28"/>
        </w:rPr>
        <w:t xml:space="preserve">«Об утверждении Положения о системе оплаты труда работников муниципальных казенных учреждений МО </w:t>
      </w:r>
      <w:r>
        <w:rPr>
          <w:sz w:val="28"/>
          <w:szCs w:val="28"/>
        </w:rPr>
        <w:t>«Тымовский муниципальный округ Сахалинской области»</w:t>
      </w:r>
      <w:r w:rsidRPr="002611B0">
        <w:rPr>
          <w:sz w:val="28"/>
          <w:szCs w:val="28"/>
        </w:rPr>
        <w:t xml:space="preserve"> следующие изменения:</w:t>
      </w:r>
    </w:p>
    <w:p w:rsidR="00937B5C" w:rsidRPr="002611B0" w:rsidRDefault="00937B5C" w:rsidP="00937B5C">
      <w:pPr>
        <w:pStyle w:val="ConsPlusNormal"/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1.1 в заголовке </w:t>
      </w:r>
      <w:r>
        <w:rPr>
          <w:sz w:val="28"/>
          <w:szCs w:val="28"/>
        </w:rPr>
        <w:t>аббревиатуру, знаки препинания и слова "МО «Тымовский муниципальный округ Сахалинской области»" заменить словами «Тымовского муниципального округа Сахалинской области»</w:t>
      </w:r>
      <w:r w:rsidRPr="002611B0">
        <w:rPr>
          <w:sz w:val="28"/>
          <w:szCs w:val="28"/>
        </w:rPr>
        <w:t>;</w:t>
      </w:r>
    </w:p>
    <w:p w:rsidR="00937B5C" w:rsidRPr="002611B0" w:rsidRDefault="00937B5C" w:rsidP="00937B5C">
      <w:pPr>
        <w:pStyle w:val="ConsPlusNormal"/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1.2 в пункте 1 </w:t>
      </w:r>
      <w:r>
        <w:rPr>
          <w:sz w:val="28"/>
          <w:szCs w:val="28"/>
        </w:rPr>
        <w:t>аббревиатуру, знаки препинания и слова "МО «Тымовский муниципальный округ Сахалинской области»" заменить словами «Тымовского муниципального округа Сахалинской области»</w:t>
      </w:r>
      <w:r w:rsidRPr="002611B0">
        <w:rPr>
          <w:sz w:val="28"/>
          <w:szCs w:val="28"/>
        </w:rPr>
        <w:t>;</w:t>
      </w:r>
    </w:p>
    <w:p w:rsidR="00937B5C" w:rsidRDefault="00937B5C" w:rsidP="00937B5C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 пункт</w:t>
      </w:r>
      <w:r w:rsidRPr="002611B0">
        <w:rPr>
          <w:sz w:val="28"/>
          <w:szCs w:val="28"/>
        </w:rPr>
        <w:t xml:space="preserve"> 7 </w:t>
      </w:r>
      <w:r>
        <w:rPr>
          <w:sz w:val="28"/>
          <w:szCs w:val="28"/>
        </w:rPr>
        <w:t>изложить в следующей редакции:</w:t>
      </w:r>
    </w:p>
    <w:p w:rsidR="00937B5C" w:rsidRPr="002611B0" w:rsidRDefault="00937B5C" w:rsidP="00937B5C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«7. Контроль за исполнением настоящего постановления возложить на вице-мэра Тымовского муниципального округа Сахалинской области Сагидулину Н.С.».</w:t>
      </w:r>
    </w:p>
    <w:p w:rsidR="00937B5C" w:rsidRDefault="00937B5C" w:rsidP="00937B5C">
      <w:pPr>
        <w:ind w:firstLine="709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2. Внести в Положение о системе оплаты труда работников муниципальных казенных учреждений МО «Тымовский </w:t>
      </w:r>
      <w:r>
        <w:rPr>
          <w:sz w:val="28"/>
          <w:szCs w:val="28"/>
        </w:rPr>
        <w:t>муниципальный</w:t>
      </w:r>
      <w:r w:rsidRPr="002611B0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</w:t>
      </w:r>
      <w:r w:rsidRPr="002611B0">
        <w:rPr>
          <w:sz w:val="28"/>
          <w:szCs w:val="28"/>
        </w:rPr>
        <w:t>», утвержденное постановлением</w:t>
      </w:r>
      <w:r w:rsidRPr="002611B0">
        <w:rPr>
          <w:color w:val="FF0000"/>
          <w:sz w:val="28"/>
          <w:szCs w:val="28"/>
        </w:rPr>
        <w:t xml:space="preserve"> </w:t>
      </w:r>
      <w:r w:rsidRPr="002611B0">
        <w:rPr>
          <w:sz w:val="28"/>
          <w:szCs w:val="28"/>
        </w:rPr>
        <w:t xml:space="preserve">администрации МО «Тымовский городской округ» от 31 марта 2016 г. № 27, </w:t>
      </w:r>
      <w:r>
        <w:rPr>
          <w:sz w:val="28"/>
          <w:szCs w:val="28"/>
        </w:rPr>
        <w:t xml:space="preserve">следующие </w:t>
      </w:r>
      <w:r w:rsidRPr="002611B0">
        <w:rPr>
          <w:sz w:val="28"/>
          <w:szCs w:val="28"/>
        </w:rPr>
        <w:t>изменения</w:t>
      </w:r>
      <w:r>
        <w:rPr>
          <w:sz w:val="28"/>
          <w:szCs w:val="28"/>
        </w:rPr>
        <w:t>:</w:t>
      </w:r>
    </w:p>
    <w:p w:rsidR="00937B5C" w:rsidRDefault="00937B5C" w:rsidP="00937B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Pr="002611B0">
        <w:rPr>
          <w:sz w:val="28"/>
          <w:szCs w:val="28"/>
        </w:rPr>
        <w:t xml:space="preserve"> в заголовке и далее по тексту </w:t>
      </w:r>
      <w:r>
        <w:rPr>
          <w:sz w:val="28"/>
          <w:szCs w:val="28"/>
        </w:rPr>
        <w:t>аббревиатуру, знаки препинания и слова "МО «Тымовский муниципальный округ Сахалинской области»" заменить словами «Тымовского муниципального округа Сахалинской области»;</w:t>
      </w:r>
    </w:p>
    <w:p w:rsidR="00937B5C" w:rsidRPr="002611B0" w:rsidRDefault="00937B5C" w:rsidP="00937B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 в пункте 6.2 раздела 6 слова и знаки препинания </w:t>
      </w:r>
      <w:r w:rsidRPr="00C50A4F">
        <w:rPr>
          <w:sz w:val="28"/>
          <w:szCs w:val="28"/>
        </w:rPr>
        <w:t>"</w:t>
      </w:r>
      <w:r>
        <w:rPr>
          <w:sz w:val="28"/>
          <w:szCs w:val="28"/>
        </w:rPr>
        <w:t>муниципального образования «Тымовский городской округ»</w:t>
      </w:r>
      <w:r w:rsidRPr="00C50A4F">
        <w:rPr>
          <w:sz w:val="28"/>
          <w:szCs w:val="28"/>
        </w:rPr>
        <w:t>"</w:t>
      </w:r>
      <w:r>
        <w:rPr>
          <w:sz w:val="28"/>
          <w:szCs w:val="28"/>
        </w:rPr>
        <w:t xml:space="preserve"> заменить словами «Тымовского муниципального округа Сахалинской области»</w:t>
      </w:r>
      <w:r w:rsidRPr="002611B0">
        <w:rPr>
          <w:sz w:val="28"/>
          <w:szCs w:val="28"/>
        </w:rPr>
        <w:t>.</w:t>
      </w:r>
    </w:p>
    <w:p w:rsidR="00937B5C" w:rsidRDefault="00937B5C" w:rsidP="00937B5C">
      <w:pPr>
        <w:ind w:firstLine="708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Внести в Приложение № 1 </w:t>
      </w:r>
      <w:r w:rsidRPr="002611B0">
        <w:rPr>
          <w:sz w:val="28"/>
          <w:szCs w:val="28"/>
        </w:rPr>
        <w:t xml:space="preserve">к Положению о системе оплаты труда работников муниципальных казенных учреждений МО «Тымовский </w:t>
      </w:r>
      <w:r>
        <w:rPr>
          <w:sz w:val="28"/>
          <w:szCs w:val="28"/>
        </w:rPr>
        <w:t>муниципальный</w:t>
      </w:r>
      <w:r w:rsidRPr="002611B0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</w:t>
      </w:r>
      <w:r w:rsidRPr="002611B0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57192A">
        <w:rPr>
          <w:sz w:val="28"/>
          <w:szCs w:val="28"/>
        </w:rPr>
        <w:t>утвержденному постановлением администрации МО «Тымовский городской округ» от 25 марта 2019 г. № 51</w:t>
      </w:r>
      <w:r>
        <w:rPr>
          <w:sz w:val="28"/>
          <w:szCs w:val="28"/>
        </w:rPr>
        <w:t>, следующие изменения:</w:t>
      </w:r>
    </w:p>
    <w:p w:rsidR="00937B5C" w:rsidRDefault="00937B5C" w:rsidP="00937B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57192A">
        <w:rPr>
          <w:sz w:val="28"/>
          <w:szCs w:val="28"/>
        </w:rPr>
        <w:t>в нумерационном заголовке слова, аббревиатуру и знаки препинания "учреждений МО «Тымовский городской округ»"</w:t>
      </w:r>
      <w:r>
        <w:rPr>
          <w:sz w:val="28"/>
          <w:szCs w:val="28"/>
        </w:rPr>
        <w:t xml:space="preserve"> заменить</w:t>
      </w:r>
      <w:r w:rsidRPr="0057192A">
        <w:rPr>
          <w:sz w:val="28"/>
          <w:szCs w:val="28"/>
        </w:rPr>
        <w:t xml:space="preserve"> словами «учреждений Тымовского муниципального округа Сахалинской области»</w:t>
      </w:r>
      <w:r>
        <w:rPr>
          <w:sz w:val="28"/>
          <w:szCs w:val="28"/>
        </w:rPr>
        <w:t>;</w:t>
      </w:r>
    </w:p>
    <w:p w:rsidR="00937B5C" w:rsidRDefault="00937B5C" w:rsidP="00937B5C">
      <w:pPr>
        <w:ind w:firstLine="708"/>
        <w:jc w:val="both"/>
        <w:rPr>
          <w:sz w:val="28"/>
          <w:szCs w:val="28"/>
        </w:rPr>
      </w:pPr>
      <w:r w:rsidRPr="0057192A">
        <w:rPr>
          <w:sz w:val="28"/>
          <w:szCs w:val="28"/>
        </w:rPr>
        <w:t xml:space="preserve">3.2 </w:t>
      </w:r>
      <w:r>
        <w:rPr>
          <w:sz w:val="28"/>
          <w:szCs w:val="28"/>
        </w:rPr>
        <w:t>пункт 1.1 раздела 1 изложить в следующей редакции:</w:t>
      </w:r>
    </w:p>
    <w:p w:rsidR="00937B5C" w:rsidRPr="0057192A" w:rsidRDefault="00937B5C" w:rsidP="00937B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«1.1. </w:t>
      </w:r>
      <w:r w:rsidRPr="0057192A">
        <w:rPr>
          <w:sz w:val="28"/>
          <w:szCs w:val="28"/>
        </w:rPr>
        <w:t>Настоящее Положение определяет порядок присвоения класса квалификации (классности) водителям автомобилей (далее - водители) муниципального казенного учреждения __________________________________________ (далее - Учреждение).</w:t>
      </w:r>
      <w:r>
        <w:rPr>
          <w:sz w:val="28"/>
          <w:szCs w:val="28"/>
        </w:rPr>
        <w:t>».</w:t>
      </w:r>
    </w:p>
    <w:p w:rsidR="00937B5C" w:rsidRPr="0057192A" w:rsidRDefault="00937B5C" w:rsidP="00937B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7192A">
        <w:rPr>
          <w:sz w:val="28"/>
          <w:szCs w:val="28"/>
        </w:rPr>
        <w:t>. Внести в Приложени</w:t>
      </w:r>
      <w:r>
        <w:rPr>
          <w:sz w:val="28"/>
          <w:szCs w:val="28"/>
        </w:rPr>
        <w:t>е</w:t>
      </w:r>
      <w:r w:rsidRPr="0057192A">
        <w:rPr>
          <w:sz w:val="28"/>
          <w:szCs w:val="28"/>
        </w:rPr>
        <w:t xml:space="preserve"> № </w:t>
      </w:r>
      <w:r>
        <w:rPr>
          <w:sz w:val="28"/>
          <w:szCs w:val="28"/>
        </w:rPr>
        <w:t>2</w:t>
      </w:r>
      <w:r w:rsidRPr="0057192A">
        <w:rPr>
          <w:sz w:val="28"/>
          <w:szCs w:val="28"/>
        </w:rPr>
        <w:t xml:space="preserve"> к Положению о системе оплаты труда работников муниципальных казенных учреждений МО «Тымовский муниципальный округ Сахалинской области», утвержденному постановлением администрации МО «Тымовский городской округ» от 25 марта 2019 г. № 51, следующие изменения:</w:t>
      </w:r>
    </w:p>
    <w:p w:rsidR="00937B5C" w:rsidRPr="0057192A" w:rsidRDefault="00937B5C" w:rsidP="00937B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7192A">
        <w:rPr>
          <w:sz w:val="28"/>
          <w:szCs w:val="28"/>
        </w:rPr>
        <w:t>.1 в нумерационном заголовке слова, аббревиатуру и знаки препинания "учреждений МО «Тымовский городской округ»" заменить словами «учреждений Тымовского муниципального округа Сахалинской области»;</w:t>
      </w:r>
    </w:p>
    <w:p w:rsidR="00937B5C" w:rsidRDefault="00937B5C" w:rsidP="00937B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57192A">
        <w:rPr>
          <w:sz w:val="28"/>
          <w:szCs w:val="28"/>
        </w:rPr>
        <w:t xml:space="preserve">.2 </w:t>
      </w:r>
      <w:r>
        <w:rPr>
          <w:sz w:val="28"/>
          <w:szCs w:val="28"/>
        </w:rPr>
        <w:t xml:space="preserve">в </w:t>
      </w:r>
      <w:r w:rsidRPr="0057192A">
        <w:rPr>
          <w:sz w:val="28"/>
          <w:szCs w:val="28"/>
        </w:rPr>
        <w:t>пункт</w:t>
      </w:r>
      <w:r>
        <w:rPr>
          <w:sz w:val="28"/>
          <w:szCs w:val="28"/>
        </w:rPr>
        <w:t>е</w:t>
      </w:r>
      <w:r w:rsidRPr="0057192A">
        <w:rPr>
          <w:sz w:val="28"/>
          <w:szCs w:val="28"/>
        </w:rPr>
        <w:t xml:space="preserve"> 1.1 раздела 1 </w:t>
      </w:r>
      <w:r w:rsidRPr="008F1FB2">
        <w:rPr>
          <w:sz w:val="28"/>
          <w:szCs w:val="28"/>
        </w:rPr>
        <w:t>аббревиатуру</w:t>
      </w:r>
      <w:r>
        <w:rPr>
          <w:sz w:val="28"/>
          <w:szCs w:val="28"/>
        </w:rPr>
        <w:t>,</w:t>
      </w:r>
      <w:r w:rsidRPr="008F1FB2">
        <w:rPr>
          <w:sz w:val="28"/>
          <w:szCs w:val="28"/>
        </w:rPr>
        <w:t xml:space="preserve"> слова и знаки препинания "МО «Тымовский </w:t>
      </w:r>
      <w:r>
        <w:rPr>
          <w:sz w:val="28"/>
          <w:szCs w:val="28"/>
        </w:rPr>
        <w:t>муниципальный округ Сахалинской области</w:t>
      </w:r>
      <w:r w:rsidRPr="008F1FB2">
        <w:rPr>
          <w:sz w:val="28"/>
          <w:szCs w:val="28"/>
        </w:rPr>
        <w:t>»" заменить словами «Тымовского муниципального округа Сахалинской области»</w:t>
      </w:r>
      <w:r w:rsidRPr="0057192A">
        <w:rPr>
          <w:sz w:val="28"/>
          <w:szCs w:val="28"/>
        </w:rPr>
        <w:t>.</w:t>
      </w:r>
    </w:p>
    <w:p w:rsidR="00937B5C" w:rsidRDefault="00937B5C" w:rsidP="00937B5C">
      <w:pPr>
        <w:ind w:firstLine="708"/>
        <w:jc w:val="both"/>
        <w:rPr>
          <w:sz w:val="28"/>
          <w:szCs w:val="28"/>
        </w:rPr>
      </w:pPr>
      <w:r w:rsidRPr="002611B0">
        <w:rPr>
          <w:sz w:val="28"/>
          <w:szCs w:val="28"/>
        </w:rPr>
        <w:t xml:space="preserve">5. </w:t>
      </w:r>
      <w:r>
        <w:rPr>
          <w:sz w:val="28"/>
          <w:szCs w:val="28"/>
        </w:rPr>
        <w:t xml:space="preserve">Внести изменения в Форму </w:t>
      </w:r>
      <w:r w:rsidRPr="002611B0">
        <w:rPr>
          <w:sz w:val="28"/>
          <w:szCs w:val="28"/>
        </w:rPr>
        <w:t xml:space="preserve">к Положению о системе оплаты труда работников муниципальных казенных учреждений МО «Тымовский </w:t>
      </w:r>
      <w:r>
        <w:rPr>
          <w:sz w:val="28"/>
          <w:szCs w:val="28"/>
        </w:rPr>
        <w:lastRenderedPageBreak/>
        <w:t>муниципальный</w:t>
      </w:r>
      <w:r w:rsidRPr="002611B0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</w:t>
      </w:r>
      <w:r w:rsidRPr="002611B0">
        <w:rPr>
          <w:sz w:val="28"/>
          <w:szCs w:val="28"/>
        </w:rPr>
        <w:t>», утвержденн</w:t>
      </w:r>
      <w:r>
        <w:rPr>
          <w:sz w:val="28"/>
          <w:szCs w:val="28"/>
        </w:rPr>
        <w:t>ом</w:t>
      </w:r>
      <w:r w:rsidRPr="002611B0">
        <w:rPr>
          <w:sz w:val="28"/>
          <w:szCs w:val="28"/>
        </w:rPr>
        <w:t xml:space="preserve">у </w:t>
      </w:r>
      <w:r w:rsidRPr="00B648A9">
        <w:rPr>
          <w:sz w:val="28"/>
          <w:szCs w:val="28"/>
        </w:rPr>
        <w:t>постановлением администрации МО «Тымовский городской округ» от 31 марта 2016 г. № 27:</w:t>
      </w:r>
    </w:p>
    <w:p w:rsidR="00937B5C" w:rsidRDefault="00937B5C" w:rsidP="00937B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Pr="00FB3D0E">
        <w:rPr>
          <w:sz w:val="28"/>
          <w:szCs w:val="28"/>
        </w:rPr>
        <w:t>в нумерационном заголовке слова, аббревиатуру и знаки препинания "учреждений МО «Тымовский городской округ»" заменить словами «учреждений Тымовского муниципального округа Сахалинской области»;</w:t>
      </w:r>
    </w:p>
    <w:p w:rsidR="00937B5C" w:rsidRPr="002611B0" w:rsidRDefault="00937B5C" w:rsidP="00937B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Pr="00FB3D0E">
        <w:rPr>
          <w:sz w:val="28"/>
          <w:szCs w:val="28"/>
        </w:rPr>
        <w:t>в заголовке</w:t>
      </w:r>
      <w:r>
        <w:rPr>
          <w:sz w:val="28"/>
          <w:szCs w:val="28"/>
        </w:rPr>
        <w:t xml:space="preserve"> аббревиатуру,</w:t>
      </w:r>
      <w:r w:rsidRPr="00FB3D0E">
        <w:rPr>
          <w:sz w:val="28"/>
          <w:szCs w:val="28"/>
        </w:rPr>
        <w:t xml:space="preserve"> знаки препинания и слова "</w:t>
      </w:r>
      <w:r>
        <w:rPr>
          <w:sz w:val="28"/>
          <w:szCs w:val="28"/>
        </w:rPr>
        <w:t xml:space="preserve">МО </w:t>
      </w:r>
      <w:r w:rsidRPr="00FB3D0E">
        <w:rPr>
          <w:sz w:val="28"/>
          <w:szCs w:val="28"/>
        </w:rPr>
        <w:t xml:space="preserve">«Тымовский городской округ»" </w:t>
      </w:r>
      <w:r>
        <w:rPr>
          <w:sz w:val="28"/>
          <w:szCs w:val="28"/>
        </w:rPr>
        <w:t xml:space="preserve">заменить </w:t>
      </w:r>
      <w:r w:rsidRPr="00FB3D0E">
        <w:rPr>
          <w:sz w:val="28"/>
          <w:szCs w:val="28"/>
        </w:rPr>
        <w:t>словами «Тымовск</w:t>
      </w:r>
      <w:r>
        <w:rPr>
          <w:sz w:val="28"/>
          <w:szCs w:val="28"/>
        </w:rPr>
        <w:t>ого</w:t>
      </w:r>
      <w:r w:rsidRPr="00FB3D0E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FB3D0E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FB3D0E">
        <w:rPr>
          <w:sz w:val="28"/>
          <w:szCs w:val="28"/>
        </w:rPr>
        <w:t xml:space="preserve"> Сахалинской области».</w:t>
      </w:r>
    </w:p>
    <w:p w:rsidR="00937B5C" w:rsidRPr="002611B0" w:rsidRDefault="00937B5C" w:rsidP="00937B5C">
      <w:pPr>
        <w:autoSpaceDE w:val="0"/>
        <w:autoSpaceDN w:val="0"/>
        <w:ind w:firstLine="709"/>
        <w:jc w:val="both"/>
        <w:rPr>
          <w:rFonts w:eastAsia="Calibri"/>
          <w:sz w:val="28"/>
          <w:szCs w:val="28"/>
        </w:rPr>
      </w:pPr>
      <w:r w:rsidRPr="002611B0">
        <w:rPr>
          <w:rFonts w:eastAsia="Calibri"/>
          <w:sz w:val="28"/>
          <w:szCs w:val="28"/>
        </w:rPr>
        <w:t>6. Орга</w:t>
      </w:r>
      <w:r>
        <w:rPr>
          <w:rFonts w:eastAsia="Calibri"/>
          <w:sz w:val="28"/>
          <w:szCs w:val="28"/>
        </w:rPr>
        <w:t>нам местного самоуправления Тымовского</w:t>
      </w:r>
      <w:r w:rsidRPr="002611B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муниципального</w:t>
      </w:r>
      <w:r w:rsidRPr="002611B0">
        <w:rPr>
          <w:rFonts w:eastAsia="Calibri"/>
          <w:sz w:val="28"/>
          <w:szCs w:val="28"/>
        </w:rPr>
        <w:t xml:space="preserve"> округ</w:t>
      </w:r>
      <w:r>
        <w:rPr>
          <w:rFonts w:eastAsia="Calibri"/>
          <w:sz w:val="28"/>
          <w:szCs w:val="28"/>
        </w:rPr>
        <w:t>а Сахалинской области</w:t>
      </w:r>
      <w:r w:rsidRPr="002611B0">
        <w:rPr>
          <w:rFonts w:eastAsia="Calibri"/>
          <w:sz w:val="28"/>
          <w:szCs w:val="28"/>
        </w:rPr>
        <w:t xml:space="preserve">, осуществляющим функции и полномочия учредителя муниципальных казенных учреждений, обеспечить приведение </w:t>
      </w:r>
      <w:r w:rsidRPr="002611B0">
        <w:rPr>
          <w:sz w:val="28"/>
          <w:szCs w:val="28"/>
        </w:rPr>
        <w:t>поло</w:t>
      </w:r>
      <w:r>
        <w:rPr>
          <w:sz w:val="28"/>
          <w:szCs w:val="28"/>
        </w:rPr>
        <w:t>жений</w:t>
      </w:r>
      <w:r w:rsidRPr="002611B0">
        <w:rPr>
          <w:sz w:val="28"/>
          <w:szCs w:val="28"/>
        </w:rPr>
        <w:t xml:space="preserve"> о системе оплаты труда работников </w:t>
      </w:r>
      <w:r w:rsidRPr="002611B0">
        <w:rPr>
          <w:color w:val="000000"/>
          <w:sz w:val="28"/>
          <w:szCs w:val="28"/>
        </w:rPr>
        <w:t xml:space="preserve">подведомственных учреждений в соответствие с </w:t>
      </w:r>
      <w:r w:rsidRPr="002611B0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2611B0">
        <w:rPr>
          <w:sz w:val="28"/>
          <w:szCs w:val="28"/>
        </w:rPr>
        <w:t xml:space="preserve"> администрации МО «Тымовский городской округ» </w:t>
      </w:r>
      <w:r w:rsidRPr="002611B0">
        <w:rPr>
          <w:sz w:val="28"/>
          <w:szCs w:val="28"/>
          <w:lang w:eastAsia="en-US"/>
        </w:rPr>
        <w:t xml:space="preserve">от 31 марта 2016 г. № 27 </w:t>
      </w:r>
      <w:r w:rsidRPr="002611B0">
        <w:rPr>
          <w:sz w:val="28"/>
          <w:szCs w:val="28"/>
        </w:rPr>
        <w:t xml:space="preserve">«Об утверждении Положения о системе оплаты труда работников муниципальных казенных учреждений МО «Тымовский </w:t>
      </w:r>
      <w:r>
        <w:rPr>
          <w:sz w:val="28"/>
          <w:szCs w:val="28"/>
        </w:rPr>
        <w:t>муниципальный</w:t>
      </w:r>
      <w:r w:rsidRPr="002611B0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 Сахалинской области</w:t>
      </w:r>
      <w:r w:rsidRPr="002611B0">
        <w:rPr>
          <w:sz w:val="28"/>
          <w:szCs w:val="28"/>
        </w:rPr>
        <w:t xml:space="preserve">» </w:t>
      </w:r>
      <w:r w:rsidRPr="002611B0">
        <w:rPr>
          <w:rFonts w:eastAsia="Calibri"/>
          <w:sz w:val="28"/>
          <w:szCs w:val="28"/>
        </w:rPr>
        <w:t>с учетом изменений, внесенных в него настоящим постановлением,</w:t>
      </w:r>
      <w:r>
        <w:rPr>
          <w:rFonts w:eastAsia="Calibri"/>
          <w:sz w:val="28"/>
          <w:szCs w:val="28"/>
        </w:rPr>
        <w:t xml:space="preserve"> в срок до 1 марта</w:t>
      </w:r>
      <w:r w:rsidRPr="002611B0">
        <w:rPr>
          <w:rFonts w:eastAsia="Calibri"/>
          <w:sz w:val="28"/>
          <w:szCs w:val="28"/>
        </w:rPr>
        <w:t xml:space="preserve"> 2025 г</w:t>
      </w:r>
      <w:r>
        <w:rPr>
          <w:rFonts w:eastAsia="Calibri"/>
          <w:sz w:val="28"/>
          <w:szCs w:val="28"/>
        </w:rPr>
        <w:t>ода</w:t>
      </w:r>
      <w:r w:rsidRPr="002611B0">
        <w:rPr>
          <w:rFonts w:eastAsia="Calibri"/>
          <w:sz w:val="28"/>
          <w:szCs w:val="28"/>
        </w:rPr>
        <w:t>.</w:t>
      </w:r>
    </w:p>
    <w:p w:rsidR="00937B5C" w:rsidRDefault="00937B5C" w:rsidP="00937B5C">
      <w:pPr>
        <w:ind w:firstLine="708"/>
        <w:jc w:val="both"/>
        <w:rPr>
          <w:color w:val="000000"/>
          <w:sz w:val="28"/>
          <w:szCs w:val="28"/>
        </w:rPr>
      </w:pPr>
      <w:r w:rsidRPr="002611B0">
        <w:rPr>
          <w:sz w:val="28"/>
          <w:szCs w:val="28"/>
        </w:rPr>
        <w:t xml:space="preserve">7. </w:t>
      </w:r>
      <w:r>
        <w:rPr>
          <w:color w:val="000000"/>
          <w:sz w:val="28"/>
          <w:szCs w:val="28"/>
        </w:rPr>
        <w:t>Настоящее постановление вступает в силу со дня его официального опубликования (обнародования) и распространяется на правоотношения, возникшие с 1 января 2025 года.</w:t>
      </w:r>
    </w:p>
    <w:p w:rsidR="00585B3B" w:rsidRPr="00875DFC" w:rsidRDefault="00937B5C" w:rsidP="00937B5C">
      <w:pPr>
        <w:ind w:firstLine="709"/>
        <w:jc w:val="both"/>
        <w:rPr>
          <w:sz w:val="28"/>
          <w:szCs w:val="28"/>
        </w:rPr>
      </w:pPr>
      <w:r w:rsidRPr="002611B0">
        <w:rPr>
          <w:color w:val="000000"/>
          <w:sz w:val="28"/>
          <w:szCs w:val="28"/>
        </w:rPr>
        <w:t>8.</w:t>
      </w:r>
      <w:r>
        <w:rPr>
          <w:color w:val="000000"/>
          <w:sz w:val="28"/>
          <w:szCs w:val="28"/>
        </w:rPr>
        <w:t xml:space="preserve"> </w:t>
      </w:r>
      <w:r w:rsidRPr="002611B0">
        <w:rPr>
          <w:sz w:val="28"/>
          <w:szCs w:val="28"/>
        </w:rPr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</w:t>
      </w:r>
      <w:r>
        <w:rPr>
          <w:sz w:val="28"/>
          <w:szCs w:val="28"/>
        </w:rPr>
        <w:t>.</w:t>
      </w:r>
    </w:p>
    <w:p w:rsidR="004D272B" w:rsidRDefault="004D272B" w:rsidP="00585B3B">
      <w:pPr>
        <w:jc w:val="both"/>
        <w:rPr>
          <w:sz w:val="28"/>
          <w:szCs w:val="28"/>
        </w:rPr>
      </w:pPr>
    </w:p>
    <w:p w:rsidR="00E01492" w:rsidRDefault="00E01492" w:rsidP="00585B3B">
      <w:pPr>
        <w:jc w:val="both"/>
        <w:rPr>
          <w:sz w:val="28"/>
          <w:szCs w:val="28"/>
        </w:rPr>
      </w:pPr>
    </w:p>
    <w:p w:rsidR="00937B5C" w:rsidRDefault="00937B5C" w:rsidP="00585B3B">
      <w:pPr>
        <w:jc w:val="both"/>
        <w:rPr>
          <w:sz w:val="28"/>
          <w:szCs w:val="28"/>
        </w:rPr>
      </w:pPr>
    </w:p>
    <w:p w:rsidR="00937B5C" w:rsidRDefault="00937B5C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:rsidTr="00E01492">
        <w:tc>
          <w:tcPr>
            <w:tcW w:w="4530" w:type="dxa"/>
          </w:tcPr>
          <w:p w:rsidR="00E01492" w:rsidRDefault="00937B5C" w:rsidP="003B2A88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Исполняющий обязанности мэра </w:t>
            </w:r>
            <w:r w:rsidRPr="002611B0"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</w:tc>
        <w:tc>
          <w:tcPr>
            <w:tcW w:w="4530" w:type="dxa"/>
          </w:tcPr>
          <w:p w:rsidR="00937B5C" w:rsidRDefault="00937B5C" w:rsidP="003B2A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937B5C" w:rsidRDefault="00937B5C" w:rsidP="003B2A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E01492" w:rsidRDefault="001672D5" w:rsidP="003B2A88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Долгая</w:t>
            </w:r>
          </w:p>
        </w:tc>
      </w:tr>
    </w:tbl>
    <w:p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C4296A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969" w:rsidRDefault="00013969" w:rsidP="002B277E">
      <w:r>
        <w:separator/>
      </w:r>
    </w:p>
  </w:endnote>
  <w:endnote w:type="continuationSeparator" w:id="0">
    <w:p w:rsidR="00013969" w:rsidRDefault="0001396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A2D" w:rsidRPr="000D7BE2" w:rsidRDefault="001672D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45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969" w:rsidRDefault="00013969" w:rsidP="002B277E">
      <w:r>
        <w:separator/>
      </w:r>
    </w:p>
  </w:footnote>
  <w:footnote w:type="continuationSeparator" w:id="0">
    <w:p w:rsidR="00013969" w:rsidRDefault="0001396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4016635"/>
      <w:docPartObj>
        <w:docPartGallery w:val="Page Numbers (Top of Page)"/>
        <w:docPartUnique/>
      </w:docPartObj>
    </w:sdtPr>
    <w:sdtEndPr/>
    <w:sdtContent>
      <w:p w:rsidR="00C4296A" w:rsidRDefault="00C4296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B5C">
          <w:rPr>
            <w:noProof/>
          </w:rPr>
          <w:t>3</w:t>
        </w:r>
        <w:r>
          <w:fldChar w:fldCharType="end"/>
        </w:r>
      </w:p>
    </w:sdtContent>
  </w:sdt>
  <w:p w:rsidR="00C4296A" w:rsidRDefault="00C4296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13969"/>
    <w:rsid w:val="00024316"/>
    <w:rsid w:val="000444A2"/>
    <w:rsid w:val="00067F19"/>
    <w:rsid w:val="00075E8B"/>
    <w:rsid w:val="00083846"/>
    <w:rsid w:val="000A7854"/>
    <w:rsid w:val="000A7AE7"/>
    <w:rsid w:val="000B3ADB"/>
    <w:rsid w:val="00110D98"/>
    <w:rsid w:val="00112407"/>
    <w:rsid w:val="0011649F"/>
    <w:rsid w:val="001276B4"/>
    <w:rsid w:val="001521AD"/>
    <w:rsid w:val="001672D5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B2A88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B6C5B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37B5C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4296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FB581A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3B2A88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styleId="a9">
    <w:name w:val="Balloon Text"/>
    <w:basedOn w:val="a"/>
    <w:link w:val="aa"/>
    <w:uiPriority w:val="99"/>
    <w:rsid w:val="00937B5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937B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0E1AA3"/>
    <w:rsid w:val="00240B15"/>
    <w:rsid w:val="00301A27"/>
    <w:rsid w:val="00344D34"/>
    <w:rsid w:val="00367B5F"/>
    <w:rsid w:val="005B41D0"/>
    <w:rsid w:val="00643C22"/>
    <w:rsid w:val="00AF38B5"/>
    <w:rsid w:val="00BC17E3"/>
    <w:rsid w:val="00BF0894"/>
    <w:rsid w:val="00C47E1C"/>
    <w:rsid w:val="00C572B2"/>
    <w:rsid w:val="00D55B28"/>
    <w:rsid w:val="00ED1535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47E1C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83DEB8A858254CECAA57A7268F747E1D">
    <w:name w:val="83DEB8A858254CECAA57A7268F747E1D"/>
    <w:rsid w:val="00C47E1C"/>
  </w:style>
  <w:style w:type="paragraph" w:customStyle="1" w:styleId="B2684CD664404390BA7CAA93DABFE37F">
    <w:name w:val="B2684CD664404390BA7CAA93DABFE37F"/>
    <w:rsid w:val="00C47E1C"/>
  </w:style>
  <w:style w:type="paragraph" w:customStyle="1" w:styleId="647DB7DCA88B4B528A2C1EE49B3F952C">
    <w:name w:val="647DB7DCA88B4B528A2C1EE49B3F952C"/>
    <w:rsid w:val="00C47E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2025-02-21T00:19:00Z</cp:lastPrinted>
  <dcterms:created xsi:type="dcterms:W3CDTF">2025-02-19T22:30:00Z</dcterms:created>
  <dcterms:modified xsi:type="dcterms:W3CDTF">2025-02-21T00:19:00Z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