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FC55C9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C55C9" w14:paraId="5BB7F93D" w14:textId="77777777" w:rsidTr="004A6442">
        <w:tc>
          <w:tcPr>
            <w:tcW w:w="4530" w:type="dxa"/>
          </w:tcPr>
          <w:p w14:paraId="6C64D918" w14:textId="3DC6B1C7" w:rsidR="004D272B" w:rsidRPr="00FC55C9" w:rsidRDefault="004D272B" w:rsidP="00FC55C9">
            <w:pPr>
              <w:rPr>
                <w:sz w:val="26"/>
                <w:szCs w:val="26"/>
              </w:rPr>
            </w:pPr>
            <w:r w:rsidRPr="00FC55C9">
              <w:rPr>
                <w:sz w:val="26"/>
                <w:szCs w:val="26"/>
              </w:rPr>
              <w:t xml:space="preserve">от </w:t>
            </w:r>
            <w:r w:rsidR="00FC55C9" w:rsidRPr="00FC55C9">
              <w:rPr>
                <w:sz w:val="26"/>
                <w:szCs w:val="26"/>
              </w:rPr>
              <w:t xml:space="preserve">2 июня </w:t>
            </w:r>
            <w:r w:rsidRPr="00FC55C9">
              <w:rPr>
                <w:sz w:val="26"/>
                <w:szCs w:val="26"/>
              </w:rPr>
              <w:t>2025</w:t>
            </w:r>
            <w:r w:rsidR="00FC55C9" w:rsidRPr="00FC55C9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FC55C9" w:rsidRDefault="004D272B" w:rsidP="00FC55C9">
            <w:pPr>
              <w:rPr>
                <w:sz w:val="26"/>
                <w:szCs w:val="26"/>
              </w:rPr>
            </w:pPr>
            <w:r w:rsidRPr="00FC55C9">
              <w:rPr>
                <w:sz w:val="26"/>
                <w:szCs w:val="26"/>
              </w:rPr>
              <w:t xml:space="preserve">№ </w:t>
            </w:r>
            <w:r w:rsidRPr="00FC55C9">
              <w:rPr>
                <w:sz w:val="26"/>
                <w:szCs w:val="26"/>
                <w:lang w:val="en-US"/>
              </w:rPr>
              <w:t>107</w:t>
            </w:r>
          </w:p>
        </w:tc>
      </w:tr>
    </w:tbl>
    <w:p w14:paraId="525D4434" w14:textId="77777777" w:rsidR="001E3A2D" w:rsidRPr="00FC55C9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FC55C9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FC55C9" w14:paraId="16F5CA22" w14:textId="77777777" w:rsidTr="00FC55C9">
        <w:trPr>
          <w:trHeight w:val="550"/>
        </w:trPr>
        <w:tc>
          <w:tcPr>
            <w:tcW w:w="4536" w:type="dxa"/>
          </w:tcPr>
          <w:p w14:paraId="4729502E" w14:textId="4B8C3C13" w:rsidR="001E3A2D" w:rsidRPr="00FC55C9" w:rsidRDefault="00DC2BA0" w:rsidP="00211CC7">
            <w:pPr>
              <w:jc w:val="both"/>
              <w:rPr>
                <w:sz w:val="26"/>
                <w:szCs w:val="26"/>
              </w:rPr>
            </w:pPr>
            <w:r w:rsidRPr="00FC55C9">
              <w:rPr>
                <w:sz w:val="26"/>
                <w:szCs w:val="26"/>
              </w:rPr>
              <w:t xml:space="preserve">О внесении изменений в Перечень муниципальных услуг органов местного самоуправления Тымовского муниципального округа Сахалинской области, предоставление которых организуется в государственном бюджетном учреждении Сахалинской области </w:t>
            </w:r>
            <w:r w:rsidR="00FC55C9" w:rsidRPr="00FC55C9">
              <w:rPr>
                <w:sz w:val="26"/>
                <w:szCs w:val="26"/>
              </w:rPr>
              <w:t>«Многофункциональный центр предоставления государственных и муниципальных услуг», утвержденный постановлением администрации Тымовского муниципального округа Сахалинской области от 15.04.2025 № 52</w:t>
            </w:r>
          </w:p>
        </w:tc>
        <w:bookmarkStart w:id="0" w:name="_GoBack"/>
        <w:bookmarkEnd w:id="0"/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2C10B7F" w14:textId="77777777" w:rsidR="00211CC7" w:rsidRPr="00211CC7" w:rsidRDefault="00211CC7" w:rsidP="00211CC7">
      <w:pPr>
        <w:suppressAutoHyphens/>
        <w:ind w:firstLine="567"/>
        <w:jc w:val="both"/>
        <w:rPr>
          <w:color w:val="000000"/>
          <w:sz w:val="26"/>
          <w:szCs w:val="26"/>
        </w:rPr>
      </w:pPr>
      <w:r w:rsidRPr="00211CC7">
        <w:rPr>
          <w:sz w:val="26"/>
          <w:szCs w:val="26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постановлением Правительства Сахалинской области от 16.04.2025 № 158 «О внесении изменений в постановление Правительства Сахалинской области от 14.12.2020 № 578 «Об утверждении Перечней государственных и муниципальных услуг, предоставление которых организуется в государственном бюджетном учреждении Сахалинской области «Многофункциональный центр предоставления государственных и муниципальных услуг» и внесении изменений в некоторые нормативные правовые акты Правительства Сахалинской области», </w:t>
      </w:r>
      <w:r w:rsidRPr="00211CC7">
        <w:rPr>
          <w:color w:val="000000"/>
          <w:sz w:val="26"/>
          <w:szCs w:val="26"/>
        </w:rPr>
        <w:t>администрация Тымовского муниципального округа Сахалинской области ПОСТАНОВЛЯЕТ:</w:t>
      </w:r>
    </w:p>
    <w:p w14:paraId="02E2CEEC" w14:textId="77777777" w:rsidR="00211CC7" w:rsidRPr="00211CC7" w:rsidRDefault="00211CC7" w:rsidP="00211CC7">
      <w:pPr>
        <w:ind w:firstLine="708"/>
        <w:jc w:val="both"/>
        <w:rPr>
          <w:sz w:val="26"/>
          <w:szCs w:val="26"/>
        </w:rPr>
      </w:pPr>
      <w:r w:rsidRPr="00211CC7">
        <w:rPr>
          <w:sz w:val="26"/>
          <w:szCs w:val="26"/>
        </w:rPr>
        <w:t>1. Внести в Перечень муниципальных услуг органов местного самоуправления Тымовского муниципального округа Сахалинской области, предоставление которых организуется в государственном бюджетном учреждении Сахалинской области «Многофункциональный центр предоставления государственных и муниципальных услуг», утвержденный постановлением администрации Тымовского муниципального округа Сахалинской области от 15.04.2025 № 52, следующие изменения:</w:t>
      </w:r>
    </w:p>
    <w:p w14:paraId="5228E7A9" w14:textId="77777777" w:rsidR="00211CC7" w:rsidRPr="00211CC7" w:rsidRDefault="00211CC7" w:rsidP="00211CC7">
      <w:pPr>
        <w:ind w:firstLine="708"/>
        <w:jc w:val="both"/>
        <w:rPr>
          <w:sz w:val="26"/>
          <w:szCs w:val="26"/>
        </w:rPr>
      </w:pPr>
      <w:r w:rsidRPr="00211CC7">
        <w:rPr>
          <w:sz w:val="26"/>
          <w:szCs w:val="26"/>
        </w:rPr>
        <w:lastRenderedPageBreak/>
        <w:t>1.1 в столбце 3 пункта 3.5 раздела 3 символ «-» заменить символом «+»;</w:t>
      </w:r>
    </w:p>
    <w:p w14:paraId="064C1385" w14:textId="77984564" w:rsidR="00211CC7" w:rsidRDefault="00211CC7" w:rsidP="00211CC7">
      <w:pPr>
        <w:ind w:firstLine="708"/>
        <w:jc w:val="both"/>
        <w:rPr>
          <w:sz w:val="26"/>
          <w:szCs w:val="26"/>
        </w:rPr>
      </w:pPr>
      <w:r w:rsidRPr="00211CC7">
        <w:rPr>
          <w:sz w:val="26"/>
          <w:szCs w:val="26"/>
        </w:rPr>
        <w:t>1.2 пункт 5.7 раздела 5 изложить в следующей редакции:</w:t>
      </w:r>
    </w:p>
    <w:p w14:paraId="27AB0E6E" w14:textId="5A835628" w:rsidR="00C31ABF" w:rsidRPr="00211CC7" w:rsidRDefault="00C31ABF" w:rsidP="00C31ABF">
      <w:pPr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5478"/>
        <w:gridCol w:w="3020"/>
      </w:tblGrid>
      <w:tr w:rsidR="00211CC7" w14:paraId="6A1A43BA" w14:textId="77777777" w:rsidTr="0085389C">
        <w:trPr>
          <w:tblHeader/>
        </w:trPr>
        <w:tc>
          <w:tcPr>
            <w:tcW w:w="562" w:type="dxa"/>
          </w:tcPr>
          <w:p w14:paraId="2F95869F" w14:textId="77777777" w:rsidR="00211CC7" w:rsidRPr="00CB63BC" w:rsidRDefault="00211CC7" w:rsidP="0085389C">
            <w:pPr>
              <w:jc w:val="both"/>
              <w:rPr>
                <w:b/>
                <w:sz w:val="20"/>
                <w:szCs w:val="20"/>
              </w:rPr>
            </w:pPr>
            <w:r w:rsidRPr="00CB63BC">
              <w:rPr>
                <w:b/>
                <w:sz w:val="20"/>
                <w:szCs w:val="20"/>
              </w:rPr>
              <w:t xml:space="preserve">№ </w:t>
            </w:r>
            <w:proofErr w:type="spellStart"/>
            <w:r w:rsidRPr="00CB63BC">
              <w:rPr>
                <w:b/>
                <w:sz w:val="20"/>
                <w:szCs w:val="20"/>
              </w:rPr>
              <w:t>пп</w:t>
            </w:r>
            <w:proofErr w:type="spellEnd"/>
            <w:r w:rsidRPr="00CB63B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78" w:type="dxa"/>
          </w:tcPr>
          <w:p w14:paraId="165A492C" w14:textId="77777777" w:rsidR="00211CC7" w:rsidRPr="00CB63BC" w:rsidRDefault="00211CC7" w:rsidP="0085389C">
            <w:pPr>
              <w:jc w:val="center"/>
              <w:rPr>
                <w:b/>
                <w:sz w:val="20"/>
                <w:szCs w:val="20"/>
              </w:rPr>
            </w:pPr>
            <w:r w:rsidRPr="00CB63BC">
              <w:rPr>
                <w:b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3020" w:type="dxa"/>
          </w:tcPr>
          <w:p w14:paraId="20B5D46F" w14:textId="77777777" w:rsidR="00211CC7" w:rsidRPr="00CB63BC" w:rsidRDefault="00211CC7" w:rsidP="0085389C">
            <w:pPr>
              <w:jc w:val="center"/>
              <w:rPr>
                <w:b/>
                <w:sz w:val="20"/>
                <w:szCs w:val="20"/>
              </w:rPr>
            </w:pPr>
            <w:r w:rsidRPr="00CB63BC">
              <w:rPr>
                <w:b/>
                <w:sz w:val="20"/>
                <w:szCs w:val="20"/>
              </w:rPr>
              <w:t>Предоставление услуги не осуществляется в рамках комплексного запроса</w:t>
            </w:r>
          </w:p>
          <w:p w14:paraId="7AA369AE" w14:textId="77777777" w:rsidR="00211CC7" w:rsidRDefault="00211CC7" w:rsidP="0085389C">
            <w:pPr>
              <w:jc w:val="center"/>
              <w:rPr>
                <w:sz w:val="28"/>
                <w:szCs w:val="28"/>
              </w:rPr>
            </w:pPr>
            <w:r w:rsidRPr="00CB63BC">
              <w:rPr>
                <w:b/>
                <w:sz w:val="20"/>
                <w:szCs w:val="20"/>
              </w:rPr>
              <w:t>(не осуществляется «+», осуществляется «-»</w:t>
            </w:r>
          </w:p>
        </w:tc>
      </w:tr>
      <w:tr w:rsidR="00211CC7" w14:paraId="6E26AC5C" w14:textId="77777777" w:rsidTr="0085389C">
        <w:tc>
          <w:tcPr>
            <w:tcW w:w="562" w:type="dxa"/>
          </w:tcPr>
          <w:p w14:paraId="0CA518CE" w14:textId="77777777" w:rsidR="00211CC7" w:rsidRPr="00BB731F" w:rsidRDefault="00211CC7" w:rsidP="0085389C">
            <w:pPr>
              <w:jc w:val="both"/>
            </w:pPr>
            <w:r>
              <w:t>5.7</w:t>
            </w:r>
          </w:p>
        </w:tc>
        <w:tc>
          <w:tcPr>
            <w:tcW w:w="5478" w:type="dxa"/>
          </w:tcPr>
          <w:p w14:paraId="34B54F55" w14:textId="77777777" w:rsidR="00211CC7" w:rsidRPr="00BB731F" w:rsidRDefault="00211CC7" w:rsidP="0085389C">
            <w:pPr>
              <w:jc w:val="both"/>
            </w:pPr>
            <w:r w:rsidRPr="000B61D0">
              <w:t>Предоставление в собственность, аренду, постоянное (бессрочное) пользование, безвозмездное пользование земельных участков, находящихся в муниципальной собственности и государственная собственность на которые не разграничена, без проведения торгов</w:t>
            </w:r>
          </w:p>
        </w:tc>
        <w:tc>
          <w:tcPr>
            <w:tcW w:w="3020" w:type="dxa"/>
          </w:tcPr>
          <w:p w14:paraId="2AB14812" w14:textId="77777777" w:rsidR="00211CC7" w:rsidRPr="00BB731F" w:rsidRDefault="00211CC7" w:rsidP="0085389C">
            <w:pPr>
              <w:jc w:val="center"/>
            </w:pPr>
            <w:r w:rsidRPr="00BB731F">
              <w:t>+</w:t>
            </w:r>
          </w:p>
        </w:tc>
      </w:tr>
    </w:tbl>
    <w:p w14:paraId="5CAF2CBF" w14:textId="3E3A89FF" w:rsidR="00211CC7" w:rsidRPr="00C31ABF" w:rsidRDefault="00211CC7" w:rsidP="00211CC7">
      <w:pPr>
        <w:jc w:val="both"/>
      </w:pPr>
      <w:r>
        <w:rPr>
          <w:sz w:val="28"/>
          <w:szCs w:val="28"/>
        </w:rPr>
        <w:tab/>
      </w:r>
      <w:r w:rsidR="00C31ABF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C31ABF" w:rsidRPr="00C31ABF">
        <w:t>»;</w:t>
      </w:r>
    </w:p>
    <w:p w14:paraId="475487CF" w14:textId="14EDCCBF" w:rsidR="00211CC7" w:rsidRDefault="00211CC7" w:rsidP="00211CC7">
      <w:pPr>
        <w:jc w:val="both"/>
      </w:pPr>
      <w:r>
        <w:rPr>
          <w:sz w:val="28"/>
          <w:szCs w:val="28"/>
        </w:rPr>
        <w:tab/>
      </w:r>
      <w:r>
        <w:t>1.3</w:t>
      </w:r>
      <w:r w:rsidRPr="002A6837">
        <w:t xml:space="preserve"> </w:t>
      </w:r>
      <w:r>
        <w:t>дополнить разделом 10 следующего содержания:</w:t>
      </w:r>
    </w:p>
    <w:p w14:paraId="01D48738" w14:textId="6095EDFC" w:rsidR="00C31ABF" w:rsidRDefault="00C31ABF" w:rsidP="00211CC7">
      <w:pPr>
        <w:jc w:val="both"/>
      </w:pPr>
      <w:r>
        <w:t>«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6"/>
        <w:gridCol w:w="5428"/>
        <w:gridCol w:w="2996"/>
      </w:tblGrid>
      <w:tr w:rsidR="00211CC7" w14:paraId="1E2CFE4D" w14:textId="77777777" w:rsidTr="0085389C">
        <w:trPr>
          <w:tblHeader/>
        </w:trPr>
        <w:tc>
          <w:tcPr>
            <w:tcW w:w="9060" w:type="dxa"/>
            <w:gridSpan w:val="3"/>
          </w:tcPr>
          <w:p w14:paraId="10EAE3AC" w14:textId="359D377A" w:rsidR="00211CC7" w:rsidRPr="00CB63BC" w:rsidRDefault="00211CC7" w:rsidP="008538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 Иные муниципальные услуги</w:t>
            </w:r>
          </w:p>
        </w:tc>
      </w:tr>
      <w:tr w:rsidR="00211CC7" w14:paraId="623FF5E8" w14:textId="77777777" w:rsidTr="0085389C">
        <w:trPr>
          <w:tblHeader/>
        </w:trPr>
        <w:tc>
          <w:tcPr>
            <w:tcW w:w="562" w:type="dxa"/>
          </w:tcPr>
          <w:p w14:paraId="3F248805" w14:textId="77777777" w:rsidR="00211CC7" w:rsidRPr="00CB63BC" w:rsidRDefault="00211CC7" w:rsidP="0085389C">
            <w:pPr>
              <w:jc w:val="both"/>
              <w:rPr>
                <w:b/>
                <w:sz w:val="20"/>
                <w:szCs w:val="20"/>
              </w:rPr>
            </w:pPr>
            <w:r w:rsidRPr="00CB63BC">
              <w:rPr>
                <w:b/>
                <w:sz w:val="20"/>
                <w:szCs w:val="20"/>
              </w:rPr>
              <w:t xml:space="preserve">№ </w:t>
            </w:r>
            <w:proofErr w:type="spellStart"/>
            <w:r w:rsidRPr="00CB63BC">
              <w:rPr>
                <w:b/>
                <w:sz w:val="20"/>
                <w:szCs w:val="20"/>
              </w:rPr>
              <w:t>пп</w:t>
            </w:r>
            <w:proofErr w:type="spellEnd"/>
            <w:r w:rsidRPr="00CB63B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478" w:type="dxa"/>
          </w:tcPr>
          <w:p w14:paraId="7782FC8F" w14:textId="77777777" w:rsidR="00211CC7" w:rsidRPr="00CB63BC" w:rsidRDefault="00211CC7" w:rsidP="0085389C">
            <w:pPr>
              <w:jc w:val="center"/>
              <w:rPr>
                <w:b/>
                <w:sz w:val="20"/>
                <w:szCs w:val="20"/>
              </w:rPr>
            </w:pPr>
            <w:r w:rsidRPr="00CB63BC">
              <w:rPr>
                <w:b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3020" w:type="dxa"/>
          </w:tcPr>
          <w:p w14:paraId="771FE47F" w14:textId="77777777" w:rsidR="00211CC7" w:rsidRPr="00CB63BC" w:rsidRDefault="00211CC7" w:rsidP="0085389C">
            <w:pPr>
              <w:jc w:val="center"/>
              <w:rPr>
                <w:b/>
                <w:sz w:val="20"/>
                <w:szCs w:val="20"/>
              </w:rPr>
            </w:pPr>
            <w:r w:rsidRPr="00CB63BC">
              <w:rPr>
                <w:b/>
                <w:sz w:val="20"/>
                <w:szCs w:val="20"/>
              </w:rPr>
              <w:t>Предоставление услуги не осуществляется в рамках комплексного запроса</w:t>
            </w:r>
          </w:p>
          <w:p w14:paraId="1D8DC15E" w14:textId="77777777" w:rsidR="00211CC7" w:rsidRDefault="00211CC7" w:rsidP="0085389C">
            <w:pPr>
              <w:jc w:val="center"/>
              <w:rPr>
                <w:sz w:val="28"/>
                <w:szCs w:val="28"/>
              </w:rPr>
            </w:pPr>
            <w:r w:rsidRPr="00CB63BC">
              <w:rPr>
                <w:b/>
                <w:sz w:val="20"/>
                <w:szCs w:val="20"/>
              </w:rPr>
              <w:t>(не осуществляется «+», осуществляется «-»</w:t>
            </w:r>
          </w:p>
        </w:tc>
      </w:tr>
      <w:tr w:rsidR="00211CC7" w14:paraId="78759698" w14:textId="77777777" w:rsidTr="0085389C">
        <w:tc>
          <w:tcPr>
            <w:tcW w:w="562" w:type="dxa"/>
          </w:tcPr>
          <w:p w14:paraId="4AC9BF6A" w14:textId="641ADDF9" w:rsidR="00211CC7" w:rsidRPr="00BB731F" w:rsidRDefault="00211CC7" w:rsidP="0085389C">
            <w:pPr>
              <w:jc w:val="both"/>
            </w:pPr>
            <w:r>
              <w:t>10.1</w:t>
            </w:r>
          </w:p>
        </w:tc>
        <w:tc>
          <w:tcPr>
            <w:tcW w:w="5478" w:type="dxa"/>
          </w:tcPr>
          <w:p w14:paraId="38C12232" w14:textId="0ADCD38D" w:rsidR="00211CC7" w:rsidRPr="00211CC7" w:rsidRDefault="00211CC7" w:rsidP="0085389C">
            <w:pPr>
              <w:jc w:val="both"/>
            </w:pPr>
            <w:r w:rsidRPr="00211CC7">
              <w:t>Предоставление единовременной материальной помощи членам семьи в связи с гибелью (смертью) отдельных категорий граждан, принимавших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области, Украины, в контртеррористической операции на территориях Белгородской области, Брянской области, Курской области</w:t>
            </w:r>
          </w:p>
        </w:tc>
        <w:tc>
          <w:tcPr>
            <w:tcW w:w="3020" w:type="dxa"/>
          </w:tcPr>
          <w:p w14:paraId="6449A616" w14:textId="478CB72D" w:rsidR="00211CC7" w:rsidRPr="00BB731F" w:rsidRDefault="00DC2BA0" w:rsidP="0085389C">
            <w:pPr>
              <w:jc w:val="center"/>
            </w:pPr>
            <w:r>
              <w:t>-</w:t>
            </w:r>
          </w:p>
        </w:tc>
      </w:tr>
      <w:tr w:rsidR="00DC2BA0" w14:paraId="7B6E5EFE" w14:textId="77777777" w:rsidTr="0085389C">
        <w:tc>
          <w:tcPr>
            <w:tcW w:w="562" w:type="dxa"/>
          </w:tcPr>
          <w:p w14:paraId="5F697B55" w14:textId="370B2918" w:rsidR="00DC2BA0" w:rsidRDefault="00DC2BA0" w:rsidP="0085389C">
            <w:pPr>
              <w:jc w:val="both"/>
            </w:pPr>
            <w:r>
              <w:t>10.2</w:t>
            </w:r>
          </w:p>
        </w:tc>
        <w:tc>
          <w:tcPr>
            <w:tcW w:w="5478" w:type="dxa"/>
          </w:tcPr>
          <w:p w14:paraId="6CAD481D" w14:textId="0683671C" w:rsidR="00DC2BA0" w:rsidRPr="00211CC7" w:rsidRDefault="00DC2BA0" w:rsidP="0085389C">
            <w:pPr>
              <w:jc w:val="both"/>
            </w:pPr>
            <w:r w:rsidRPr="00DC2BA0">
              <w:t>Предоставление льготного проезда на городском пассажирском транспорте общего пользования (кроме такси) на территории муниципального образования</w:t>
            </w:r>
          </w:p>
        </w:tc>
        <w:tc>
          <w:tcPr>
            <w:tcW w:w="3020" w:type="dxa"/>
          </w:tcPr>
          <w:p w14:paraId="4EB47160" w14:textId="72768F3A" w:rsidR="00DC2BA0" w:rsidRPr="00BB731F" w:rsidRDefault="00DC2BA0" w:rsidP="0085389C">
            <w:pPr>
              <w:jc w:val="center"/>
            </w:pPr>
            <w:r>
              <w:t>-</w:t>
            </w:r>
          </w:p>
        </w:tc>
      </w:tr>
    </w:tbl>
    <w:p w14:paraId="521F480B" w14:textId="00B79D22" w:rsidR="00211CC7" w:rsidRDefault="00C31ABF" w:rsidP="00211CC7">
      <w:pPr>
        <w:jc w:val="both"/>
      </w:pPr>
      <w:r>
        <w:t xml:space="preserve">                                                                                                                                                    »;</w:t>
      </w:r>
    </w:p>
    <w:p w14:paraId="151BAD88" w14:textId="77777777" w:rsidR="00211CC7" w:rsidRPr="00402321" w:rsidRDefault="00211CC7" w:rsidP="00211CC7">
      <w:pPr>
        <w:jc w:val="both"/>
        <w:rPr>
          <w:color w:val="000000"/>
          <w:sz w:val="26"/>
          <w:szCs w:val="26"/>
        </w:rPr>
      </w:pPr>
      <w:r>
        <w:tab/>
        <w:t>1.4</w:t>
      </w:r>
      <w:r w:rsidRPr="002A6837">
        <w:t xml:space="preserve"> </w:t>
      </w:r>
      <w:r>
        <w:t>с</w:t>
      </w:r>
      <w:r w:rsidRPr="00FD512C">
        <w:t>носку 1 исключить.</w:t>
      </w:r>
    </w:p>
    <w:p w14:paraId="61DD0495" w14:textId="77777777" w:rsidR="00211CC7" w:rsidRPr="00402321" w:rsidRDefault="00211CC7" w:rsidP="00211CC7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>3.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2D87CFC2" w:rsidR="00E01492" w:rsidRPr="00211CC7" w:rsidRDefault="00FC55C9" w:rsidP="00211CC7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Мэр</w:t>
            </w:r>
            <w:r w:rsidR="00DC2BA0">
              <w:rPr>
                <w:rFonts w:cs="Arial"/>
                <w:sz w:val="26"/>
                <w:szCs w:val="26"/>
              </w:rPr>
              <w:t xml:space="preserve"> Тымовского муниципального округа</w:t>
            </w:r>
          </w:p>
        </w:tc>
        <w:tc>
          <w:tcPr>
            <w:tcW w:w="4530" w:type="dxa"/>
          </w:tcPr>
          <w:p w14:paraId="6F2C6383" w14:textId="77777777" w:rsidR="00FC55C9" w:rsidRDefault="00FC55C9" w:rsidP="00FC55C9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7FBF765A" w:rsidR="00E01492" w:rsidRPr="00211CC7" w:rsidRDefault="00211CC7" w:rsidP="00FC55C9">
            <w:pPr>
              <w:jc w:val="right"/>
              <w:rPr>
                <w:sz w:val="26"/>
                <w:szCs w:val="26"/>
              </w:rPr>
            </w:pPr>
            <w:proofErr w:type="spellStart"/>
            <w:r w:rsidRPr="00211CC7">
              <w:rPr>
                <w:rFonts w:cs="Arial"/>
                <w:sz w:val="26"/>
                <w:szCs w:val="26"/>
              </w:rPr>
              <w:t>Ю.В.</w:t>
            </w:r>
            <w:r w:rsidR="00FC55C9">
              <w:rPr>
                <w:rFonts w:cs="Arial"/>
                <w:sz w:val="26"/>
                <w:szCs w:val="26"/>
              </w:rPr>
              <w:t>Болдов</w:t>
            </w:r>
            <w:proofErr w:type="spellEnd"/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5315A9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71F1B" w14:textId="77777777" w:rsidR="00D86C7E" w:rsidRDefault="00D86C7E" w:rsidP="002B277E">
      <w:r>
        <w:separator/>
      </w:r>
    </w:p>
  </w:endnote>
  <w:endnote w:type="continuationSeparator" w:id="0">
    <w:p w14:paraId="144FF49B" w14:textId="77777777" w:rsidR="00D86C7E" w:rsidRDefault="00D86C7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C2BA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110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8ED22" w14:textId="77777777" w:rsidR="00D86C7E" w:rsidRDefault="00D86C7E" w:rsidP="002B277E">
      <w:r>
        <w:separator/>
      </w:r>
    </w:p>
  </w:footnote>
  <w:footnote w:type="continuationSeparator" w:id="0">
    <w:p w14:paraId="49ACDAF4" w14:textId="77777777" w:rsidR="00D86C7E" w:rsidRDefault="00D86C7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70533"/>
      <w:docPartObj>
        <w:docPartGallery w:val="Page Numbers (Top of Page)"/>
        <w:docPartUnique/>
      </w:docPartObj>
    </w:sdtPr>
    <w:sdtEndPr/>
    <w:sdtContent>
      <w:p w14:paraId="6B3928E6" w14:textId="56FEA25E" w:rsidR="005315A9" w:rsidRDefault="005315A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5C9">
          <w:rPr>
            <w:noProof/>
          </w:rPr>
          <w:t>2</w:t>
        </w:r>
        <w:r>
          <w:fldChar w:fldCharType="end"/>
        </w:r>
      </w:p>
    </w:sdtContent>
  </w:sdt>
  <w:p w14:paraId="68DF3E4A" w14:textId="77777777" w:rsidR="005315A9" w:rsidRDefault="005315A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11CC7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0EAA"/>
    <w:rsid w:val="004452EF"/>
    <w:rsid w:val="004A6442"/>
    <w:rsid w:val="004D272B"/>
    <w:rsid w:val="00501868"/>
    <w:rsid w:val="0050255B"/>
    <w:rsid w:val="00510340"/>
    <w:rsid w:val="005315A9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31ABF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86C7E"/>
    <w:rsid w:val="00D91689"/>
    <w:rsid w:val="00DC2BA0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55C9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211C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211C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B6C3F"/>
    <w:rsid w:val="00240B15"/>
    <w:rsid w:val="00367B5F"/>
    <w:rsid w:val="005B41D0"/>
    <w:rsid w:val="00643C22"/>
    <w:rsid w:val="006651FC"/>
    <w:rsid w:val="00AF38B5"/>
    <w:rsid w:val="00BC17E3"/>
    <w:rsid w:val="00BF0894"/>
    <w:rsid w:val="00C572B2"/>
    <w:rsid w:val="00D55B28"/>
    <w:rsid w:val="00F931C3"/>
    <w:rsid w:val="00FA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FA55A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7862377CEAE348EEA165594F51356416">
    <w:name w:val="7862377CEAE348EEA165594F51356416"/>
    <w:rsid w:val="00FA55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2122CE99-4628-4716-ABF1-9A5701C7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2025-06-03T05:41:00Z</cp:lastPrinted>
  <dcterms:created xsi:type="dcterms:W3CDTF">2025-01-28T04:24:00Z</dcterms:created>
  <dcterms:modified xsi:type="dcterms:W3CDTF">2025-06-03T05:41:00Z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