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417E845" w:rsidR="004D272B" w:rsidRDefault="004D272B" w:rsidP="00E342E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10</w:t>
            </w:r>
            <w:r w:rsidR="00E342ED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E342E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342E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144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B46C9DB" w:rsidR="001E3A2D" w:rsidRPr="0014780E" w:rsidRDefault="009F7E2D" w:rsidP="009F7E2D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 внесении изменений в Состав согласительной комиссии по согласованию местоположения границ земельных участков при выполнении комплексных кадастровых работ в кадастровом квартале 65:19:0000026 на территории Тымовского муниципального округа </w:t>
            </w:r>
            <w:r w:rsidR="00E342ED" w:rsidRPr="009F7E2D">
              <w:rPr>
                <w:sz w:val="28"/>
                <w:szCs w:val="28"/>
              </w:rPr>
              <w:t>Сахалинской области, утвержденный постановлением администрации Тымовского муниципального округа Сахалинской области от 26.03.2025 № 36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4E743EE" w14:textId="77777777" w:rsidR="009F7E2D" w:rsidRPr="009F7E2D" w:rsidRDefault="009F7E2D" w:rsidP="009F7E2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E2D">
        <w:rPr>
          <w:sz w:val="28"/>
          <w:szCs w:val="28"/>
        </w:rPr>
        <w:t xml:space="preserve">В соответствии статьей 42.10 Федерального закона от 24.07.2007 № 221-ФЗ «О государственном кадастре недвижимости»,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Сахалинской области от 27.07.2017 № 347 «Об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Сахалинской области», администрация Тымовского муниципального округа Сахалинской области ПОСТАНОВЛЯЕТ: </w:t>
      </w:r>
    </w:p>
    <w:p w14:paraId="4725F4B3" w14:textId="77777777" w:rsidR="009F7E2D" w:rsidRPr="009F7E2D" w:rsidRDefault="009F7E2D" w:rsidP="009F7E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E2D">
        <w:rPr>
          <w:sz w:val="28"/>
          <w:szCs w:val="28"/>
        </w:rPr>
        <w:t xml:space="preserve">1. Внести в Состав согласительной комиссии по согласованию местоположения границ земельных участков при выполнении комплексных кадастровых работ в кадастровом квартале 65:19:0000026 на территории </w:t>
      </w:r>
      <w:r w:rsidRPr="009F7E2D">
        <w:rPr>
          <w:sz w:val="28"/>
          <w:szCs w:val="28"/>
        </w:rPr>
        <w:lastRenderedPageBreak/>
        <w:t>Тымовского муниципального округа Сахалинской области, утвержденный постановлением администрации Тымовского муниципального округа Сахалинской области от 26.03.2025 № 36, следующие изменения:</w:t>
      </w:r>
    </w:p>
    <w:p w14:paraId="16295ECE" w14:textId="77777777" w:rsidR="009F7E2D" w:rsidRPr="009F7E2D" w:rsidRDefault="009F7E2D" w:rsidP="009F7E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E2D">
        <w:rPr>
          <w:sz w:val="28"/>
          <w:szCs w:val="28"/>
        </w:rPr>
        <w:t>1.1 вывести из состава Егорова Е.В.;</w:t>
      </w:r>
    </w:p>
    <w:p w14:paraId="4C26CE44" w14:textId="77777777" w:rsidR="009F7E2D" w:rsidRPr="009F7E2D" w:rsidRDefault="009F7E2D" w:rsidP="009F7E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E2D">
        <w:rPr>
          <w:sz w:val="28"/>
          <w:szCs w:val="28"/>
        </w:rPr>
        <w:t>1.2 ввести в состав Лоскутову Елену Владимировну, начальника отдела кадастровых отношений министерства имущественных и земельных отношений Сахалинской области, членом комиссии (по согласованию).</w:t>
      </w:r>
    </w:p>
    <w:p w14:paraId="07C3E0D8" w14:textId="77777777" w:rsidR="009F7E2D" w:rsidRPr="009F7E2D" w:rsidRDefault="009F7E2D" w:rsidP="009F7E2D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E2D">
        <w:rPr>
          <w:rFonts w:ascii="Times New Roman" w:hAnsi="Times New Roman" w:cs="Times New Roman"/>
          <w:b w:val="0"/>
          <w:sz w:val="28"/>
          <w:szCs w:val="28"/>
        </w:rPr>
        <w:t xml:space="preserve">2.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9F7E2D">
        <w:rPr>
          <w:rFonts w:ascii="Times New Roman" w:hAnsi="Times New Roman" w:cs="Times New Roman"/>
          <w:b w:val="0"/>
          <w:sz w:val="28"/>
          <w:szCs w:val="28"/>
          <w:lang w:val="en-US"/>
        </w:rPr>
        <w:t>TYMNEWS</w:t>
      </w:r>
      <w:r w:rsidRPr="009F7E2D">
        <w:rPr>
          <w:rFonts w:ascii="Times New Roman" w:hAnsi="Times New Roman" w:cs="Times New Roman"/>
          <w:b w:val="0"/>
          <w:sz w:val="28"/>
          <w:szCs w:val="28"/>
        </w:rPr>
        <w:t>.</w:t>
      </w:r>
      <w:r w:rsidRPr="009F7E2D">
        <w:rPr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r w:rsidRPr="009F7E2D">
        <w:rPr>
          <w:rFonts w:ascii="Times New Roman" w:hAnsi="Times New Roman" w:cs="Times New Roman"/>
          <w:b w:val="0"/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009585A8" w14:textId="77777777" w:rsidR="009F7E2D" w:rsidRPr="00696BEF" w:rsidRDefault="009F7E2D" w:rsidP="009F7E2D">
      <w:pPr>
        <w:widowControl w:val="0"/>
        <w:autoSpaceDE w:val="0"/>
        <w:autoSpaceDN w:val="0"/>
        <w:adjustRightInd w:val="0"/>
        <w:ind w:firstLine="540"/>
        <w:jc w:val="both"/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4578E9EF" w:rsidR="00E01492" w:rsidRDefault="009F7E2D" w:rsidP="009F7E2D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4D7185F7" w:rsidR="00E01492" w:rsidRDefault="009F7E2D" w:rsidP="009F7E2D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E342ED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83E56" w14:textId="77777777" w:rsidR="00463F22" w:rsidRDefault="00463F22" w:rsidP="002B277E">
      <w:r>
        <w:separator/>
      </w:r>
    </w:p>
  </w:endnote>
  <w:endnote w:type="continuationSeparator" w:id="0">
    <w:p w14:paraId="6F195387" w14:textId="77777777" w:rsidR="00463F22" w:rsidRDefault="00463F2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F7E2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2FB5C" w14:textId="77777777" w:rsidR="00463F22" w:rsidRDefault="00463F22" w:rsidP="002B277E">
      <w:r>
        <w:separator/>
      </w:r>
    </w:p>
  </w:footnote>
  <w:footnote w:type="continuationSeparator" w:id="0">
    <w:p w14:paraId="62D9B1F7" w14:textId="77777777" w:rsidR="00463F22" w:rsidRDefault="00463F2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295236"/>
      <w:docPartObj>
        <w:docPartGallery w:val="Page Numbers (Top of Page)"/>
        <w:docPartUnique/>
      </w:docPartObj>
    </w:sdtPr>
    <w:sdtContent>
      <w:p w14:paraId="6812D5E6" w14:textId="68021C1E" w:rsidR="00E342ED" w:rsidRDefault="00E342E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A32E212" w14:textId="77777777" w:rsidR="00E342ED" w:rsidRDefault="00E342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63F22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7E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42ED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Title">
    <w:name w:val="ConsPlusTitle"/>
    <w:rsid w:val="009F7E2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 w:val="26"/>
      <w:szCs w:val="20"/>
    </w:rPr>
  </w:style>
  <w:style w:type="paragraph" w:styleId="a9">
    <w:name w:val="Balloon Text"/>
    <w:basedOn w:val="a"/>
    <w:link w:val="aa"/>
    <w:uiPriority w:val="99"/>
    <w:rsid w:val="00E342E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34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53DA6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2025-07-09T23:45:00Z</cp:lastPrinted>
  <dcterms:created xsi:type="dcterms:W3CDTF">2025-01-28T04:24:00Z</dcterms:created>
  <dcterms:modified xsi:type="dcterms:W3CDTF">2025-07-09T23:45:00Z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