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F6" w:rsidRPr="00CD1AAF" w:rsidRDefault="001A19F6" w:rsidP="00CD1AAF">
      <w:pPr>
        <w:jc w:val="center"/>
        <w:rPr>
          <w:b/>
          <w:sz w:val="24"/>
          <w:szCs w:val="24"/>
        </w:rPr>
      </w:pPr>
      <w:r w:rsidRPr="00CD1AAF">
        <w:rPr>
          <w:b/>
          <w:sz w:val="24"/>
          <w:szCs w:val="24"/>
        </w:rPr>
        <w:t>УПРАВЛЕНИЕ ОБРАЗОВАНИЯ</w:t>
      </w:r>
    </w:p>
    <w:p w:rsidR="001A19F6" w:rsidRPr="00CD1AAF" w:rsidRDefault="001A19F6" w:rsidP="00CD1AAF">
      <w:pPr>
        <w:jc w:val="center"/>
        <w:rPr>
          <w:b/>
          <w:sz w:val="24"/>
          <w:szCs w:val="24"/>
        </w:rPr>
      </w:pPr>
      <w:r w:rsidRPr="00CD1AAF">
        <w:rPr>
          <w:b/>
          <w:sz w:val="24"/>
          <w:szCs w:val="24"/>
        </w:rPr>
        <w:t>ТЫМОВСКОГО МУНИЦИПАЛЬНОГО ОКРУГА</w:t>
      </w:r>
    </w:p>
    <w:p w:rsidR="001A19F6" w:rsidRPr="00CD1AAF" w:rsidRDefault="001A19F6" w:rsidP="00CD1AAF">
      <w:pPr>
        <w:jc w:val="center"/>
        <w:rPr>
          <w:b/>
          <w:sz w:val="24"/>
          <w:szCs w:val="24"/>
        </w:rPr>
      </w:pPr>
      <w:r w:rsidRPr="00CD1AAF">
        <w:rPr>
          <w:b/>
          <w:sz w:val="24"/>
          <w:szCs w:val="24"/>
        </w:rPr>
        <w:t>САХАЛИНСКОЙ ОБЛАСТИ</w:t>
      </w:r>
    </w:p>
    <w:p w:rsidR="001A19F6" w:rsidRPr="00CD1AAF" w:rsidRDefault="001A19F6" w:rsidP="00CD1AAF">
      <w:pPr>
        <w:pStyle w:val="a3"/>
      </w:pPr>
    </w:p>
    <w:p w:rsidR="001A19F6" w:rsidRPr="00CD1AAF" w:rsidRDefault="001A19F6" w:rsidP="00CD1AAF">
      <w:pPr>
        <w:pStyle w:val="a3"/>
      </w:pPr>
    </w:p>
    <w:p w:rsidR="001A19F6" w:rsidRPr="00CD1AAF" w:rsidRDefault="001A19F6" w:rsidP="00CD1AAF">
      <w:pPr>
        <w:jc w:val="center"/>
        <w:rPr>
          <w:b/>
          <w:sz w:val="24"/>
          <w:szCs w:val="24"/>
        </w:rPr>
      </w:pPr>
      <w:r w:rsidRPr="00CD1AAF">
        <w:rPr>
          <w:b/>
          <w:spacing w:val="-2"/>
          <w:sz w:val="24"/>
          <w:szCs w:val="24"/>
        </w:rPr>
        <w:t>ПРИКАЗ</w:t>
      </w:r>
    </w:p>
    <w:p w:rsidR="001A19F6" w:rsidRPr="00CD1AAF" w:rsidRDefault="001A19F6" w:rsidP="00CD1AAF">
      <w:pPr>
        <w:rPr>
          <w:sz w:val="24"/>
          <w:szCs w:val="24"/>
        </w:rPr>
      </w:pPr>
    </w:p>
    <w:p w:rsidR="001A19F6" w:rsidRPr="00CD1AAF" w:rsidRDefault="008F4B19" w:rsidP="00CD1AAF">
      <w:pPr>
        <w:ind w:left="446" w:hanging="446"/>
        <w:rPr>
          <w:sz w:val="24"/>
          <w:szCs w:val="24"/>
        </w:rPr>
      </w:pPr>
      <w:r w:rsidRPr="00CD1AAF">
        <w:rPr>
          <w:sz w:val="24"/>
          <w:szCs w:val="24"/>
        </w:rPr>
        <w:t>о</w:t>
      </w:r>
      <w:r w:rsidR="001A19F6" w:rsidRPr="00CD1AAF">
        <w:rPr>
          <w:sz w:val="24"/>
          <w:szCs w:val="24"/>
        </w:rPr>
        <w:t xml:space="preserve">т </w:t>
      </w:r>
      <w:r w:rsidR="00CD1AAF" w:rsidRPr="00CD1AAF">
        <w:rPr>
          <w:sz w:val="24"/>
          <w:szCs w:val="24"/>
        </w:rPr>
        <w:t>11</w:t>
      </w:r>
      <w:r w:rsidR="001A19F6" w:rsidRPr="00CD1AAF">
        <w:rPr>
          <w:sz w:val="24"/>
          <w:szCs w:val="24"/>
        </w:rPr>
        <w:t xml:space="preserve"> </w:t>
      </w:r>
      <w:r w:rsidRPr="00CD1AAF">
        <w:rPr>
          <w:sz w:val="24"/>
          <w:szCs w:val="24"/>
        </w:rPr>
        <w:t>марта</w:t>
      </w:r>
      <w:r w:rsidR="001A19F6" w:rsidRPr="00CD1AAF">
        <w:rPr>
          <w:sz w:val="24"/>
          <w:szCs w:val="24"/>
        </w:rPr>
        <w:t xml:space="preserve"> 2025 г.</w:t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ab/>
      </w:r>
      <w:r w:rsidR="00072B1F" w:rsidRPr="00CD1AAF">
        <w:rPr>
          <w:sz w:val="24"/>
          <w:szCs w:val="24"/>
        </w:rPr>
        <w:tab/>
      </w:r>
      <w:r w:rsidR="00BC6AAE">
        <w:rPr>
          <w:sz w:val="24"/>
          <w:szCs w:val="24"/>
        </w:rPr>
        <w:tab/>
      </w:r>
      <w:r w:rsidR="001A19F6" w:rsidRPr="00CD1AAF">
        <w:rPr>
          <w:sz w:val="24"/>
          <w:szCs w:val="24"/>
        </w:rPr>
        <w:t xml:space="preserve">№ </w:t>
      </w:r>
      <w:r w:rsidR="00CD1AAF" w:rsidRPr="00CD1AAF">
        <w:rPr>
          <w:sz w:val="24"/>
          <w:szCs w:val="24"/>
        </w:rPr>
        <w:t>64</w:t>
      </w:r>
    </w:p>
    <w:p w:rsidR="001A19F6" w:rsidRPr="00CD1AAF" w:rsidRDefault="001A19F6" w:rsidP="00CD1AAF">
      <w:pPr>
        <w:pStyle w:val="a3"/>
      </w:pPr>
    </w:p>
    <w:p w:rsidR="008F4B19" w:rsidRPr="00CD1AAF" w:rsidRDefault="008F4B19" w:rsidP="00CD1AAF">
      <w:pPr>
        <w:ind w:left="461"/>
        <w:jc w:val="center"/>
        <w:rPr>
          <w:b/>
          <w:spacing w:val="-10"/>
          <w:sz w:val="24"/>
          <w:szCs w:val="24"/>
        </w:rPr>
      </w:pPr>
      <w:r w:rsidRPr="00CD1AAF">
        <w:rPr>
          <w:b/>
          <w:spacing w:val="-10"/>
          <w:sz w:val="24"/>
          <w:szCs w:val="24"/>
        </w:rPr>
        <w:t xml:space="preserve">О внесении изменений в Порядок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образования», утвержденный приказом управления образования Тымовского муниципального округа Сахалинской области от 21 февраля 2025 года № 49 </w:t>
      </w:r>
    </w:p>
    <w:p w:rsidR="001A19F6" w:rsidRPr="00CD1AAF" w:rsidRDefault="001A19F6" w:rsidP="00CD1AAF">
      <w:pPr>
        <w:ind w:left="461"/>
        <w:jc w:val="center"/>
        <w:rPr>
          <w:b/>
          <w:sz w:val="24"/>
          <w:szCs w:val="24"/>
        </w:rPr>
      </w:pPr>
    </w:p>
    <w:p w:rsidR="008F4B19" w:rsidRPr="00CD1AAF" w:rsidRDefault="008F4B19" w:rsidP="00CD1AAF">
      <w:pPr>
        <w:widowControl/>
        <w:adjustRightInd w:val="0"/>
        <w:ind w:firstLine="461"/>
        <w:jc w:val="both"/>
        <w:rPr>
          <w:rFonts w:eastAsiaTheme="minorHAnsi"/>
          <w:sz w:val="24"/>
          <w:szCs w:val="24"/>
        </w:rPr>
      </w:pPr>
      <w:r w:rsidRPr="00CD1AAF">
        <w:rPr>
          <w:rFonts w:eastAsiaTheme="minorHAnsi"/>
          <w:sz w:val="24"/>
          <w:szCs w:val="24"/>
        </w:rPr>
        <w:t xml:space="preserve">В целях реализации Федерального </w:t>
      </w:r>
      <w:hyperlink r:id="rId5" w:history="1">
        <w:r w:rsidRPr="00CD1AAF">
          <w:rPr>
            <w:rFonts w:eastAsiaTheme="minorHAnsi"/>
            <w:sz w:val="24"/>
            <w:szCs w:val="24"/>
          </w:rPr>
          <w:t>закона</w:t>
        </w:r>
      </w:hyperlink>
      <w:r w:rsidRPr="00CD1AAF">
        <w:rPr>
          <w:rFonts w:eastAsiaTheme="minorHAnsi"/>
          <w:sz w:val="24"/>
          <w:szCs w:val="24"/>
        </w:rPr>
        <w:t xml:space="preserve"> от 29.12.2012 № 273-ФЗ «Об образовании в Российской Федерации», </w:t>
      </w:r>
      <w:hyperlink r:id="rId6" w:history="1">
        <w:r w:rsidRPr="00CD1AAF">
          <w:rPr>
            <w:rFonts w:eastAsiaTheme="minorHAnsi"/>
            <w:sz w:val="24"/>
            <w:szCs w:val="24"/>
          </w:rPr>
          <w:t>Закона</w:t>
        </w:r>
      </w:hyperlink>
      <w:r w:rsidRPr="00CD1AAF">
        <w:rPr>
          <w:rFonts w:eastAsiaTheme="minorHAnsi"/>
          <w:sz w:val="24"/>
          <w:szCs w:val="24"/>
        </w:rPr>
        <w:t xml:space="preserve"> Сахалинской области от 18.03.2014 № 9-ЗО «Об образовании в Сахалинской области»</w:t>
      </w:r>
      <w:r w:rsidR="00DE6EED" w:rsidRPr="00CD1AAF">
        <w:rPr>
          <w:rFonts w:eastAsiaTheme="minorHAnsi"/>
          <w:sz w:val="24"/>
          <w:szCs w:val="24"/>
        </w:rPr>
        <w:t>,</w:t>
      </w:r>
    </w:p>
    <w:p w:rsidR="001A19F6" w:rsidRPr="00CD1AAF" w:rsidRDefault="001A19F6" w:rsidP="00CD1AAF">
      <w:pPr>
        <w:pStyle w:val="a3"/>
        <w:ind w:firstLine="709"/>
      </w:pPr>
    </w:p>
    <w:p w:rsidR="001A19F6" w:rsidRPr="00CD1AAF" w:rsidRDefault="001A19F6" w:rsidP="00CD1AAF">
      <w:pPr>
        <w:ind w:left="464" w:firstLine="709"/>
        <w:rPr>
          <w:spacing w:val="-2"/>
          <w:sz w:val="24"/>
          <w:szCs w:val="24"/>
        </w:rPr>
      </w:pPr>
      <w:r w:rsidRPr="00CD1AAF">
        <w:rPr>
          <w:spacing w:val="-2"/>
          <w:sz w:val="24"/>
          <w:szCs w:val="24"/>
        </w:rPr>
        <w:t>ПРИКАЗЫВАЮ:</w:t>
      </w:r>
    </w:p>
    <w:p w:rsidR="001A19F6" w:rsidRPr="00CD1AAF" w:rsidRDefault="001A19F6" w:rsidP="00CD1AAF">
      <w:pPr>
        <w:ind w:left="464" w:firstLine="709"/>
        <w:rPr>
          <w:spacing w:val="-2"/>
          <w:sz w:val="24"/>
          <w:szCs w:val="24"/>
        </w:rPr>
      </w:pPr>
    </w:p>
    <w:p w:rsidR="008F4B19" w:rsidRPr="00CD1AAF" w:rsidRDefault="008F4B19" w:rsidP="00CD1AAF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CD1AAF">
        <w:rPr>
          <w:sz w:val="24"/>
          <w:szCs w:val="24"/>
        </w:rPr>
        <w:t>Внести</w:t>
      </w:r>
      <w:r w:rsidRPr="00CD1AAF">
        <w:rPr>
          <w:spacing w:val="-10"/>
          <w:sz w:val="24"/>
          <w:szCs w:val="24"/>
        </w:rPr>
        <w:t xml:space="preserve"> </w:t>
      </w:r>
      <w:r w:rsidR="00CD1AAF" w:rsidRPr="00CD1AAF">
        <w:rPr>
          <w:spacing w:val="-10"/>
          <w:sz w:val="24"/>
          <w:szCs w:val="24"/>
        </w:rPr>
        <w:t xml:space="preserve">изменения в преамбулу </w:t>
      </w:r>
      <w:r w:rsidR="00D8139A" w:rsidRPr="00CD1AAF">
        <w:rPr>
          <w:sz w:val="24"/>
          <w:szCs w:val="24"/>
        </w:rPr>
        <w:t>приказ</w:t>
      </w:r>
      <w:r w:rsidR="00CD1AAF" w:rsidRPr="00CD1AAF">
        <w:rPr>
          <w:sz w:val="24"/>
          <w:szCs w:val="24"/>
        </w:rPr>
        <w:t>а</w:t>
      </w:r>
      <w:r w:rsidR="00D8139A" w:rsidRPr="00CD1AAF">
        <w:rPr>
          <w:sz w:val="24"/>
          <w:szCs w:val="24"/>
        </w:rPr>
        <w:t xml:space="preserve"> управления образования Тымовского муниципального округа Сахалинской области от 21 февраля 2025 года № 49 «Об утверждении </w:t>
      </w:r>
      <w:r w:rsidRPr="00CD1AAF">
        <w:rPr>
          <w:sz w:val="24"/>
          <w:szCs w:val="24"/>
        </w:rPr>
        <w:t>Поряд</w:t>
      </w:r>
      <w:r w:rsidR="00D8139A" w:rsidRPr="00CD1AAF">
        <w:rPr>
          <w:sz w:val="24"/>
          <w:szCs w:val="24"/>
        </w:rPr>
        <w:t>ка</w:t>
      </w:r>
      <w:r w:rsidRPr="00CD1AAF">
        <w:rPr>
          <w:sz w:val="24"/>
          <w:szCs w:val="24"/>
        </w:rPr>
        <w:t xml:space="preserve">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</w:t>
      </w:r>
      <w:bookmarkStart w:id="0" w:name="_GoBack"/>
      <w:bookmarkEnd w:id="0"/>
      <w:r w:rsidRPr="00CD1AAF">
        <w:rPr>
          <w:sz w:val="24"/>
          <w:szCs w:val="24"/>
        </w:rPr>
        <w:t>учреждениях Тымовского муниципального округа Сахалинской области», реализующих программу дошкольного образования</w:t>
      </w:r>
      <w:r w:rsidR="00D8139A" w:rsidRPr="00CD1AAF">
        <w:rPr>
          <w:sz w:val="24"/>
          <w:szCs w:val="24"/>
        </w:rPr>
        <w:t>»</w:t>
      </w:r>
      <w:r w:rsidR="00CD1AAF" w:rsidRPr="00CD1AAF">
        <w:rPr>
          <w:sz w:val="24"/>
          <w:szCs w:val="24"/>
        </w:rPr>
        <w:t>,</w:t>
      </w:r>
      <w:r w:rsidR="00D8139A" w:rsidRPr="00CD1AAF">
        <w:rPr>
          <w:sz w:val="24"/>
          <w:szCs w:val="24"/>
        </w:rPr>
        <w:t xml:space="preserve"> изложи</w:t>
      </w:r>
      <w:r w:rsidR="00CD1AAF" w:rsidRPr="00CD1AAF">
        <w:rPr>
          <w:sz w:val="24"/>
          <w:szCs w:val="24"/>
        </w:rPr>
        <w:t>в</w:t>
      </w:r>
      <w:r w:rsidR="00D8139A" w:rsidRPr="00CD1AAF">
        <w:rPr>
          <w:sz w:val="24"/>
          <w:szCs w:val="24"/>
        </w:rPr>
        <w:t xml:space="preserve"> </w:t>
      </w:r>
      <w:r w:rsidR="00CD1AAF" w:rsidRPr="00CD1AAF">
        <w:rPr>
          <w:sz w:val="24"/>
          <w:szCs w:val="24"/>
        </w:rPr>
        <w:t>ее</w:t>
      </w:r>
      <w:r w:rsidR="00D8139A" w:rsidRPr="00CD1AAF">
        <w:rPr>
          <w:sz w:val="24"/>
          <w:szCs w:val="24"/>
        </w:rPr>
        <w:t xml:space="preserve"> следующей редакции: </w:t>
      </w:r>
    </w:p>
    <w:p w:rsidR="00D8139A" w:rsidRPr="00CD1AAF" w:rsidRDefault="00D8139A" w:rsidP="00CD1AAF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CD1AAF">
        <w:rPr>
          <w:sz w:val="24"/>
          <w:szCs w:val="24"/>
        </w:rPr>
        <w:t>«</w:t>
      </w:r>
      <w:r w:rsidRPr="00CD1AAF">
        <w:rPr>
          <w:rFonts w:eastAsiaTheme="minorHAnsi"/>
          <w:sz w:val="24"/>
          <w:szCs w:val="24"/>
        </w:rPr>
        <w:t xml:space="preserve">В соответствии со </w:t>
      </w:r>
      <w:hyperlink r:id="rId7" w:history="1">
        <w:r w:rsidRPr="00CD1AAF">
          <w:rPr>
            <w:rFonts w:eastAsiaTheme="minorHAnsi"/>
            <w:sz w:val="24"/>
            <w:szCs w:val="24"/>
          </w:rPr>
          <w:t>ст. 16</w:t>
        </w:r>
      </w:hyperlink>
      <w:r w:rsidRPr="00CD1AAF">
        <w:rPr>
          <w:rFonts w:eastAsiaTheme="minorHAnsi"/>
          <w:sz w:val="24"/>
          <w:szCs w:val="24"/>
        </w:rPr>
        <w:t xml:space="preserve"> Федерального закона от 06 октября 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CD1AAF">
          <w:rPr>
            <w:rFonts w:eastAsiaTheme="minorHAnsi"/>
            <w:sz w:val="24"/>
            <w:szCs w:val="24"/>
          </w:rPr>
          <w:t>законом</w:t>
        </w:r>
      </w:hyperlink>
      <w:r w:rsidRPr="00CD1AAF">
        <w:rPr>
          <w:rFonts w:eastAsiaTheme="minorHAnsi"/>
          <w:sz w:val="24"/>
          <w:szCs w:val="24"/>
        </w:rPr>
        <w:t xml:space="preserve"> от 29 декабря 2012 № 273-ФЗ «Об образовании в Российской Федерации», в целях повышения эффективности работы муниципальных дошкольных образовательных организаций, а также в целях поддержки и повышения уровня социальной защищенности населения, в том числе  членов семьи военнослужащих, принимающих участие в специальной военной операции:»</w:t>
      </w:r>
      <w:r w:rsidR="00CD1AAF">
        <w:rPr>
          <w:rFonts w:eastAsiaTheme="minorHAnsi"/>
          <w:sz w:val="24"/>
          <w:szCs w:val="24"/>
        </w:rPr>
        <w:t>.</w:t>
      </w:r>
      <w:r w:rsidRPr="00CD1AAF">
        <w:rPr>
          <w:sz w:val="24"/>
          <w:szCs w:val="24"/>
        </w:rPr>
        <w:t xml:space="preserve"> </w:t>
      </w:r>
    </w:p>
    <w:p w:rsidR="00D8139A" w:rsidRPr="00CD1AAF" w:rsidRDefault="00D8139A" w:rsidP="00CD1AAF">
      <w:pPr>
        <w:pStyle w:val="a5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CD1AAF">
        <w:rPr>
          <w:sz w:val="24"/>
          <w:szCs w:val="24"/>
        </w:rPr>
        <w:t>Внести</w:t>
      </w:r>
      <w:r w:rsidRPr="00CD1AAF">
        <w:rPr>
          <w:spacing w:val="-10"/>
          <w:sz w:val="24"/>
          <w:szCs w:val="24"/>
        </w:rPr>
        <w:t xml:space="preserve"> </w:t>
      </w:r>
      <w:r w:rsidRPr="00CD1AAF">
        <w:rPr>
          <w:sz w:val="24"/>
          <w:szCs w:val="24"/>
        </w:rPr>
        <w:t>в Порядок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области», реализующих программу дошкольного образования, утвержденный приказом управления образования Тымовского муниципального округа Сахалинской области от 21 февраля 2025 года № 49</w:t>
      </w:r>
      <w:r w:rsidR="00BC6AAE">
        <w:rPr>
          <w:sz w:val="24"/>
          <w:szCs w:val="24"/>
        </w:rPr>
        <w:t>,</w:t>
      </w:r>
      <w:r w:rsidRPr="00CD1AAF">
        <w:rPr>
          <w:sz w:val="24"/>
          <w:szCs w:val="24"/>
        </w:rPr>
        <w:t xml:space="preserve"> следующие изменения:</w:t>
      </w:r>
    </w:p>
    <w:p w:rsidR="005C0739" w:rsidRPr="00CD1AAF" w:rsidRDefault="00D8139A" w:rsidP="00CD1AAF">
      <w:pPr>
        <w:pStyle w:val="a5"/>
        <w:widowControl/>
        <w:autoSpaceDE/>
        <w:autoSpaceDN/>
        <w:ind w:left="709" w:firstLine="0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 xml:space="preserve">2.1 </w:t>
      </w:r>
      <w:r w:rsidR="005C0739" w:rsidRPr="00CD1AAF">
        <w:rPr>
          <w:sz w:val="24"/>
          <w:szCs w:val="24"/>
        </w:rPr>
        <w:t xml:space="preserve">пункт 1.3 раздела </w:t>
      </w:r>
      <w:r w:rsidR="005C0739" w:rsidRPr="00CD1AAF">
        <w:rPr>
          <w:sz w:val="24"/>
          <w:szCs w:val="24"/>
          <w:lang w:val="en-US"/>
        </w:rPr>
        <w:t>I</w:t>
      </w:r>
      <w:r w:rsidR="005C0739" w:rsidRPr="00CD1AAF">
        <w:rPr>
          <w:sz w:val="24"/>
          <w:szCs w:val="24"/>
        </w:rPr>
        <w:t xml:space="preserve"> «Общие положения» исключить;</w:t>
      </w:r>
    </w:p>
    <w:p w:rsidR="00CD1AAF" w:rsidRPr="00CD1AAF" w:rsidRDefault="005C0739" w:rsidP="00CD1AAF">
      <w:pPr>
        <w:pStyle w:val="a5"/>
        <w:widowControl/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lastRenderedPageBreak/>
        <w:t xml:space="preserve">2.2 </w:t>
      </w:r>
      <w:r w:rsidR="00CD1AAF" w:rsidRPr="00CD1AAF">
        <w:rPr>
          <w:sz w:val="24"/>
          <w:szCs w:val="24"/>
        </w:rPr>
        <w:t xml:space="preserve">в </w:t>
      </w:r>
      <w:r w:rsidRPr="00CD1AAF">
        <w:rPr>
          <w:sz w:val="24"/>
          <w:szCs w:val="24"/>
        </w:rPr>
        <w:t>раздел</w:t>
      </w:r>
      <w:r w:rsidR="00CD1AAF" w:rsidRPr="00CD1AAF">
        <w:rPr>
          <w:sz w:val="24"/>
          <w:szCs w:val="24"/>
        </w:rPr>
        <w:t>е</w:t>
      </w:r>
      <w:r w:rsidRPr="00CD1AAF">
        <w:rPr>
          <w:sz w:val="24"/>
          <w:szCs w:val="24"/>
        </w:rPr>
        <w:t xml:space="preserve"> </w:t>
      </w:r>
      <w:r w:rsidRPr="00CD1AAF">
        <w:rPr>
          <w:sz w:val="24"/>
          <w:szCs w:val="24"/>
          <w:lang w:val="en-US"/>
        </w:rPr>
        <w:t>III</w:t>
      </w:r>
      <w:r w:rsidRPr="00CD1AAF">
        <w:rPr>
          <w:sz w:val="24"/>
          <w:szCs w:val="24"/>
        </w:rPr>
        <w:t xml:space="preserve"> «Стандарт предоставления льгот»</w:t>
      </w:r>
      <w:r w:rsidR="00CD1AAF" w:rsidRPr="00CD1AAF">
        <w:rPr>
          <w:sz w:val="24"/>
          <w:szCs w:val="24"/>
        </w:rPr>
        <w:t>:</w:t>
      </w:r>
    </w:p>
    <w:p w:rsidR="00CD1AAF" w:rsidRPr="00CD1AAF" w:rsidRDefault="00CD1AAF" w:rsidP="00CD1AAF">
      <w:pPr>
        <w:pStyle w:val="a5"/>
        <w:widowControl/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>2.2.1</w:t>
      </w:r>
      <w:r w:rsidR="005C0739" w:rsidRPr="00CD1AAF">
        <w:rPr>
          <w:sz w:val="24"/>
          <w:szCs w:val="24"/>
        </w:rPr>
        <w:t xml:space="preserve"> </w:t>
      </w:r>
      <w:r w:rsidRPr="00CD1AAF">
        <w:rPr>
          <w:sz w:val="24"/>
          <w:szCs w:val="24"/>
        </w:rPr>
        <w:t>в абзаце 3 пункта 3.5</w:t>
      </w:r>
      <w:r w:rsidRPr="00CD1AAF">
        <w:rPr>
          <w:sz w:val="24"/>
          <w:szCs w:val="24"/>
        </w:rPr>
        <w:t>:</w:t>
      </w:r>
    </w:p>
    <w:p w:rsidR="005C0739" w:rsidRPr="00CD1AAF" w:rsidRDefault="00CD1AAF" w:rsidP="00CD1AAF">
      <w:pPr>
        <w:pStyle w:val="a5"/>
        <w:widowControl/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 xml:space="preserve">2.2.1.1 </w:t>
      </w:r>
      <w:r w:rsidR="005C0739" w:rsidRPr="00CD1AAF">
        <w:rPr>
          <w:sz w:val="24"/>
          <w:szCs w:val="24"/>
        </w:rPr>
        <w:t>слова «с приложением ксерокопий документов, дающих право на льготу,» исключить;</w:t>
      </w:r>
    </w:p>
    <w:p w:rsidR="00CD1AAF" w:rsidRPr="00CD1AAF" w:rsidRDefault="00CD1AAF" w:rsidP="00CD1AAF">
      <w:pPr>
        <w:pStyle w:val="a5"/>
        <w:widowControl/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>2.2.1.2 слова «централизованную бухгалтерию управления образования Тымовского муниципального округа Сахалинской области» заменить словами «МКУ «Обеспечение деятельности управления образования Тымовского муниципального округа Сахалинской области и его подведомственных учреждений»;</w:t>
      </w:r>
    </w:p>
    <w:p w:rsidR="005C0739" w:rsidRPr="00CD1AAF" w:rsidRDefault="00CD1AAF" w:rsidP="00CD1AAF">
      <w:pPr>
        <w:pStyle w:val="a5"/>
        <w:widowControl/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>2.2.2</w:t>
      </w:r>
      <w:r w:rsidR="005C0739" w:rsidRPr="00CD1AAF">
        <w:rPr>
          <w:sz w:val="24"/>
          <w:szCs w:val="24"/>
        </w:rPr>
        <w:t xml:space="preserve"> в </w:t>
      </w:r>
      <w:r w:rsidR="00887AE5" w:rsidRPr="00CD1AAF">
        <w:rPr>
          <w:sz w:val="24"/>
          <w:szCs w:val="24"/>
        </w:rPr>
        <w:t xml:space="preserve">абзаце 2 </w:t>
      </w:r>
      <w:r w:rsidR="005C0739" w:rsidRPr="00CD1AAF">
        <w:rPr>
          <w:sz w:val="24"/>
          <w:szCs w:val="24"/>
        </w:rPr>
        <w:t>пункт</w:t>
      </w:r>
      <w:r w:rsidR="00887AE5" w:rsidRPr="00CD1AAF">
        <w:rPr>
          <w:sz w:val="24"/>
          <w:szCs w:val="24"/>
        </w:rPr>
        <w:t>а</w:t>
      </w:r>
      <w:r w:rsidR="005C0739" w:rsidRPr="00CD1AAF">
        <w:rPr>
          <w:sz w:val="24"/>
          <w:szCs w:val="24"/>
        </w:rPr>
        <w:t xml:space="preserve"> 3.</w:t>
      </w:r>
      <w:r w:rsidR="00887AE5" w:rsidRPr="00CD1AAF">
        <w:rPr>
          <w:sz w:val="24"/>
          <w:szCs w:val="24"/>
        </w:rPr>
        <w:t>7</w:t>
      </w:r>
      <w:r w:rsidR="005C0739" w:rsidRPr="00CD1AAF">
        <w:rPr>
          <w:sz w:val="24"/>
          <w:szCs w:val="24"/>
        </w:rPr>
        <w:t xml:space="preserve"> слова «</w:t>
      </w:r>
      <w:r w:rsidR="00887AE5" w:rsidRPr="00CD1AAF">
        <w:rPr>
          <w:sz w:val="24"/>
          <w:szCs w:val="24"/>
        </w:rPr>
        <w:t>с 1-го числа месяца, следующего за месяцем, в котором ребенок (дети) выбыл»</w:t>
      </w:r>
      <w:r w:rsidR="005C0739" w:rsidRPr="00CD1AAF">
        <w:rPr>
          <w:sz w:val="24"/>
          <w:szCs w:val="24"/>
        </w:rPr>
        <w:t xml:space="preserve"> </w:t>
      </w:r>
      <w:r w:rsidR="00887AE5" w:rsidRPr="00CD1AAF">
        <w:rPr>
          <w:sz w:val="24"/>
          <w:szCs w:val="24"/>
        </w:rPr>
        <w:t>заменить словами «со дня выбытия ребенка (детей)».</w:t>
      </w:r>
    </w:p>
    <w:p w:rsidR="001A19F6" w:rsidRPr="00CD1AAF" w:rsidRDefault="001A19F6" w:rsidP="00CD1AAF">
      <w:pPr>
        <w:pStyle w:val="a5"/>
        <w:widowControl/>
        <w:numPr>
          <w:ilvl w:val="0"/>
          <w:numId w:val="5"/>
        </w:numPr>
        <w:autoSpaceDE/>
        <w:autoSpaceDN/>
        <w:ind w:left="0" w:firstLine="709"/>
        <w:contextualSpacing/>
        <w:rPr>
          <w:sz w:val="24"/>
          <w:szCs w:val="24"/>
        </w:rPr>
      </w:pPr>
      <w:r w:rsidRPr="00CD1AAF">
        <w:rPr>
          <w:sz w:val="24"/>
          <w:szCs w:val="24"/>
        </w:rPr>
        <w:t>Разместить настоящ</w:t>
      </w:r>
      <w:r w:rsidR="00072B1F" w:rsidRPr="00CD1AAF">
        <w:rPr>
          <w:sz w:val="24"/>
          <w:szCs w:val="24"/>
        </w:rPr>
        <w:t>ий</w:t>
      </w:r>
      <w:r w:rsidRPr="00CD1AAF">
        <w:rPr>
          <w:sz w:val="24"/>
          <w:szCs w:val="24"/>
        </w:rPr>
        <w:t xml:space="preserve"> </w:t>
      </w:r>
      <w:r w:rsidR="00072B1F" w:rsidRPr="00CD1AAF">
        <w:rPr>
          <w:sz w:val="24"/>
          <w:szCs w:val="24"/>
        </w:rPr>
        <w:t>приказ</w:t>
      </w:r>
      <w:r w:rsidRPr="00CD1AAF">
        <w:rPr>
          <w:sz w:val="24"/>
          <w:szCs w:val="24"/>
        </w:rPr>
        <w:t xml:space="preserve"> в информационно-телекоммуникационной сети «Интернет» в сетевом издании «Тымовский вестник» (доменное имя TYMNEWS.RU) и на официальном сайте управления образования Тымовского муниципального округа Сахалинской области.</w:t>
      </w:r>
    </w:p>
    <w:p w:rsidR="00887AE5" w:rsidRPr="00CD1AAF" w:rsidRDefault="00887AE5" w:rsidP="00CD1AAF">
      <w:pPr>
        <w:pStyle w:val="a5"/>
        <w:widowControl/>
        <w:autoSpaceDE/>
        <w:autoSpaceDN/>
        <w:ind w:left="709" w:firstLine="0"/>
        <w:contextualSpacing/>
        <w:rPr>
          <w:sz w:val="24"/>
          <w:szCs w:val="24"/>
        </w:rPr>
      </w:pPr>
    </w:p>
    <w:p w:rsidR="00CD1AAF" w:rsidRPr="00CD1AAF" w:rsidRDefault="00CD1AAF" w:rsidP="00CD1AAF">
      <w:pPr>
        <w:pStyle w:val="a5"/>
        <w:widowControl/>
        <w:autoSpaceDE/>
        <w:autoSpaceDN/>
        <w:ind w:left="709" w:firstLine="0"/>
        <w:contextualSpacing/>
        <w:rPr>
          <w:sz w:val="24"/>
          <w:szCs w:val="24"/>
        </w:rPr>
      </w:pPr>
    </w:p>
    <w:p w:rsidR="00CD1AAF" w:rsidRPr="00CD1AAF" w:rsidRDefault="00CD1AAF" w:rsidP="00CD1AAF">
      <w:pPr>
        <w:pStyle w:val="a5"/>
        <w:widowControl/>
        <w:autoSpaceDE/>
        <w:autoSpaceDN/>
        <w:ind w:left="709" w:firstLine="0"/>
        <w:contextualSpacing/>
        <w:rPr>
          <w:sz w:val="24"/>
          <w:szCs w:val="24"/>
        </w:rPr>
      </w:pPr>
    </w:p>
    <w:p w:rsidR="00887AE5" w:rsidRPr="00CD1AAF" w:rsidRDefault="00887AE5" w:rsidP="00CD1AAF">
      <w:pPr>
        <w:pStyle w:val="a3"/>
      </w:pPr>
    </w:p>
    <w:p w:rsidR="001A19F6" w:rsidRPr="00CD1AAF" w:rsidRDefault="001A19F6" w:rsidP="00CD1AAF">
      <w:pPr>
        <w:rPr>
          <w:sz w:val="24"/>
          <w:szCs w:val="24"/>
          <w:lang w:eastAsia="ru-RU"/>
        </w:rPr>
      </w:pPr>
      <w:r w:rsidRPr="00CD1AAF">
        <w:rPr>
          <w:sz w:val="24"/>
          <w:szCs w:val="24"/>
          <w:lang w:eastAsia="ru-RU"/>
        </w:rPr>
        <w:t>Исполняющий обязанности</w:t>
      </w:r>
    </w:p>
    <w:p w:rsidR="007F2120" w:rsidRPr="00CD1AAF" w:rsidRDefault="001A19F6" w:rsidP="00CD1AAF">
      <w:pPr>
        <w:suppressAutoHyphens/>
        <w:autoSpaceDE/>
        <w:autoSpaceDN/>
        <w:jc w:val="both"/>
        <w:rPr>
          <w:rFonts w:eastAsia="Andale Sans UI"/>
          <w:kern w:val="2"/>
          <w:sz w:val="24"/>
          <w:szCs w:val="24"/>
          <w:lang w:eastAsia="ru-RU"/>
        </w:rPr>
      </w:pPr>
      <w:r w:rsidRPr="00CD1AAF">
        <w:rPr>
          <w:sz w:val="24"/>
          <w:szCs w:val="24"/>
          <w:lang w:eastAsia="ru-RU"/>
        </w:rPr>
        <w:t xml:space="preserve">начальника управления образования </w:t>
      </w:r>
      <w:r w:rsidRPr="00CD1AAF">
        <w:rPr>
          <w:sz w:val="24"/>
          <w:szCs w:val="24"/>
          <w:lang w:eastAsia="ru-RU"/>
        </w:rPr>
        <w:tab/>
      </w:r>
      <w:r w:rsidRPr="00CD1AAF">
        <w:rPr>
          <w:sz w:val="24"/>
          <w:szCs w:val="24"/>
          <w:lang w:eastAsia="ru-RU"/>
        </w:rPr>
        <w:tab/>
      </w:r>
      <w:r w:rsidRPr="00CD1AAF">
        <w:rPr>
          <w:sz w:val="24"/>
          <w:szCs w:val="24"/>
          <w:lang w:eastAsia="ru-RU"/>
        </w:rPr>
        <w:tab/>
      </w:r>
      <w:r w:rsidRPr="00CD1AAF">
        <w:rPr>
          <w:sz w:val="24"/>
          <w:szCs w:val="24"/>
          <w:lang w:eastAsia="ru-RU"/>
        </w:rPr>
        <w:tab/>
      </w:r>
      <w:r w:rsidRPr="00CD1AAF">
        <w:rPr>
          <w:sz w:val="24"/>
          <w:szCs w:val="24"/>
          <w:lang w:eastAsia="ru-RU"/>
        </w:rPr>
        <w:tab/>
      </w:r>
      <w:r w:rsidRPr="00CD1AAF">
        <w:rPr>
          <w:sz w:val="24"/>
          <w:szCs w:val="24"/>
          <w:lang w:eastAsia="ru-RU"/>
        </w:rPr>
        <w:tab/>
        <w:t>Н.С. Ботова</w:t>
      </w:r>
    </w:p>
    <w:p w:rsidR="007F2120" w:rsidRPr="00CD1AAF" w:rsidRDefault="007F2120" w:rsidP="00CD1AAF">
      <w:pPr>
        <w:widowControl/>
        <w:autoSpaceDE/>
        <w:autoSpaceDN/>
        <w:rPr>
          <w:sz w:val="24"/>
          <w:szCs w:val="24"/>
        </w:rPr>
      </w:pPr>
    </w:p>
    <w:sectPr w:rsidR="007F2120" w:rsidRPr="00CD1AAF" w:rsidSect="00BC6AAE">
      <w:pgSz w:w="12100" w:h="16970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E540C"/>
    <w:multiLevelType w:val="multilevel"/>
    <w:tmpl w:val="16F40B40"/>
    <w:lvl w:ilvl="0">
      <w:start w:val="3"/>
      <w:numFmt w:val="decimal"/>
      <w:lvlText w:val="%1"/>
      <w:lvlJc w:val="left"/>
      <w:pPr>
        <w:ind w:left="454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C003B9D"/>
    <w:multiLevelType w:val="hybridMultilevel"/>
    <w:tmpl w:val="67E88A0C"/>
    <w:lvl w:ilvl="0" w:tplc="6BB6C7B0">
      <w:numFmt w:val="bullet"/>
      <w:lvlText w:val="-"/>
      <w:lvlJc w:val="left"/>
      <w:pPr>
        <w:ind w:left="57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3EAA8576">
      <w:numFmt w:val="bullet"/>
      <w:lvlText w:val="•"/>
      <w:lvlJc w:val="left"/>
      <w:pPr>
        <w:ind w:left="1504" w:hanging="141"/>
      </w:pPr>
      <w:rPr>
        <w:rFonts w:hint="default"/>
        <w:lang w:val="ru-RU" w:eastAsia="en-US" w:bidi="ar-SA"/>
      </w:rPr>
    </w:lvl>
    <w:lvl w:ilvl="2" w:tplc="9F0298F4">
      <w:numFmt w:val="bullet"/>
      <w:lvlText w:val="•"/>
      <w:lvlJc w:val="left"/>
      <w:pPr>
        <w:ind w:left="2428" w:hanging="141"/>
      </w:pPr>
      <w:rPr>
        <w:rFonts w:hint="default"/>
        <w:lang w:val="ru-RU" w:eastAsia="en-US" w:bidi="ar-SA"/>
      </w:rPr>
    </w:lvl>
    <w:lvl w:ilvl="3" w:tplc="672426B8">
      <w:numFmt w:val="bullet"/>
      <w:lvlText w:val="•"/>
      <w:lvlJc w:val="left"/>
      <w:pPr>
        <w:ind w:left="3352" w:hanging="141"/>
      </w:pPr>
      <w:rPr>
        <w:rFonts w:hint="default"/>
        <w:lang w:val="ru-RU" w:eastAsia="en-US" w:bidi="ar-SA"/>
      </w:rPr>
    </w:lvl>
    <w:lvl w:ilvl="4" w:tplc="D2D0F808">
      <w:numFmt w:val="bullet"/>
      <w:lvlText w:val="•"/>
      <w:lvlJc w:val="left"/>
      <w:pPr>
        <w:ind w:left="4276" w:hanging="141"/>
      </w:pPr>
      <w:rPr>
        <w:rFonts w:hint="default"/>
        <w:lang w:val="ru-RU" w:eastAsia="en-US" w:bidi="ar-SA"/>
      </w:rPr>
    </w:lvl>
    <w:lvl w:ilvl="5" w:tplc="04CA060C">
      <w:numFmt w:val="bullet"/>
      <w:lvlText w:val="•"/>
      <w:lvlJc w:val="left"/>
      <w:pPr>
        <w:ind w:left="5200" w:hanging="141"/>
      </w:pPr>
      <w:rPr>
        <w:rFonts w:hint="default"/>
        <w:lang w:val="ru-RU" w:eastAsia="en-US" w:bidi="ar-SA"/>
      </w:rPr>
    </w:lvl>
    <w:lvl w:ilvl="6" w:tplc="74D48A8C">
      <w:numFmt w:val="bullet"/>
      <w:lvlText w:val="•"/>
      <w:lvlJc w:val="left"/>
      <w:pPr>
        <w:ind w:left="6124" w:hanging="141"/>
      </w:pPr>
      <w:rPr>
        <w:rFonts w:hint="default"/>
        <w:lang w:val="ru-RU" w:eastAsia="en-US" w:bidi="ar-SA"/>
      </w:rPr>
    </w:lvl>
    <w:lvl w:ilvl="7" w:tplc="8AA6A352">
      <w:numFmt w:val="bullet"/>
      <w:lvlText w:val="•"/>
      <w:lvlJc w:val="left"/>
      <w:pPr>
        <w:ind w:left="7048" w:hanging="141"/>
      </w:pPr>
      <w:rPr>
        <w:rFonts w:hint="default"/>
        <w:lang w:val="ru-RU" w:eastAsia="en-US" w:bidi="ar-SA"/>
      </w:rPr>
    </w:lvl>
    <w:lvl w:ilvl="8" w:tplc="2ECEF4B2">
      <w:numFmt w:val="bullet"/>
      <w:lvlText w:val="•"/>
      <w:lvlJc w:val="left"/>
      <w:pPr>
        <w:ind w:left="7972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30335389"/>
    <w:multiLevelType w:val="hybridMultilevel"/>
    <w:tmpl w:val="1478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4725"/>
    <w:multiLevelType w:val="multilevel"/>
    <w:tmpl w:val="16F63DB6"/>
    <w:lvl w:ilvl="0">
      <w:start w:val="1"/>
      <w:numFmt w:val="decimal"/>
      <w:lvlText w:val="%1"/>
      <w:lvlJc w:val="left"/>
      <w:pPr>
        <w:ind w:left="561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6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0" w:hanging="1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146"/>
      </w:pPr>
      <w:rPr>
        <w:rFonts w:hint="default"/>
        <w:lang w:val="ru-RU" w:eastAsia="en-US" w:bidi="ar-SA"/>
      </w:rPr>
    </w:lvl>
  </w:abstractNum>
  <w:abstractNum w:abstractNumId="4" w15:restartNumberingAfterBreak="0">
    <w:nsid w:val="3F2B07D3"/>
    <w:multiLevelType w:val="hybridMultilevel"/>
    <w:tmpl w:val="C2AE0FAC"/>
    <w:lvl w:ilvl="0" w:tplc="A900D044">
      <w:numFmt w:val="bullet"/>
      <w:lvlText w:val="-"/>
      <w:lvlJc w:val="left"/>
      <w:pPr>
        <w:ind w:left="6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3FDC3CDA">
      <w:numFmt w:val="bullet"/>
      <w:lvlText w:val="•"/>
      <w:lvlJc w:val="left"/>
      <w:pPr>
        <w:ind w:left="1582" w:hanging="141"/>
      </w:pPr>
      <w:rPr>
        <w:rFonts w:hint="default"/>
        <w:lang w:val="ru-RU" w:eastAsia="en-US" w:bidi="ar-SA"/>
      </w:rPr>
    </w:lvl>
    <w:lvl w:ilvl="2" w:tplc="D152F0BC">
      <w:numFmt w:val="bullet"/>
      <w:lvlText w:val="•"/>
      <w:lvlJc w:val="left"/>
      <w:pPr>
        <w:ind w:left="2504" w:hanging="141"/>
      </w:pPr>
      <w:rPr>
        <w:rFonts w:hint="default"/>
        <w:lang w:val="ru-RU" w:eastAsia="en-US" w:bidi="ar-SA"/>
      </w:rPr>
    </w:lvl>
    <w:lvl w:ilvl="3" w:tplc="02363D76">
      <w:numFmt w:val="bullet"/>
      <w:lvlText w:val="•"/>
      <w:lvlJc w:val="left"/>
      <w:pPr>
        <w:ind w:left="3426" w:hanging="141"/>
      </w:pPr>
      <w:rPr>
        <w:rFonts w:hint="default"/>
        <w:lang w:val="ru-RU" w:eastAsia="en-US" w:bidi="ar-SA"/>
      </w:rPr>
    </w:lvl>
    <w:lvl w:ilvl="4" w:tplc="612AEDE2">
      <w:numFmt w:val="bullet"/>
      <w:lvlText w:val="•"/>
      <w:lvlJc w:val="left"/>
      <w:pPr>
        <w:ind w:left="4349" w:hanging="141"/>
      </w:pPr>
      <w:rPr>
        <w:rFonts w:hint="default"/>
        <w:lang w:val="ru-RU" w:eastAsia="en-US" w:bidi="ar-SA"/>
      </w:rPr>
    </w:lvl>
    <w:lvl w:ilvl="5" w:tplc="80CA26DE">
      <w:numFmt w:val="bullet"/>
      <w:lvlText w:val="•"/>
      <w:lvlJc w:val="left"/>
      <w:pPr>
        <w:ind w:left="5271" w:hanging="141"/>
      </w:pPr>
      <w:rPr>
        <w:rFonts w:hint="default"/>
        <w:lang w:val="ru-RU" w:eastAsia="en-US" w:bidi="ar-SA"/>
      </w:rPr>
    </w:lvl>
    <w:lvl w:ilvl="6" w:tplc="7AAA3E50">
      <w:numFmt w:val="bullet"/>
      <w:lvlText w:val="•"/>
      <w:lvlJc w:val="left"/>
      <w:pPr>
        <w:ind w:left="6193" w:hanging="141"/>
      </w:pPr>
      <w:rPr>
        <w:rFonts w:hint="default"/>
        <w:lang w:val="ru-RU" w:eastAsia="en-US" w:bidi="ar-SA"/>
      </w:rPr>
    </w:lvl>
    <w:lvl w:ilvl="7" w:tplc="CBDE81E2">
      <w:numFmt w:val="bullet"/>
      <w:lvlText w:val="•"/>
      <w:lvlJc w:val="left"/>
      <w:pPr>
        <w:ind w:left="7116" w:hanging="141"/>
      </w:pPr>
      <w:rPr>
        <w:rFonts w:hint="default"/>
        <w:lang w:val="ru-RU" w:eastAsia="en-US" w:bidi="ar-SA"/>
      </w:rPr>
    </w:lvl>
    <w:lvl w:ilvl="8" w:tplc="443C2B6C">
      <w:numFmt w:val="bullet"/>
      <w:lvlText w:val="•"/>
      <w:lvlJc w:val="left"/>
      <w:pPr>
        <w:ind w:left="8038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57DC6E65"/>
    <w:multiLevelType w:val="hybridMultilevel"/>
    <w:tmpl w:val="041C0F94"/>
    <w:lvl w:ilvl="0" w:tplc="8F202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7"/>
    <w:rsid w:val="00072B1F"/>
    <w:rsid w:val="001262D7"/>
    <w:rsid w:val="0019549F"/>
    <w:rsid w:val="001A19F6"/>
    <w:rsid w:val="005C0739"/>
    <w:rsid w:val="007F2120"/>
    <w:rsid w:val="00887AE5"/>
    <w:rsid w:val="008E0FC1"/>
    <w:rsid w:val="008F4B19"/>
    <w:rsid w:val="009A0E72"/>
    <w:rsid w:val="00BC6AAE"/>
    <w:rsid w:val="00CD1AAF"/>
    <w:rsid w:val="00D8139A"/>
    <w:rsid w:val="00DA621A"/>
    <w:rsid w:val="00DE6EED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54A0B-C6D1-4CBD-A46D-1A78DB3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4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21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21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F2120"/>
    <w:pPr>
      <w:ind w:left="661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7F2120"/>
  </w:style>
  <w:style w:type="table" w:styleId="a6">
    <w:name w:val="Table Grid"/>
    <w:basedOn w:val="a1"/>
    <w:uiPriority w:val="39"/>
    <w:rsid w:val="007F21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F21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2B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019&amp;dst=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0999&amp;dst=101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10&amp;n=142824&amp;dst=100095" TargetMode="External"/><Relationship Id="rId5" Type="http://schemas.openxmlformats.org/officeDocument/2006/relationships/hyperlink" Target="https://login.consultant.ru/link/?req=doc&amp;base=RZB&amp;n=483019&amp;dst=1008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8</cp:revision>
  <cp:lastPrinted>2025-03-11T03:21:00Z</cp:lastPrinted>
  <dcterms:created xsi:type="dcterms:W3CDTF">2025-02-21T03:53:00Z</dcterms:created>
  <dcterms:modified xsi:type="dcterms:W3CDTF">2025-03-11T03:25:00Z</dcterms:modified>
</cp:coreProperties>
</file>