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C3604" w14:textId="77777777" w:rsidR="00E01492" w:rsidRPr="001F05A4" w:rsidRDefault="00E01492" w:rsidP="00E01492">
      <w:pPr>
        <w:jc w:val="center"/>
        <w:rPr>
          <w:sz w:val="28"/>
          <w:szCs w:val="28"/>
        </w:rPr>
      </w:pPr>
      <w:r w:rsidRPr="001F05A4">
        <w:rPr>
          <w:sz w:val="28"/>
          <w:szCs w:val="28"/>
        </w:rPr>
        <w:t>ПОСТАНОВЛЕНИЕ</w:t>
      </w:r>
    </w:p>
    <w:p w14:paraId="38C12C44" w14:textId="77777777" w:rsidR="00E01492" w:rsidRDefault="00E01492" w:rsidP="00E01492">
      <w:pPr>
        <w:jc w:val="center"/>
        <w:rPr>
          <w:sz w:val="28"/>
          <w:szCs w:val="28"/>
        </w:rPr>
      </w:pPr>
      <w:r>
        <w:rPr>
          <w:sz w:val="28"/>
          <w:szCs w:val="28"/>
        </w:rPr>
        <w:t>мэра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65CC0D5C" w:rsidR="007C2A32" w:rsidRPr="001F05A4" w:rsidRDefault="00E01492" w:rsidP="00E01492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3B57A623" w:rsidR="004D272B" w:rsidRDefault="004D272B" w:rsidP="00EA5D9E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6</w:t>
            </w:r>
            <w:r w:rsidR="00EA5D9E">
              <w:rPr>
                <w:sz w:val="28"/>
                <w:szCs w:val="28"/>
              </w:rPr>
              <w:t xml:space="preserve"> марта </w:t>
            </w:r>
            <w:r>
              <w:rPr>
                <w:sz w:val="28"/>
                <w:szCs w:val="28"/>
              </w:rPr>
              <w:t>2025</w:t>
            </w:r>
            <w:r w:rsidR="00EA5D9E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EA5D9E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5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678"/>
      </w:tblGrid>
      <w:tr w:rsidR="00A46375" w:rsidRPr="0014780E" w14:paraId="6946EC4D" w14:textId="77777777" w:rsidTr="00A93746">
        <w:trPr>
          <w:trHeight w:val="547"/>
        </w:trPr>
        <w:tc>
          <w:tcPr>
            <w:tcW w:w="4678" w:type="dxa"/>
          </w:tcPr>
          <w:p w14:paraId="725CB2DE" w14:textId="41EE54AA" w:rsidR="00A46375" w:rsidRPr="0014780E" w:rsidRDefault="00EB645A" w:rsidP="00D01A4E">
            <w:pPr>
              <w:jc w:val="both"/>
              <w:rPr>
                <w:sz w:val="28"/>
                <w:szCs w:val="28"/>
              </w:rPr>
            </w:pPr>
            <w:bookmarkStart w:id="0" w:name="_GoBack"/>
            <w:r>
              <w:rPr>
                <w:sz w:val="28"/>
                <w:szCs w:val="28"/>
              </w:rPr>
              <w:t>Об отмене</w:t>
            </w:r>
            <w:r w:rsidR="00D01A4E">
              <w:rPr>
                <w:sz w:val="28"/>
                <w:szCs w:val="28"/>
              </w:rPr>
              <w:t xml:space="preserve"> </w:t>
            </w:r>
            <w:r w:rsidR="00A46375" w:rsidRPr="0016399E">
              <w:rPr>
                <w:sz w:val="28"/>
                <w:szCs w:val="28"/>
              </w:rPr>
              <w:t>режима функционирования «</w:t>
            </w:r>
            <w:r w:rsidR="00A46375">
              <w:rPr>
                <w:sz w:val="28"/>
                <w:szCs w:val="28"/>
              </w:rPr>
              <w:t>чрезвычайная ситуация</w:t>
            </w:r>
            <w:r w:rsidR="00A46375" w:rsidRPr="0016399E">
              <w:rPr>
                <w:sz w:val="28"/>
                <w:szCs w:val="28"/>
              </w:rPr>
              <w:t xml:space="preserve">» для </w:t>
            </w:r>
            <w:r w:rsidR="00D01A4E">
              <w:rPr>
                <w:sz w:val="28"/>
                <w:szCs w:val="28"/>
              </w:rPr>
              <w:t>органов управления и с</w:t>
            </w:r>
            <w:r w:rsidR="00A46375" w:rsidRPr="0016399E">
              <w:rPr>
                <w:sz w:val="28"/>
                <w:szCs w:val="28"/>
              </w:rPr>
              <w:t>ил Тымовского районного звена Сахалинской территориальной подсистемы единой государственной системы предупреждения и ликвидации чрезвычайных ситуаций</w:t>
            </w:r>
            <w:bookmarkEnd w:id="0"/>
          </w:p>
        </w:tc>
      </w:tr>
    </w:tbl>
    <w:p w14:paraId="60E43756" w14:textId="77777777" w:rsidR="00A46375" w:rsidRPr="0014780E" w:rsidRDefault="00A46375" w:rsidP="00A46375">
      <w:pPr>
        <w:jc w:val="both"/>
        <w:rPr>
          <w:sz w:val="28"/>
          <w:szCs w:val="28"/>
        </w:rPr>
      </w:pPr>
    </w:p>
    <w:p w14:paraId="2E2BD7A1" w14:textId="54957B93" w:rsidR="00A46375" w:rsidRPr="002E621B" w:rsidRDefault="00A46375" w:rsidP="00A4637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4D1069">
        <w:rPr>
          <w:sz w:val="28"/>
          <w:szCs w:val="28"/>
        </w:rPr>
        <w:t>уководствуясь Федеральным законом от 21 декабря 1994 г</w:t>
      </w:r>
      <w:r>
        <w:rPr>
          <w:sz w:val="28"/>
          <w:szCs w:val="28"/>
        </w:rPr>
        <w:t>.</w:t>
      </w:r>
      <w:r w:rsidRPr="004D1069">
        <w:rPr>
          <w:sz w:val="28"/>
          <w:szCs w:val="28"/>
        </w:rPr>
        <w:t xml:space="preserve"> № 68-ФЗ «О защите населения и территорий от чрезвычайных ситуаций природного и техногенного характера», Положением о единой государственной системе предупреждения и ликвидации чрезвычайных ситуаций, утвержденным постановлением Правительства Российской Федерации от 30 декабря 2003 г</w:t>
      </w:r>
      <w:r>
        <w:rPr>
          <w:sz w:val="28"/>
          <w:szCs w:val="28"/>
        </w:rPr>
        <w:t>.</w:t>
      </w:r>
      <w:r w:rsidRPr="004D1069">
        <w:rPr>
          <w:sz w:val="28"/>
          <w:szCs w:val="28"/>
        </w:rPr>
        <w:t xml:space="preserve"> № 794, Положением о Тымовском районном звене Сахалинской территориальной подсистемы единой государственной системы предупреждения и ликвидации чрезвычайных ситуаций, утвержденным постановлением администрации МО «Тымовский городской округ</w:t>
      </w:r>
      <w:r>
        <w:rPr>
          <w:sz w:val="28"/>
          <w:szCs w:val="28"/>
        </w:rPr>
        <w:t xml:space="preserve">» от 11 марта 2022 г. № 22, </w:t>
      </w:r>
      <w:r w:rsidRPr="002E621B">
        <w:rPr>
          <w:sz w:val="28"/>
          <w:szCs w:val="28"/>
          <w:shd w:val="clear" w:color="auto" w:fill="FFFFFF"/>
        </w:rPr>
        <w:t xml:space="preserve">в связи с </w:t>
      </w:r>
      <w:r w:rsidRPr="0016399E">
        <w:rPr>
          <w:sz w:val="28"/>
          <w:szCs w:val="28"/>
          <w:shd w:val="clear" w:color="auto" w:fill="FFFFFF"/>
        </w:rPr>
        <w:t xml:space="preserve">ликвидацией </w:t>
      </w:r>
      <w:r w:rsidR="007C557C" w:rsidRPr="007C557C">
        <w:rPr>
          <w:sz w:val="28"/>
          <w:szCs w:val="28"/>
          <w:shd w:val="clear" w:color="auto" w:fill="FFFFFF"/>
        </w:rPr>
        <w:t>последствий прохождения 7-9 января 2025 г. на территории Тымовского муниципального округа Сахалинской области циклона, мэр Тымовского муниципального округа Сахалинской области ПОСТАНОВЛЯЕТ</w:t>
      </w:r>
      <w:r w:rsidRPr="002E621B">
        <w:rPr>
          <w:sz w:val="28"/>
          <w:szCs w:val="28"/>
        </w:rPr>
        <w:t>:</w:t>
      </w:r>
    </w:p>
    <w:p w14:paraId="62FBF8DA" w14:textId="1E6A33DC" w:rsidR="00A46375" w:rsidRDefault="00A46375" w:rsidP="00A4637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Отменить с </w:t>
      </w:r>
      <w:r w:rsidR="009E2026">
        <w:rPr>
          <w:sz w:val="28"/>
          <w:szCs w:val="28"/>
        </w:rPr>
        <w:t>1</w:t>
      </w:r>
      <w:r w:rsidR="001F46CA">
        <w:rPr>
          <w:sz w:val="28"/>
          <w:szCs w:val="28"/>
        </w:rPr>
        <w:t>7</w:t>
      </w:r>
      <w:r w:rsidR="000D050E">
        <w:rPr>
          <w:sz w:val="28"/>
          <w:szCs w:val="28"/>
        </w:rPr>
        <w:t>:</w:t>
      </w:r>
      <w:r>
        <w:rPr>
          <w:sz w:val="28"/>
          <w:szCs w:val="28"/>
        </w:rPr>
        <w:t xml:space="preserve">00 часов </w:t>
      </w:r>
      <w:r w:rsidR="007C557C">
        <w:rPr>
          <w:sz w:val="28"/>
          <w:szCs w:val="28"/>
        </w:rPr>
        <w:t>6</w:t>
      </w:r>
      <w:r>
        <w:rPr>
          <w:sz w:val="28"/>
          <w:szCs w:val="28"/>
        </w:rPr>
        <w:t xml:space="preserve"> </w:t>
      </w:r>
      <w:r w:rsidR="007C557C">
        <w:rPr>
          <w:sz w:val="28"/>
          <w:szCs w:val="28"/>
        </w:rPr>
        <w:t>марта</w:t>
      </w:r>
      <w:r>
        <w:rPr>
          <w:sz w:val="28"/>
          <w:szCs w:val="28"/>
        </w:rPr>
        <w:t xml:space="preserve"> 202</w:t>
      </w:r>
      <w:r w:rsidR="007C557C">
        <w:rPr>
          <w:sz w:val="28"/>
          <w:szCs w:val="28"/>
        </w:rPr>
        <w:t>5</w:t>
      </w:r>
      <w:r>
        <w:rPr>
          <w:sz w:val="28"/>
          <w:szCs w:val="28"/>
        </w:rPr>
        <w:t xml:space="preserve"> г</w:t>
      </w:r>
      <w:r w:rsidR="000D050E">
        <w:rPr>
          <w:sz w:val="28"/>
          <w:szCs w:val="28"/>
        </w:rPr>
        <w:t>.</w:t>
      </w:r>
      <w:r>
        <w:rPr>
          <w:sz w:val="28"/>
          <w:szCs w:val="28"/>
        </w:rPr>
        <w:t xml:space="preserve"> режим функционирования </w:t>
      </w:r>
      <w:r w:rsidRPr="004D1069">
        <w:rPr>
          <w:sz w:val="28"/>
          <w:szCs w:val="28"/>
        </w:rPr>
        <w:t>«</w:t>
      </w:r>
      <w:r w:rsidR="007C557C">
        <w:rPr>
          <w:sz w:val="28"/>
          <w:szCs w:val="28"/>
        </w:rPr>
        <w:t>чрезвычайная ситуация</w:t>
      </w:r>
      <w:r w:rsidRPr="004D1069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EB645A" w:rsidRPr="0016399E">
        <w:rPr>
          <w:sz w:val="28"/>
          <w:szCs w:val="28"/>
        </w:rPr>
        <w:t xml:space="preserve">для </w:t>
      </w:r>
      <w:r w:rsidR="00EB645A">
        <w:rPr>
          <w:sz w:val="28"/>
          <w:szCs w:val="28"/>
        </w:rPr>
        <w:t>органов управления и с</w:t>
      </w:r>
      <w:r w:rsidR="00EB645A" w:rsidRPr="0016399E">
        <w:rPr>
          <w:sz w:val="28"/>
          <w:szCs w:val="28"/>
        </w:rPr>
        <w:t>ил Тымовского районного звена Сахалинской территориальной подсистемы единой государственной системы предупреждения и ликвидации чрезвычайных ситуаций</w:t>
      </w:r>
      <w:r w:rsidR="00EB645A">
        <w:rPr>
          <w:sz w:val="28"/>
          <w:szCs w:val="28"/>
        </w:rPr>
        <w:t>.</w:t>
      </w:r>
    </w:p>
    <w:p w14:paraId="56A51FD9" w14:textId="108A7BA3" w:rsidR="00D01A4E" w:rsidRDefault="00423B1E" w:rsidP="000D050E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A46375">
        <w:rPr>
          <w:sz w:val="28"/>
          <w:szCs w:val="28"/>
        </w:rPr>
        <w:t>. Отменить</w:t>
      </w:r>
      <w:r w:rsidR="00D01A4E">
        <w:rPr>
          <w:sz w:val="28"/>
          <w:szCs w:val="28"/>
        </w:rPr>
        <w:t xml:space="preserve"> следующие постановления </w:t>
      </w:r>
      <w:r w:rsidR="00A46375">
        <w:rPr>
          <w:sz w:val="28"/>
          <w:szCs w:val="28"/>
        </w:rPr>
        <w:t>мэра Тымовск</w:t>
      </w:r>
      <w:r w:rsidR="007C557C">
        <w:rPr>
          <w:sz w:val="28"/>
          <w:szCs w:val="28"/>
        </w:rPr>
        <w:t>ого</w:t>
      </w:r>
      <w:r w:rsidR="00A46375">
        <w:rPr>
          <w:sz w:val="28"/>
          <w:szCs w:val="28"/>
        </w:rPr>
        <w:t xml:space="preserve"> </w:t>
      </w:r>
      <w:r w:rsidR="007C557C">
        <w:rPr>
          <w:sz w:val="28"/>
          <w:szCs w:val="28"/>
        </w:rPr>
        <w:t>муниципального</w:t>
      </w:r>
      <w:r w:rsidR="00A46375">
        <w:rPr>
          <w:sz w:val="28"/>
          <w:szCs w:val="28"/>
        </w:rPr>
        <w:t xml:space="preserve"> округ</w:t>
      </w:r>
      <w:r w:rsidR="007C557C">
        <w:rPr>
          <w:sz w:val="28"/>
          <w:szCs w:val="28"/>
        </w:rPr>
        <w:t>а Сахалинской области</w:t>
      </w:r>
      <w:r w:rsidR="00D01A4E">
        <w:rPr>
          <w:sz w:val="28"/>
          <w:szCs w:val="28"/>
        </w:rPr>
        <w:t>:</w:t>
      </w:r>
    </w:p>
    <w:p w14:paraId="3124D6AC" w14:textId="474FCD1E" w:rsidR="00D01A4E" w:rsidRPr="000D050E" w:rsidRDefault="00A46375" w:rsidP="000D050E">
      <w:pPr>
        <w:pStyle w:val="ab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D050E">
        <w:rPr>
          <w:sz w:val="28"/>
          <w:szCs w:val="28"/>
        </w:rPr>
        <w:t xml:space="preserve">от </w:t>
      </w:r>
      <w:r w:rsidR="007C557C" w:rsidRPr="000D050E">
        <w:rPr>
          <w:sz w:val="28"/>
          <w:szCs w:val="28"/>
        </w:rPr>
        <w:t>9</w:t>
      </w:r>
      <w:r w:rsidRPr="000D050E">
        <w:rPr>
          <w:sz w:val="28"/>
          <w:szCs w:val="28"/>
        </w:rPr>
        <w:t xml:space="preserve"> </w:t>
      </w:r>
      <w:r w:rsidR="007C557C" w:rsidRPr="000D050E">
        <w:rPr>
          <w:sz w:val="28"/>
          <w:szCs w:val="28"/>
        </w:rPr>
        <w:t>января</w:t>
      </w:r>
      <w:r w:rsidRPr="000D050E">
        <w:rPr>
          <w:sz w:val="28"/>
          <w:szCs w:val="28"/>
        </w:rPr>
        <w:t xml:space="preserve"> 202</w:t>
      </w:r>
      <w:r w:rsidR="007C557C" w:rsidRPr="000D050E">
        <w:rPr>
          <w:sz w:val="28"/>
          <w:szCs w:val="28"/>
        </w:rPr>
        <w:t>5</w:t>
      </w:r>
      <w:r w:rsidRPr="000D050E">
        <w:rPr>
          <w:sz w:val="28"/>
          <w:szCs w:val="28"/>
        </w:rPr>
        <w:t xml:space="preserve"> г. № 1 «</w:t>
      </w:r>
      <w:r w:rsidR="007C557C" w:rsidRPr="000D050E">
        <w:rPr>
          <w:sz w:val="28"/>
          <w:szCs w:val="28"/>
        </w:rPr>
        <w:t>О</w:t>
      </w:r>
      <w:r w:rsidR="00EB7AE5" w:rsidRPr="000D050E">
        <w:rPr>
          <w:sz w:val="28"/>
          <w:szCs w:val="28"/>
        </w:rPr>
        <w:t xml:space="preserve"> введении режима функционирования «чрезвычайная ситуация» для органов управления и сил Тымовского районного звена Сахалинской территориальной подсистемы единой </w:t>
      </w:r>
      <w:r w:rsidR="00EB7AE5" w:rsidRPr="000D050E">
        <w:rPr>
          <w:sz w:val="28"/>
          <w:szCs w:val="28"/>
        </w:rPr>
        <w:lastRenderedPageBreak/>
        <w:t>государственной системы предупреждения и ликвидации чрезвычайных ситуаций</w:t>
      </w:r>
      <w:r w:rsidRPr="000D050E">
        <w:rPr>
          <w:sz w:val="28"/>
          <w:szCs w:val="28"/>
        </w:rPr>
        <w:t>»</w:t>
      </w:r>
      <w:r w:rsidR="00D01A4E" w:rsidRPr="000D050E">
        <w:rPr>
          <w:sz w:val="28"/>
          <w:szCs w:val="28"/>
        </w:rPr>
        <w:t>;</w:t>
      </w:r>
    </w:p>
    <w:p w14:paraId="08F85951" w14:textId="0892704E" w:rsidR="00D01A4E" w:rsidRPr="000D050E" w:rsidRDefault="00D01A4E" w:rsidP="000D050E">
      <w:pPr>
        <w:pStyle w:val="ab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D050E">
        <w:rPr>
          <w:sz w:val="28"/>
          <w:szCs w:val="28"/>
        </w:rPr>
        <w:t>от 14 января 2025 г. № 2 «О внесении изменений в постановление мэра Тымовского муниципального округа Сахалинской области от 9 января 2025 г. № 1 «О переводе сил и средств Тымовского районного звена Сахалинской территориальной подсистемы единой государственной системы предупреждения и ликвидации чрезвычайных ситуаций в режим функционирования «чрезвычайная ситуация»;</w:t>
      </w:r>
    </w:p>
    <w:p w14:paraId="06A72161" w14:textId="6722543E" w:rsidR="00A46375" w:rsidRPr="000D050E" w:rsidRDefault="00D01A4E" w:rsidP="000D050E">
      <w:pPr>
        <w:pStyle w:val="ab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D050E">
        <w:rPr>
          <w:sz w:val="28"/>
          <w:szCs w:val="28"/>
        </w:rPr>
        <w:t>от 6 февраля 2025 г. № 4 «О внесении изменений в постановление мэра Тымовского муниципального округа Сахалинской области от 9 января 2025 г. № 1 «О переводе сил и средств Тымовского районного звена Сахалинской территориальной подсистемы единой государственной системы предупреждения и ликвидации чрезвычайных ситуаций в режим функционирования «чрезвычайная ситуация».</w:t>
      </w:r>
    </w:p>
    <w:p w14:paraId="54B83943" w14:textId="7257299B" w:rsidR="00A46375" w:rsidRDefault="00423B1E" w:rsidP="00A4637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46375" w:rsidRPr="00B443EB">
        <w:rPr>
          <w:sz w:val="28"/>
          <w:szCs w:val="28"/>
        </w:rPr>
        <w:t xml:space="preserve">. </w:t>
      </w:r>
      <w:r w:rsidR="007C557C">
        <w:rPr>
          <w:sz w:val="28"/>
          <w:szCs w:val="28"/>
        </w:rPr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</w:t>
      </w:r>
      <w:r w:rsidR="00A46375">
        <w:rPr>
          <w:sz w:val="28"/>
          <w:szCs w:val="28"/>
        </w:rPr>
        <w:t>.</w:t>
      </w:r>
    </w:p>
    <w:p w14:paraId="3A79B3EE" w14:textId="77777777" w:rsidR="00A46375" w:rsidRDefault="00A46375" w:rsidP="00A46375">
      <w:pPr>
        <w:tabs>
          <w:tab w:val="left" w:pos="1134"/>
        </w:tabs>
        <w:ind w:firstLine="708"/>
        <w:jc w:val="both"/>
        <w:rPr>
          <w:sz w:val="28"/>
          <w:szCs w:val="28"/>
        </w:rPr>
      </w:pPr>
    </w:p>
    <w:p w14:paraId="0E76AFEF" w14:textId="0FD8F02B" w:rsidR="004D272B" w:rsidRDefault="004D272B" w:rsidP="00585B3B">
      <w:pPr>
        <w:jc w:val="both"/>
        <w:rPr>
          <w:sz w:val="28"/>
          <w:szCs w:val="28"/>
        </w:rPr>
      </w:pPr>
    </w:p>
    <w:p w14:paraId="108265CF" w14:textId="2D2DF022" w:rsidR="00E01492" w:rsidRDefault="00E01492" w:rsidP="00585B3B">
      <w:pPr>
        <w:jc w:val="both"/>
        <w:rPr>
          <w:sz w:val="28"/>
          <w:szCs w:val="28"/>
        </w:rPr>
      </w:pPr>
    </w:p>
    <w:p w14:paraId="56622530" w14:textId="77777777" w:rsidR="00EA5D9E" w:rsidRDefault="00EA5D9E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14:paraId="25199E29" w14:textId="77777777" w:rsidTr="00E01492">
        <w:tc>
          <w:tcPr>
            <w:tcW w:w="4530" w:type="dxa"/>
          </w:tcPr>
          <w:p w14:paraId="409B9BF7" w14:textId="64920BE6" w:rsidR="00E01492" w:rsidRDefault="001F46CA" w:rsidP="00EA5D9E">
            <w:pPr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Исполняющий обязанности </w:t>
            </w:r>
            <w:r w:rsidR="00EA5D9E">
              <w:rPr>
                <w:rFonts w:cs="Arial"/>
                <w:sz w:val="28"/>
                <w:szCs w:val="28"/>
              </w:rPr>
              <w:t>м</w:t>
            </w:r>
            <w:r>
              <w:rPr>
                <w:rFonts w:cs="Arial"/>
                <w:sz w:val="28"/>
                <w:szCs w:val="28"/>
              </w:rPr>
              <w:t>эра</w:t>
            </w:r>
            <w:r w:rsidR="00EA5D9E">
              <w:rPr>
                <w:rFonts w:cs="Arial"/>
                <w:sz w:val="28"/>
                <w:szCs w:val="28"/>
              </w:rPr>
              <w:t xml:space="preserve"> </w:t>
            </w:r>
            <w:r w:rsidR="00EA5D9E">
              <w:rPr>
                <w:sz w:val="28"/>
                <w:szCs w:val="28"/>
              </w:rPr>
              <w:t>Тымовского муниципального округа Сахалинской области</w:t>
            </w:r>
          </w:p>
        </w:tc>
        <w:tc>
          <w:tcPr>
            <w:tcW w:w="4530" w:type="dxa"/>
          </w:tcPr>
          <w:p w14:paraId="4AFC5761" w14:textId="77777777" w:rsidR="00EA5D9E" w:rsidRDefault="00EA5D9E" w:rsidP="007C557C">
            <w:pPr>
              <w:jc w:val="right"/>
              <w:rPr>
                <w:rFonts w:cs="Arial"/>
                <w:sz w:val="28"/>
                <w:szCs w:val="28"/>
              </w:rPr>
            </w:pPr>
          </w:p>
          <w:p w14:paraId="23AED55C" w14:textId="77777777" w:rsidR="00EA5D9E" w:rsidRDefault="00EA5D9E" w:rsidP="007C557C">
            <w:pPr>
              <w:jc w:val="right"/>
              <w:rPr>
                <w:rFonts w:cs="Arial"/>
                <w:sz w:val="28"/>
                <w:szCs w:val="28"/>
              </w:rPr>
            </w:pPr>
          </w:p>
          <w:p w14:paraId="2CBB3629" w14:textId="5FE9B418" w:rsidR="00E01492" w:rsidRDefault="001F46CA" w:rsidP="007C557C">
            <w:pPr>
              <w:jc w:val="right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Ю.В.</w:t>
            </w:r>
            <w:r w:rsidR="00E01492">
              <w:rPr>
                <w:rFonts w:cs="Arial"/>
                <w:sz w:val="28"/>
                <w:szCs w:val="28"/>
              </w:rPr>
              <w:t xml:space="preserve"> </w:t>
            </w:r>
            <w:r>
              <w:rPr>
                <w:rFonts w:cs="Arial"/>
                <w:sz w:val="28"/>
                <w:szCs w:val="28"/>
              </w:rPr>
              <w:t>Долгая</w:t>
            </w:r>
          </w:p>
        </w:tc>
      </w:tr>
    </w:tbl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7C557C">
      <w:headerReference w:type="default" r:id="rId11"/>
      <w:footerReference w:type="default" r:id="rId12"/>
      <w:footerReference w:type="first" r:id="rId13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E04D35" w14:textId="77777777" w:rsidR="00E66021" w:rsidRDefault="00E66021" w:rsidP="002B277E">
      <w:r>
        <w:separator/>
      </w:r>
    </w:p>
  </w:endnote>
  <w:endnote w:type="continuationSeparator" w:id="0">
    <w:p w14:paraId="38CD1FE3" w14:textId="77777777" w:rsidR="00E66021" w:rsidRDefault="00E66021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615771AA" w:rsidR="001E3A2D" w:rsidRPr="000D7BE2" w:rsidRDefault="007C557C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szCs w:val="18"/>
      </w:rPr>
      <w:t>7-(п)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416946" w14:textId="3AB8BBB1" w:rsidR="007C557C" w:rsidRPr="007C557C" w:rsidRDefault="007C557C" w:rsidP="007C557C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szCs w:val="18"/>
      </w:rPr>
      <w:t>7-(п)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B35E26" w14:textId="77777777" w:rsidR="00E66021" w:rsidRDefault="00E66021" w:rsidP="002B277E">
      <w:r>
        <w:separator/>
      </w:r>
    </w:p>
  </w:footnote>
  <w:footnote w:type="continuationSeparator" w:id="0">
    <w:p w14:paraId="590CCC24" w14:textId="77777777" w:rsidR="00E66021" w:rsidRDefault="00E66021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3449208"/>
      <w:docPartObj>
        <w:docPartGallery w:val="Page Numbers (Top of Page)"/>
        <w:docPartUnique/>
      </w:docPartObj>
    </w:sdtPr>
    <w:sdtEndPr/>
    <w:sdtContent>
      <w:p w14:paraId="4D5F69AC" w14:textId="680FD876" w:rsidR="007C557C" w:rsidRDefault="007C557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5D9E">
          <w:rPr>
            <w:noProof/>
          </w:rPr>
          <w:t>2</w:t>
        </w:r>
        <w:r>
          <w:fldChar w:fldCharType="end"/>
        </w:r>
      </w:p>
    </w:sdtContent>
  </w:sdt>
  <w:p w14:paraId="7F737AC6" w14:textId="77777777" w:rsidR="007C557C" w:rsidRDefault="007C557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3B173E"/>
    <w:multiLevelType w:val="hybridMultilevel"/>
    <w:tmpl w:val="9E582F38"/>
    <w:lvl w:ilvl="0" w:tplc="9C98E4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0D050E"/>
    <w:rsid w:val="00112407"/>
    <w:rsid w:val="0011649F"/>
    <w:rsid w:val="001276B4"/>
    <w:rsid w:val="001521AD"/>
    <w:rsid w:val="00167B06"/>
    <w:rsid w:val="001A5C50"/>
    <w:rsid w:val="001E3A2D"/>
    <w:rsid w:val="001F05A4"/>
    <w:rsid w:val="001F46CA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23B1E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5712"/>
    <w:rsid w:val="00746C93"/>
    <w:rsid w:val="00765F1E"/>
    <w:rsid w:val="007C2A32"/>
    <w:rsid w:val="007C557C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9E2026"/>
    <w:rsid w:val="00A006F8"/>
    <w:rsid w:val="00A008AD"/>
    <w:rsid w:val="00A152E3"/>
    <w:rsid w:val="00A46375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1A4E"/>
    <w:rsid w:val="00D07E93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66021"/>
    <w:rsid w:val="00EA5D9E"/>
    <w:rsid w:val="00EA6327"/>
    <w:rsid w:val="00EB645A"/>
    <w:rsid w:val="00EB7AE5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EB645A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EB645A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0D05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4C18EC"/>
    <w:rsid w:val="005B41D0"/>
    <w:rsid w:val="00AF38B5"/>
    <w:rsid w:val="00BC17E3"/>
    <w:rsid w:val="00BF0894"/>
    <w:rsid w:val="00C572B2"/>
    <w:rsid w:val="00D55B28"/>
    <w:rsid w:val="00EB1734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427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10</cp:revision>
  <cp:lastPrinted>2025-03-06T04:06:00Z</cp:lastPrinted>
  <dcterms:created xsi:type="dcterms:W3CDTF">2025-01-28T04:22:00Z</dcterms:created>
  <dcterms:modified xsi:type="dcterms:W3CDTF">2025-03-06T04:07:00Z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