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FF" w:rsidRDefault="001C65FF" w:rsidP="001C65F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Контрольно-счетная палата </w:t>
      </w:r>
    </w:p>
    <w:p w:rsidR="001C65FF" w:rsidRDefault="001C65FF" w:rsidP="001C65F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Тымовского муниципального округа</w:t>
      </w:r>
    </w:p>
    <w:p w:rsidR="001C65FF" w:rsidRDefault="001C65FF" w:rsidP="001C65F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Сахалинской области</w:t>
      </w:r>
    </w:p>
    <w:p w:rsidR="001C65FF" w:rsidRDefault="001C65FF" w:rsidP="001C65F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65FF" w:rsidRDefault="001C65FF" w:rsidP="001C65F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РАСПОРЯЖЕНИЕ</w:t>
      </w:r>
    </w:p>
    <w:p w:rsidR="001C65FF" w:rsidRDefault="001C65FF" w:rsidP="001C65F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65FF" w:rsidRDefault="001C65FF" w:rsidP="001C65FF">
      <w:pPr>
        <w:widowControl/>
        <w:suppressAutoHyphens w:val="0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от 6 марта 2025 г. 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-р</w:t>
      </w:r>
    </w:p>
    <w:p w:rsidR="001C65FF" w:rsidRDefault="001C65FF" w:rsidP="001C65F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65FF" w:rsidRDefault="001C65FF" w:rsidP="001C65F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43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</w:tblGrid>
      <w:tr w:rsidR="001C65FF" w:rsidTr="00AA07F9">
        <w:tblPrEx>
          <w:tblCellMar>
            <w:top w:w="0" w:type="dxa"/>
            <w:bottom w:w="0" w:type="dxa"/>
          </w:tblCellMar>
        </w:tblPrEx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5FF" w:rsidRDefault="001C65FF" w:rsidP="00AA07F9">
            <w:pPr>
              <w:widowControl/>
              <w:suppressAutoHyphens w:val="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 w:bidi="ar-SA"/>
              </w:rPr>
              <w:t>О внесении изменений в распоряжение Контрольно-счетной палаты МО «Тымовский городской округ» от 1 декабря 2023 г. № 34-р «Об утверждении Регламента Контрольно-счетной палаты МО «Тымовский городской округ»</w:t>
            </w:r>
          </w:p>
        </w:tc>
      </w:tr>
    </w:tbl>
    <w:p w:rsidR="001C65FF" w:rsidRDefault="001C65FF" w:rsidP="001C65F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65FF" w:rsidRDefault="001C65FF" w:rsidP="001C65F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65FF" w:rsidRDefault="001C65FF" w:rsidP="001C65F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65FF" w:rsidRDefault="001C65FF" w:rsidP="001C65FF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Руководствуясь положениями Федерального закона от 6 октября 2003 г. № 131-ФЗ «Об общих принципах организации местного самоуправления в Российской Федерации», Законом Сахалинской области от 14 ноября 2024 г. № 96-ЗО «О статусе и границах муниципальных образований в Сахалинской области», Уставом Тымовского муниципального округа Сахалинской области, Порядка внесения проектов муниципальных правовых актов Контрольно-счетной палаты Тымовского муниципального округа Сахалинской области от 19 сентября 2024 г. № 12-р:</w:t>
      </w:r>
    </w:p>
    <w:p w:rsidR="001C65FF" w:rsidRDefault="001C65FF" w:rsidP="001C65FF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Внести в распоряжение Контрольно-счетной палаты МО «Тымовский городской округ» от 01 декабря 2023 г. № 34-р «Об утверждении Регламента Контрольно-счетной палаты МО «Тымовский городской округ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 »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следующие изменения:</w:t>
      </w:r>
    </w:p>
    <w:p w:rsidR="001C65FF" w:rsidRDefault="001C65FF" w:rsidP="001C65FF">
      <w:pPr>
        <w:widowControl/>
        <w:numPr>
          <w:ilvl w:val="1"/>
          <w:numId w:val="1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заголовке аббревиатуру, знаки препинания и слова «МО “Тымовский городской округ”», заменить словами «Тымовского муниципального округа Сахалинской области»;</w:t>
      </w:r>
    </w:p>
    <w:p w:rsidR="001C65FF" w:rsidRDefault="001C65FF" w:rsidP="001C65FF">
      <w:pPr>
        <w:widowControl/>
        <w:numPr>
          <w:ilvl w:val="1"/>
          <w:numId w:val="1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констатирующей части слова, аббревиатуру и знаки препинания «палате МО “Тымовский городской округ”», заменить словами «палате Тымовского муниципального округа Сахалинской области»;</w:t>
      </w:r>
    </w:p>
    <w:p w:rsidR="001C65FF" w:rsidRDefault="001C65FF" w:rsidP="001C65FF">
      <w:pPr>
        <w:widowControl/>
        <w:numPr>
          <w:ilvl w:val="1"/>
          <w:numId w:val="1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пункте 1 аббревиатуру, знаки препинания и слова «МО “ Тымовский городской округ”», заменить словами «Тымовского муниципального округа Сахалинской области».</w:t>
      </w:r>
    </w:p>
    <w:p w:rsidR="001C65FF" w:rsidRDefault="001C65FF" w:rsidP="001C65FF">
      <w:pPr>
        <w:pStyle w:val="a3"/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Внести в Регламент Контрольно-счетной палаты МО «Тымовский городской округ», утвержденный распоряжением Контрольно-счетной палаты МО «Тымовский городской округ» от 1 декабря 2023 г. № 34-р, следующие изменения:</w:t>
      </w:r>
    </w:p>
    <w:p w:rsidR="001C65FF" w:rsidRDefault="001C65FF" w:rsidP="001C65FF">
      <w:pPr>
        <w:pStyle w:val="ConsPlusNonformat"/>
        <w:widowControl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заголовке и далее по тексту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аббревиатуру, знаки препинания и 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«МО “Тымовский городской округ”», заменить словами «Тымовского муниципального округа Сахалинской области»;</w:t>
      </w:r>
    </w:p>
    <w:p w:rsidR="001C65FF" w:rsidRDefault="001C65FF" w:rsidP="001C65FF">
      <w:pPr>
        <w:pStyle w:val="ConsPlusNonformat"/>
        <w:widowControl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пункте 1 статьи 1 и далее по тексту слова и знаки препинания «муниципального образования “Тымовский городской округ“», заменить словами «Тымовского муниципального округа Сахалинской области».</w:t>
      </w:r>
    </w:p>
    <w:p w:rsidR="001C65FF" w:rsidRDefault="001C65FF" w:rsidP="001C65FF">
      <w:pPr>
        <w:pStyle w:val="ConsPlusNonformat"/>
        <w:widowControl/>
        <w:numPr>
          <w:ilvl w:val="0"/>
          <w:numId w:val="1"/>
        </w:numPr>
        <w:tabs>
          <w:tab w:val="left" w:pos="710"/>
          <w:tab w:val="left" w:pos="993"/>
          <w:tab w:val="left" w:pos="1276"/>
        </w:tabs>
        <w:ind w:left="0" w:firstLine="710"/>
        <w:jc w:val="both"/>
      </w:pPr>
      <w:r>
        <w:rPr>
          <w:rFonts w:ascii="Times New Roman" w:hAnsi="Times New Roman" w:cs="Times New Roman"/>
          <w:sz w:val="28"/>
          <w:szCs w:val="28"/>
        </w:rPr>
        <w:t>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1C65FF" w:rsidRDefault="001C65FF" w:rsidP="001C65FF">
      <w:pPr>
        <w:pStyle w:val="ConsPlusNonformat"/>
        <w:widowControl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C65FF" w:rsidRDefault="001C65FF" w:rsidP="001C65FF">
      <w:pPr>
        <w:pStyle w:val="ConsPlusNonformat"/>
        <w:widowControl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C65FF" w:rsidRDefault="001C65FF" w:rsidP="001C65FF">
      <w:pPr>
        <w:pStyle w:val="ConsPlusNonformat"/>
        <w:widowControl/>
        <w:tabs>
          <w:tab w:val="left" w:pos="993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5FF" w:rsidRDefault="001C65FF" w:rsidP="001C65FF">
      <w:pPr>
        <w:widowControl/>
        <w:tabs>
          <w:tab w:val="left" w:pos="993"/>
        </w:tabs>
        <w:suppressAutoHyphens w:val="0"/>
        <w:ind w:firstLine="567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65FF" w:rsidRDefault="001C65FF" w:rsidP="001C65F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65FF" w:rsidRDefault="001C65FF" w:rsidP="001C65FF">
      <w:pPr>
        <w:pStyle w:val="Standard"/>
        <w:tabs>
          <w:tab w:val="left" w:pos="2654"/>
        </w:tabs>
        <w:spacing w:line="276" w:lineRule="auto"/>
        <w:ind w:left="1440"/>
        <w:jc w:val="both"/>
        <w:rPr>
          <w:sz w:val="28"/>
          <w:szCs w:val="28"/>
        </w:rPr>
      </w:pPr>
    </w:p>
    <w:p w:rsidR="001C65FF" w:rsidRDefault="001C65FF" w:rsidP="001C65FF">
      <w:pPr>
        <w:pStyle w:val="Standard"/>
        <w:tabs>
          <w:tab w:val="left" w:pos="1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Контрольно-счетной палаты</w:t>
      </w:r>
    </w:p>
    <w:p w:rsidR="001C65FF" w:rsidRDefault="001C65FF" w:rsidP="001C65FF">
      <w:pPr>
        <w:pStyle w:val="Standard"/>
        <w:tabs>
          <w:tab w:val="left" w:pos="1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Тымовского муниципального округа</w:t>
      </w:r>
    </w:p>
    <w:p w:rsidR="001C65FF" w:rsidRDefault="001C65FF" w:rsidP="001C65FF">
      <w:pPr>
        <w:pStyle w:val="Standard"/>
        <w:tabs>
          <w:tab w:val="left" w:pos="1214"/>
        </w:tabs>
        <w:spacing w:line="276" w:lineRule="auto"/>
        <w:jc w:val="both"/>
      </w:pPr>
      <w:r>
        <w:rPr>
          <w:sz w:val="28"/>
          <w:szCs w:val="28"/>
        </w:rPr>
        <w:t xml:space="preserve">Сахалинской области                                                                               </w:t>
      </w:r>
      <w:proofErr w:type="spellStart"/>
      <w:r>
        <w:rPr>
          <w:sz w:val="28"/>
          <w:szCs w:val="28"/>
        </w:rPr>
        <w:t>Т.А.Захарова</w:t>
      </w:r>
      <w:proofErr w:type="spellEnd"/>
    </w:p>
    <w:p w:rsidR="001C65FF" w:rsidRDefault="001C65FF" w:rsidP="001C65FF">
      <w:pPr>
        <w:pStyle w:val="Standard"/>
        <w:autoSpaceDE w:val="0"/>
        <w:spacing w:line="276" w:lineRule="auto"/>
        <w:ind w:firstLine="510"/>
        <w:jc w:val="both"/>
      </w:pPr>
    </w:p>
    <w:p w:rsidR="001C65FF" w:rsidRDefault="001C65FF" w:rsidP="001C65FF">
      <w:pPr>
        <w:pStyle w:val="Standard"/>
        <w:autoSpaceDE w:val="0"/>
        <w:spacing w:line="276" w:lineRule="auto"/>
        <w:ind w:firstLine="510"/>
        <w:jc w:val="both"/>
      </w:pPr>
    </w:p>
    <w:p w:rsidR="0069461A" w:rsidRDefault="0069461A">
      <w:bookmarkStart w:id="0" w:name="_GoBack"/>
      <w:bookmarkEnd w:id="0"/>
    </w:p>
    <w:sectPr w:rsidR="0069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64E"/>
    <w:multiLevelType w:val="multilevel"/>
    <w:tmpl w:val="7ED2E00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1791" w:hanging="1080"/>
      </w:pPr>
    </w:lvl>
    <w:lvl w:ilvl="4">
      <w:start w:val="1"/>
      <w:numFmt w:val="decimal"/>
      <w:lvlText w:val="%1.%2.%3.%4.%5"/>
      <w:lvlJc w:val="left"/>
      <w:pPr>
        <w:ind w:left="1792" w:hanging="1080"/>
      </w:pPr>
    </w:lvl>
    <w:lvl w:ilvl="5">
      <w:start w:val="1"/>
      <w:numFmt w:val="decimal"/>
      <w:lvlText w:val="%1.%2.%3.%4.%5.%6"/>
      <w:lvlJc w:val="left"/>
      <w:pPr>
        <w:ind w:left="2153" w:hanging="1440"/>
      </w:pPr>
    </w:lvl>
    <w:lvl w:ilvl="6">
      <w:start w:val="1"/>
      <w:numFmt w:val="decimal"/>
      <w:lvlText w:val="%1.%2.%3.%4.%5.%6.%7"/>
      <w:lvlJc w:val="left"/>
      <w:pPr>
        <w:ind w:left="2154" w:hanging="1440"/>
      </w:pPr>
    </w:lvl>
    <w:lvl w:ilvl="7">
      <w:start w:val="1"/>
      <w:numFmt w:val="decimal"/>
      <w:lvlText w:val="%1.%2.%3.%4.%5.%6.%7.%8"/>
      <w:lvlJc w:val="left"/>
      <w:pPr>
        <w:ind w:left="2515" w:hanging="1800"/>
      </w:pPr>
    </w:lvl>
    <w:lvl w:ilvl="8">
      <w:start w:val="1"/>
      <w:numFmt w:val="decimal"/>
      <w:lvlText w:val="%1.%2.%3.%4.%5.%6.%7.%8.%9"/>
      <w:lvlJc w:val="left"/>
      <w:pPr>
        <w:ind w:left="2876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E4"/>
    <w:rsid w:val="001C65FF"/>
    <w:rsid w:val="0069461A"/>
    <w:rsid w:val="00D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D775F-DE3A-4F9F-A759-CBBB1D3F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65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65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1C65F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a3">
    <w:name w:val="List Paragraph"/>
    <w:basedOn w:val="a"/>
    <w:rsid w:val="001C65FF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Александровна</dc:creator>
  <cp:keywords/>
  <dc:description/>
  <cp:lastModifiedBy>Захарова Татьяна Александровна</cp:lastModifiedBy>
  <cp:revision>2</cp:revision>
  <dcterms:created xsi:type="dcterms:W3CDTF">2025-03-06T03:14:00Z</dcterms:created>
  <dcterms:modified xsi:type="dcterms:W3CDTF">2025-03-06T03:14:00Z</dcterms:modified>
</cp:coreProperties>
</file>