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AEE70" w14:textId="77777777" w:rsidR="0062618C" w:rsidRDefault="0062618C" w:rsidP="007C2A32">
      <w:pPr>
        <w:jc w:val="center"/>
        <w:rPr>
          <w:sz w:val="28"/>
          <w:szCs w:val="28"/>
        </w:rPr>
      </w:pPr>
    </w:p>
    <w:p w14:paraId="00765308" w14:textId="3F2A2359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50072710" w:rsidR="007C2A32" w:rsidRPr="001F05A4" w:rsidRDefault="00524E43" w:rsidP="007C2A3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2254A5AB" w14:textId="77777777" w:rsidR="00524E43" w:rsidRDefault="00524E43" w:rsidP="007C2A3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Контрольно-счетная палата</w:t>
      </w:r>
    </w:p>
    <w:p w14:paraId="21807C8C" w14:textId="02D43728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 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13490D91" w14:textId="77777777" w:rsidR="001E3A2D" w:rsidRPr="0014780E" w:rsidRDefault="001E3A2D" w:rsidP="001E3A2D">
      <w:pPr>
        <w:rPr>
          <w:sz w:val="28"/>
          <w:szCs w:val="28"/>
        </w:rPr>
      </w:pPr>
    </w:p>
    <w:p w14:paraId="749A22A7" w14:textId="1C045509" w:rsidR="001E3A2D" w:rsidRPr="00314318" w:rsidRDefault="001E3A2D" w:rsidP="001E3A2D">
      <w:pPr>
        <w:jc w:val="both"/>
        <w:rPr>
          <w:sz w:val="28"/>
          <w:szCs w:val="28"/>
        </w:rPr>
      </w:pPr>
      <w:r w:rsidRPr="00314318">
        <w:rPr>
          <w:sz w:val="28"/>
          <w:szCs w:val="28"/>
        </w:rPr>
        <w:t xml:space="preserve">от </w:t>
      </w:r>
      <w:r w:rsidR="00195B15">
        <w:rPr>
          <w:sz w:val="28"/>
          <w:szCs w:val="28"/>
        </w:rPr>
        <w:t>19 сентября</w:t>
      </w:r>
      <w:r w:rsidR="00AF0B45">
        <w:rPr>
          <w:sz w:val="28"/>
          <w:szCs w:val="28"/>
        </w:rPr>
        <w:t xml:space="preserve"> </w:t>
      </w:r>
      <w:r w:rsidR="00195B15">
        <w:rPr>
          <w:sz w:val="28"/>
          <w:szCs w:val="28"/>
        </w:rPr>
        <w:t>2024</w:t>
      </w:r>
      <w:r w:rsidR="00AF0B45">
        <w:rPr>
          <w:sz w:val="28"/>
          <w:szCs w:val="28"/>
        </w:rPr>
        <w:t>г.</w:t>
      </w:r>
      <w:r w:rsidRPr="00314318">
        <w:rPr>
          <w:sz w:val="28"/>
          <w:szCs w:val="28"/>
        </w:rPr>
        <w:tab/>
      </w:r>
      <w:r w:rsidRPr="00314318">
        <w:rPr>
          <w:sz w:val="28"/>
          <w:szCs w:val="28"/>
        </w:rPr>
        <w:tab/>
      </w:r>
      <w:r w:rsidR="00195B15">
        <w:rPr>
          <w:sz w:val="28"/>
          <w:szCs w:val="28"/>
        </w:rPr>
        <w:t xml:space="preserve">             </w:t>
      </w:r>
      <w:r w:rsidR="00AF0B45">
        <w:rPr>
          <w:sz w:val="28"/>
          <w:szCs w:val="28"/>
        </w:rPr>
        <w:t xml:space="preserve"> </w:t>
      </w:r>
      <w:r w:rsidRPr="00314318">
        <w:rPr>
          <w:sz w:val="28"/>
          <w:szCs w:val="28"/>
        </w:rPr>
        <w:t xml:space="preserve">№ </w:t>
      </w:r>
      <w:r w:rsidR="00195B15">
        <w:rPr>
          <w:sz w:val="28"/>
          <w:szCs w:val="28"/>
        </w:rPr>
        <w:t>12-р</w:t>
      </w:r>
    </w:p>
    <w:p w14:paraId="58305C99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4C6687" w14:paraId="16F5CA22" w14:textId="77777777" w:rsidTr="00FB091E">
        <w:trPr>
          <w:trHeight w:val="547"/>
        </w:trPr>
        <w:tc>
          <w:tcPr>
            <w:tcW w:w="4524" w:type="dxa"/>
          </w:tcPr>
          <w:p w14:paraId="2BBF3CF3" w14:textId="4C9AC65D" w:rsidR="004C6687" w:rsidRPr="004C6687" w:rsidRDefault="004C6687" w:rsidP="00AF0B4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4C6687">
              <w:rPr>
                <w:color w:val="000000" w:themeColor="text1"/>
                <w:sz w:val="28"/>
                <w:szCs w:val="28"/>
              </w:rPr>
              <w:t xml:space="preserve">Об утверждении Порядка внесения проектов муниципальных правовых актов </w:t>
            </w:r>
            <w:r w:rsidR="00524E43">
              <w:rPr>
                <w:color w:val="000000" w:themeColor="text1"/>
                <w:sz w:val="28"/>
                <w:szCs w:val="28"/>
              </w:rPr>
              <w:t>Контрольно-счетной палаты</w:t>
            </w:r>
            <w:r w:rsidRPr="004C6687">
              <w:rPr>
                <w:color w:val="000000" w:themeColor="text1"/>
                <w:sz w:val="28"/>
                <w:szCs w:val="28"/>
              </w:rPr>
              <w:t xml:space="preserve"> МО «Тымовский городской округ»</w:t>
            </w:r>
          </w:p>
          <w:p w14:paraId="6BFE23B9" w14:textId="77777777" w:rsidR="00AF0B45" w:rsidRDefault="00AF0B45" w:rsidP="00FB091E">
            <w:pPr>
              <w:rPr>
                <w:sz w:val="28"/>
                <w:szCs w:val="28"/>
              </w:rPr>
            </w:pPr>
          </w:p>
          <w:p w14:paraId="4729502E" w14:textId="083ECAFE" w:rsidR="00AF0B45" w:rsidRPr="004C6687" w:rsidRDefault="00AF0B45" w:rsidP="00FB091E">
            <w:pPr>
              <w:rPr>
                <w:sz w:val="28"/>
                <w:szCs w:val="28"/>
              </w:rPr>
            </w:pPr>
          </w:p>
        </w:tc>
      </w:tr>
    </w:tbl>
    <w:p w14:paraId="35984C74" w14:textId="4AC5DAB4" w:rsidR="001F05A4" w:rsidRPr="004C6687" w:rsidRDefault="00AF0B45" w:rsidP="00AF0B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BE360D" w14:textId="733CFB5A" w:rsidR="004C6687" w:rsidRPr="004C6687" w:rsidRDefault="004C6687" w:rsidP="004C668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C6687">
        <w:rPr>
          <w:color w:val="000000" w:themeColor="text1"/>
          <w:sz w:val="28"/>
          <w:szCs w:val="28"/>
        </w:rPr>
        <w:t>Руководствуясь Федеральным законом от 06 октября 2003 года № 131 «Об общих принципах организации местного самоуправления в Российской Федерации», статьей 32, 56 Устава муниципального образования «Тымовский городской округ»</w:t>
      </w:r>
      <w:r w:rsidR="00195B15">
        <w:rPr>
          <w:color w:val="000000" w:themeColor="text1"/>
          <w:sz w:val="28"/>
          <w:szCs w:val="28"/>
        </w:rPr>
        <w:t>:</w:t>
      </w:r>
    </w:p>
    <w:p w14:paraId="1C2C35D1" w14:textId="675B1A6A" w:rsidR="004C6687" w:rsidRPr="004C6687" w:rsidRDefault="004C6687" w:rsidP="004C668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C6687">
        <w:rPr>
          <w:color w:val="000000" w:themeColor="text1"/>
          <w:sz w:val="28"/>
          <w:szCs w:val="28"/>
        </w:rPr>
        <w:t xml:space="preserve">1. Утвердить Порядок внесения муниципальных правовых актов </w:t>
      </w:r>
      <w:r w:rsidR="00195B15">
        <w:rPr>
          <w:color w:val="000000" w:themeColor="text1"/>
          <w:sz w:val="28"/>
          <w:szCs w:val="28"/>
        </w:rPr>
        <w:t>Контрольно-счетной палаты МО</w:t>
      </w:r>
      <w:r w:rsidRPr="004C6687">
        <w:rPr>
          <w:color w:val="000000" w:themeColor="text1"/>
          <w:sz w:val="28"/>
          <w:szCs w:val="28"/>
        </w:rPr>
        <w:t xml:space="preserve"> «Тымовский городской округ»</w:t>
      </w:r>
      <w:r w:rsidR="00195B15">
        <w:rPr>
          <w:color w:val="000000" w:themeColor="text1"/>
          <w:sz w:val="28"/>
          <w:szCs w:val="28"/>
        </w:rPr>
        <w:t xml:space="preserve"> (прилагается)</w:t>
      </w:r>
      <w:r w:rsidRPr="004C6687">
        <w:rPr>
          <w:color w:val="000000" w:themeColor="text1"/>
          <w:sz w:val="28"/>
          <w:szCs w:val="28"/>
        </w:rPr>
        <w:t>.</w:t>
      </w:r>
    </w:p>
    <w:p w14:paraId="38031AEB" w14:textId="4F8508A9" w:rsidR="004C6687" w:rsidRPr="004C6687" w:rsidRDefault="00195B15" w:rsidP="004C668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C6687" w:rsidRPr="004C6687">
        <w:rPr>
          <w:color w:val="000000" w:themeColor="text1"/>
          <w:sz w:val="28"/>
          <w:szCs w:val="28"/>
        </w:rPr>
        <w:t xml:space="preserve">. </w:t>
      </w:r>
      <w:r w:rsidR="00EE6881">
        <w:rPr>
          <w:color w:val="000000" w:themeColor="text1"/>
          <w:sz w:val="28"/>
          <w:szCs w:val="28"/>
        </w:rPr>
        <w:t>Опубликовать настоящее распоряжение в газете «Тымовский вестник» и р</w:t>
      </w:r>
      <w:r w:rsidR="004C6687" w:rsidRPr="004C6687">
        <w:rPr>
          <w:color w:val="000000" w:themeColor="text1"/>
          <w:sz w:val="28"/>
          <w:szCs w:val="28"/>
        </w:rPr>
        <w:t>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6A2C8442" w14:textId="23033AD2" w:rsidR="004C6687" w:rsidRPr="004C6687" w:rsidRDefault="00195B15" w:rsidP="004C668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C6687" w:rsidRPr="004C6687">
        <w:rPr>
          <w:color w:val="000000" w:themeColor="text1"/>
          <w:sz w:val="28"/>
          <w:szCs w:val="28"/>
        </w:rPr>
        <w:t xml:space="preserve">. </w:t>
      </w:r>
      <w:r w:rsidR="004C6687" w:rsidRPr="004C6687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 оставляю за собой.</w:t>
      </w:r>
    </w:p>
    <w:p w14:paraId="48DABE7A" w14:textId="77777777" w:rsidR="004C6687" w:rsidRPr="004C6687" w:rsidRDefault="004C6687" w:rsidP="004C6687">
      <w:pPr>
        <w:ind w:firstLine="900"/>
        <w:contextualSpacing/>
        <w:jc w:val="both"/>
        <w:rPr>
          <w:color w:val="000000" w:themeColor="text1"/>
          <w:sz w:val="28"/>
          <w:szCs w:val="28"/>
        </w:rPr>
      </w:pPr>
    </w:p>
    <w:p w14:paraId="0ACA3ABF" w14:textId="77777777" w:rsidR="004C6687" w:rsidRPr="004C6687" w:rsidRDefault="004C6687" w:rsidP="004C6687">
      <w:pPr>
        <w:jc w:val="both"/>
        <w:rPr>
          <w:sz w:val="28"/>
          <w:szCs w:val="28"/>
        </w:rPr>
      </w:pPr>
    </w:p>
    <w:p w14:paraId="0B3C5E7F" w14:textId="77777777" w:rsidR="004C6687" w:rsidRPr="004C6687" w:rsidRDefault="004C6687" w:rsidP="004C6687">
      <w:pPr>
        <w:jc w:val="both"/>
        <w:rPr>
          <w:sz w:val="28"/>
          <w:szCs w:val="28"/>
        </w:rPr>
      </w:pPr>
    </w:p>
    <w:p w14:paraId="0EE3C030" w14:textId="77777777" w:rsidR="00195B15" w:rsidRDefault="00195B15" w:rsidP="004C668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Контрольно-счетной палаты</w:t>
      </w:r>
    </w:p>
    <w:p w14:paraId="7CB29E3A" w14:textId="623C2ABB" w:rsidR="004C6687" w:rsidRDefault="004C6687" w:rsidP="004C6687">
      <w:pPr>
        <w:jc w:val="both"/>
        <w:rPr>
          <w:sz w:val="28"/>
          <w:szCs w:val="28"/>
        </w:rPr>
      </w:pPr>
      <w:r w:rsidRPr="004C6687">
        <w:rPr>
          <w:sz w:val="28"/>
          <w:szCs w:val="28"/>
        </w:rPr>
        <w:t xml:space="preserve"> МО «Тымовский городской </w:t>
      </w:r>
      <w:proofErr w:type="gramStart"/>
      <w:r w:rsidRPr="004C6687">
        <w:rPr>
          <w:sz w:val="28"/>
          <w:szCs w:val="28"/>
        </w:rPr>
        <w:t xml:space="preserve">округ»   </w:t>
      </w:r>
      <w:proofErr w:type="gramEnd"/>
      <w:r w:rsidRPr="004C6687">
        <w:rPr>
          <w:sz w:val="28"/>
          <w:szCs w:val="28"/>
        </w:rPr>
        <w:t xml:space="preserve">                                        </w:t>
      </w:r>
      <w:proofErr w:type="spellStart"/>
      <w:r w:rsidR="00195B15">
        <w:rPr>
          <w:sz w:val="28"/>
          <w:szCs w:val="28"/>
        </w:rPr>
        <w:t>Т.А.Захарова</w:t>
      </w:r>
      <w:proofErr w:type="spellEnd"/>
    </w:p>
    <w:p w14:paraId="1E32A2F3" w14:textId="77777777" w:rsidR="004C6687" w:rsidRDefault="004C6687" w:rsidP="004C6687">
      <w:pPr>
        <w:jc w:val="both"/>
        <w:rPr>
          <w:sz w:val="28"/>
          <w:szCs w:val="28"/>
        </w:rPr>
      </w:pPr>
    </w:p>
    <w:p w14:paraId="119C1640" w14:textId="77777777" w:rsidR="004C6687" w:rsidRDefault="004C6687" w:rsidP="004C6687">
      <w:pPr>
        <w:jc w:val="both"/>
        <w:sectPr w:rsidR="004C6687" w:rsidSect="00420F59">
          <w:headerReference w:type="default" r:id="rId10"/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338BEB0" w14:textId="77777777" w:rsidR="004C6687" w:rsidRPr="00195B15" w:rsidRDefault="004C6687" w:rsidP="00195B15">
      <w:pPr>
        <w:ind w:left="4395" w:firstLine="141"/>
        <w:contextualSpacing/>
        <w:jc w:val="center"/>
        <w:rPr>
          <w:color w:val="000000" w:themeColor="text1"/>
        </w:rPr>
      </w:pPr>
      <w:bookmarkStart w:id="0" w:name="_GoBack"/>
      <w:r w:rsidRPr="00195B15">
        <w:rPr>
          <w:color w:val="000000" w:themeColor="text1"/>
        </w:rPr>
        <w:lastRenderedPageBreak/>
        <w:t>УТВЕРЖДЕН</w:t>
      </w:r>
    </w:p>
    <w:p w14:paraId="27F00FC3" w14:textId="7FC78249" w:rsidR="004C6687" w:rsidRPr="00195B15" w:rsidRDefault="00524E43" w:rsidP="00195B15">
      <w:pPr>
        <w:ind w:left="4395" w:firstLine="141"/>
        <w:contextualSpacing/>
        <w:jc w:val="center"/>
        <w:rPr>
          <w:color w:val="000000" w:themeColor="text1"/>
        </w:rPr>
      </w:pPr>
      <w:r w:rsidRPr="00195B15">
        <w:rPr>
          <w:color w:val="000000" w:themeColor="text1"/>
        </w:rPr>
        <w:t xml:space="preserve">распоряжением Контрольно-счетной </w:t>
      </w:r>
      <w:r w:rsidR="00195B15" w:rsidRPr="00195B15">
        <w:rPr>
          <w:color w:val="000000" w:themeColor="text1"/>
        </w:rPr>
        <w:t>п</w:t>
      </w:r>
      <w:r w:rsidRPr="00195B15">
        <w:rPr>
          <w:color w:val="000000" w:themeColor="text1"/>
        </w:rPr>
        <w:t xml:space="preserve">алаты </w:t>
      </w:r>
      <w:r w:rsidR="004C6687" w:rsidRPr="00195B15">
        <w:rPr>
          <w:color w:val="000000" w:themeColor="text1"/>
        </w:rPr>
        <w:t>МО «Тымовский городской округ»</w:t>
      </w:r>
    </w:p>
    <w:p w14:paraId="3F996A8E" w14:textId="7365CC97" w:rsidR="004C6687" w:rsidRPr="00195B15" w:rsidRDefault="004C6687" w:rsidP="00195B15">
      <w:pPr>
        <w:ind w:left="4395" w:firstLine="141"/>
        <w:contextualSpacing/>
        <w:jc w:val="center"/>
        <w:rPr>
          <w:color w:val="000000" w:themeColor="text1"/>
        </w:rPr>
      </w:pPr>
      <w:r w:rsidRPr="00195B15">
        <w:rPr>
          <w:color w:val="000000" w:themeColor="text1"/>
        </w:rPr>
        <w:t xml:space="preserve">от </w:t>
      </w:r>
      <w:r w:rsidR="00195B15" w:rsidRPr="00195B15">
        <w:rPr>
          <w:color w:val="000000" w:themeColor="text1"/>
        </w:rPr>
        <w:t>19 сентября 2024г.</w:t>
      </w:r>
      <w:r w:rsidR="00AF0B45" w:rsidRPr="00195B15">
        <w:rPr>
          <w:color w:val="000000" w:themeColor="text1"/>
        </w:rPr>
        <w:t xml:space="preserve"> </w:t>
      </w:r>
      <w:r w:rsidRPr="00195B15">
        <w:rPr>
          <w:color w:val="000000" w:themeColor="text1"/>
        </w:rPr>
        <w:t xml:space="preserve">№ </w:t>
      </w:r>
      <w:r w:rsidR="00195B15" w:rsidRPr="00195B15">
        <w:rPr>
          <w:color w:val="000000" w:themeColor="text1"/>
        </w:rPr>
        <w:t>12-р</w:t>
      </w:r>
    </w:p>
    <w:p w14:paraId="7B99A4B2" w14:textId="46886536" w:rsidR="004C6687" w:rsidRPr="00D95205" w:rsidRDefault="004C6687" w:rsidP="004C6687">
      <w:pPr>
        <w:ind w:left="4678"/>
        <w:contextualSpacing/>
        <w:rPr>
          <w:color w:val="000000" w:themeColor="text1"/>
          <w:highlight w:val="cyan"/>
        </w:rPr>
      </w:pPr>
    </w:p>
    <w:p w14:paraId="799F90EB" w14:textId="77777777" w:rsidR="00AF0B45" w:rsidRPr="00D95205" w:rsidRDefault="00AF0B45" w:rsidP="004C6687">
      <w:pPr>
        <w:ind w:left="4678"/>
        <w:contextualSpacing/>
        <w:rPr>
          <w:color w:val="000000" w:themeColor="text1"/>
          <w:highlight w:val="cyan"/>
        </w:rPr>
      </w:pPr>
    </w:p>
    <w:p w14:paraId="50503C12" w14:textId="77777777" w:rsidR="004C6687" w:rsidRPr="00D95205" w:rsidRDefault="004C6687" w:rsidP="004C6687">
      <w:pPr>
        <w:contextualSpacing/>
        <w:jc w:val="center"/>
        <w:rPr>
          <w:b/>
          <w:color w:val="000000" w:themeColor="text1"/>
        </w:rPr>
      </w:pPr>
      <w:r w:rsidRPr="00D95205">
        <w:rPr>
          <w:b/>
          <w:color w:val="000000" w:themeColor="text1"/>
        </w:rPr>
        <w:t>Порядок</w:t>
      </w:r>
    </w:p>
    <w:p w14:paraId="311D5EAC" w14:textId="3FA0E490" w:rsidR="004C6687" w:rsidRPr="004C6687" w:rsidRDefault="004C6687" w:rsidP="004C6687">
      <w:pPr>
        <w:contextualSpacing/>
        <w:jc w:val="center"/>
        <w:rPr>
          <w:b/>
          <w:color w:val="000000" w:themeColor="text1"/>
        </w:rPr>
      </w:pPr>
      <w:r w:rsidRPr="00D95205">
        <w:rPr>
          <w:b/>
          <w:color w:val="000000" w:themeColor="text1"/>
        </w:rPr>
        <w:t xml:space="preserve"> внесения проектов муниципальных правовых актов </w:t>
      </w:r>
      <w:r w:rsidR="00D95205" w:rsidRPr="00D95205">
        <w:rPr>
          <w:b/>
          <w:color w:val="000000" w:themeColor="text1"/>
        </w:rPr>
        <w:t xml:space="preserve">Контрольно-счетной палаты </w:t>
      </w:r>
      <w:r w:rsidRPr="00D95205">
        <w:rPr>
          <w:b/>
          <w:color w:val="000000" w:themeColor="text1"/>
        </w:rPr>
        <w:t>муниципального образования «Тымовский городской округ»</w:t>
      </w:r>
    </w:p>
    <w:p w14:paraId="4EC5C80C" w14:textId="77777777" w:rsidR="004C6687" w:rsidRPr="004C6687" w:rsidRDefault="004C6687" w:rsidP="004C6687">
      <w:pPr>
        <w:contextualSpacing/>
        <w:rPr>
          <w:b/>
          <w:color w:val="000000" w:themeColor="text1"/>
        </w:rPr>
      </w:pPr>
    </w:p>
    <w:p w14:paraId="31C90E87" w14:textId="77777777" w:rsidR="004C6687" w:rsidRPr="004C6687" w:rsidRDefault="004C6687" w:rsidP="004C6687">
      <w:pPr>
        <w:pStyle w:val="a8"/>
        <w:numPr>
          <w:ilvl w:val="0"/>
          <w:numId w:val="2"/>
        </w:numPr>
        <w:jc w:val="center"/>
        <w:rPr>
          <w:b/>
          <w:color w:val="000000" w:themeColor="text1"/>
          <w:sz w:val="24"/>
          <w:szCs w:val="24"/>
        </w:rPr>
      </w:pPr>
      <w:r w:rsidRPr="004C6687">
        <w:rPr>
          <w:b/>
          <w:color w:val="000000" w:themeColor="text1"/>
          <w:sz w:val="24"/>
          <w:szCs w:val="24"/>
        </w:rPr>
        <w:t>Общие положения</w:t>
      </w:r>
    </w:p>
    <w:p w14:paraId="093F27E3" w14:textId="77777777" w:rsidR="004C6687" w:rsidRPr="004C6687" w:rsidRDefault="004C6687" w:rsidP="004C6687">
      <w:pPr>
        <w:pStyle w:val="a8"/>
        <w:rPr>
          <w:b/>
          <w:color w:val="000000" w:themeColor="text1"/>
          <w:sz w:val="24"/>
          <w:szCs w:val="24"/>
        </w:rPr>
      </w:pPr>
    </w:p>
    <w:p w14:paraId="56E9F6F2" w14:textId="6567BE5D" w:rsidR="004C6687" w:rsidRPr="004C6687" w:rsidRDefault="004C6687" w:rsidP="004C6687">
      <w:pPr>
        <w:ind w:firstLine="720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1.1. Настоящий порядок устанавливает единую систему подготовки и оформления муниципальных правовых актов </w:t>
      </w:r>
      <w:r w:rsidR="00D95205">
        <w:rPr>
          <w:color w:val="000000" w:themeColor="text1"/>
        </w:rPr>
        <w:t>Контрольно-счетной палаты</w:t>
      </w:r>
      <w:r w:rsidRPr="004C6687">
        <w:rPr>
          <w:color w:val="000000" w:themeColor="text1"/>
        </w:rPr>
        <w:t xml:space="preserve"> муниципального образования «Тымовский городской округ» (далее - </w:t>
      </w:r>
      <w:r w:rsidR="00D95205">
        <w:rPr>
          <w:color w:val="000000" w:themeColor="text1"/>
        </w:rPr>
        <w:t>КСП</w:t>
      </w:r>
      <w:r w:rsidRPr="004C6687">
        <w:rPr>
          <w:color w:val="000000" w:themeColor="text1"/>
        </w:rPr>
        <w:t>).</w:t>
      </w:r>
    </w:p>
    <w:p w14:paraId="68B386B1" w14:textId="40A80FEF" w:rsidR="004C6687" w:rsidRPr="004C6687" w:rsidRDefault="004C6687" w:rsidP="004C668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1.2. </w:t>
      </w:r>
      <w:r w:rsidR="00D95205">
        <w:rPr>
          <w:color w:val="000000" w:themeColor="text1"/>
        </w:rPr>
        <w:t>КСП</w:t>
      </w:r>
      <w:r w:rsidRPr="004C6687">
        <w:rPr>
          <w:color w:val="000000" w:themeColor="text1"/>
        </w:rPr>
        <w:t xml:space="preserve"> в пределах полномочий, установленных федеральными законами, законами Сахалинской области, </w:t>
      </w:r>
      <w:hyperlink r:id="rId11" w:history="1">
        <w:r w:rsidRPr="004C6687">
          <w:rPr>
            <w:color w:val="000000" w:themeColor="text1"/>
          </w:rPr>
          <w:t>Уставом</w:t>
        </w:r>
      </w:hyperlink>
      <w:r w:rsidRPr="004C6687">
        <w:rPr>
          <w:color w:val="000000" w:themeColor="text1"/>
        </w:rPr>
        <w:t xml:space="preserve"> муниципального образования «Тымовский городской округ», нормативными правовыми актами Собрания МО «Тымовский городской округ», издает </w:t>
      </w:r>
      <w:r w:rsidR="00A12A1A">
        <w:rPr>
          <w:color w:val="000000" w:themeColor="text1"/>
        </w:rPr>
        <w:t>р</w:t>
      </w:r>
      <w:r w:rsidR="00D95205">
        <w:rPr>
          <w:color w:val="000000" w:themeColor="text1"/>
        </w:rPr>
        <w:t xml:space="preserve">аспоряжения </w:t>
      </w:r>
      <w:r w:rsidR="006879BE">
        <w:rPr>
          <w:color w:val="000000" w:themeColor="text1"/>
        </w:rPr>
        <w:t>Контрольно-счетной палаты МО «Тымовский городской округ»</w:t>
      </w:r>
      <w:r w:rsidRPr="004C6687">
        <w:rPr>
          <w:color w:val="000000" w:themeColor="text1"/>
        </w:rPr>
        <w:t xml:space="preserve"> по вопросам местного значения и вопросам, связанным с осуществлением отдельных </w:t>
      </w:r>
      <w:r w:rsidR="00D95205">
        <w:rPr>
          <w:color w:val="000000" w:themeColor="text1"/>
        </w:rPr>
        <w:t>полномочий</w:t>
      </w:r>
      <w:r w:rsidRPr="004C6687">
        <w:rPr>
          <w:color w:val="000000" w:themeColor="text1"/>
        </w:rPr>
        <w:t xml:space="preserve">, а также распоряжения по вопросам организации работы </w:t>
      </w:r>
      <w:r w:rsidR="00D95205">
        <w:rPr>
          <w:color w:val="000000" w:themeColor="text1"/>
        </w:rPr>
        <w:t>КСП</w:t>
      </w:r>
      <w:r w:rsidRPr="004C6687">
        <w:rPr>
          <w:color w:val="000000" w:themeColor="text1"/>
        </w:rPr>
        <w:t xml:space="preserve">.  </w:t>
      </w:r>
    </w:p>
    <w:p w14:paraId="4A4319E7" w14:textId="7794E3C9" w:rsidR="004C6687" w:rsidRPr="004C6687" w:rsidRDefault="004C6687" w:rsidP="004C6687">
      <w:pPr>
        <w:ind w:firstLine="720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1.3. </w:t>
      </w:r>
      <w:r w:rsidR="00D95205">
        <w:rPr>
          <w:color w:val="000000" w:themeColor="text1"/>
        </w:rPr>
        <w:t>Р</w:t>
      </w:r>
      <w:r w:rsidRPr="004C6687">
        <w:rPr>
          <w:color w:val="000000" w:themeColor="text1"/>
        </w:rPr>
        <w:t xml:space="preserve">аспоряжения </w:t>
      </w:r>
      <w:r w:rsidR="006879BE">
        <w:rPr>
          <w:color w:val="000000" w:themeColor="text1"/>
        </w:rPr>
        <w:t>Контрольно-счетной палаты МО «Тымовский городской округ»</w:t>
      </w:r>
      <w:r w:rsidRPr="004C6687">
        <w:rPr>
          <w:color w:val="000000" w:themeColor="text1"/>
        </w:rPr>
        <w:t xml:space="preserve"> (далее – Акты) не должны противоречить Конституции Российской Федерации, федеральным конституционным законам, Федеральному закон</w:t>
      </w:r>
      <w:r w:rsidR="006879BE">
        <w:rPr>
          <w:color w:val="000000" w:themeColor="text1"/>
        </w:rPr>
        <w:t xml:space="preserve">одательству, законодательству </w:t>
      </w:r>
      <w:r w:rsidRPr="004C6687">
        <w:rPr>
          <w:color w:val="000000" w:themeColor="text1"/>
        </w:rPr>
        <w:t xml:space="preserve">Сахалинской области, Уставу муниципального образования «Тымовский городской округ» и </w:t>
      </w:r>
      <w:r w:rsidR="006879BE">
        <w:rPr>
          <w:color w:val="000000" w:themeColor="text1"/>
        </w:rPr>
        <w:t xml:space="preserve">муниципальным </w:t>
      </w:r>
      <w:r w:rsidRPr="004C6687">
        <w:rPr>
          <w:color w:val="000000" w:themeColor="text1"/>
        </w:rPr>
        <w:t>правовым актам</w:t>
      </w:r>
      <w:r w:rsidR="006879BE">
        <w:rPr>
          <w:color w:val="000000" w:themeColor="text1"/>
        </w:rPr>
        <w:t xml:space="preserve"> МО «Тымовский городской округ»</w:t>
      </w:r>
      <w:r w:rsidR="00D95205">
        <w:rPr>
          <w:color w:val="000000" w:themeColor="text1"/>
        </w:rPr>
        <w:t>.</w:t>
      </w:r>
    </w:p>
    <w:p w14:paraId="0B459873" w14:textId="27C562C5" w:rsidR="004C6687" w:rsidRDefault="004C6687" w:rsidP="004C6687">
      <w:pPr>
        <w:ind w:firstLine="720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1.4. Проекты Актов готовятся и вносятся </w:t>
      </w:r>
      <w:r w:rsidR="00D95205">
        <w:rPr>
          <w:color w:val="000000" w:themeColor="text1"/>
        </w:rPr>
        <w:t>председателем</w:t>
      </w:r>
      <w:r w:rsidRPr="004C6687">
        <w:rPr>
          <w:color w:val="000000" w:themeColor="text1"/>
        </w:rPr>
        <w:t xml:space="preserve"> </w:t>
      </w:r>
      <w:r w:rsidR="00D95205">
        <w:rPr>
          <w:color w:val="000000" w:themeColor="text1"/>
        </w:rPr>
        <w:t>КСП</w:t>
      </w:r>
      <w:r w:rsidRPr="004C6687">
        <w:rPr>
          <w:color w:val="000000" w:themeColor="text1"/>
        </w:rPr>
        <w:t xml:space="preserve">, по собственной инициативе или по поручению </w:t>
      </w:r>
      <w:r w:rsidR="00D95205">
        <w:rPr>
          <w:color w:val="000000" w:themeColor="text1"/>
        </w:rPr>
        <w:t>председателя КСП</w:t>
      </w:r>
      <w:r w:rsidRPr="004C6687">
        <w:rPr>
          <w:color w:val="000000" w:themeColor="text1"/>
        </w:rPr>
        <w:t xml:space="preserve">, данному в виде устного или письменного распоряжения конкретным должностным лицам </w:t>
      </w:r>
      <w:r w:rsidR="00D95205">
        <w:rPr>
          <w:color w:val="000000" w:themeColor="text1"/>
        </w:rPr>
        <w:t>КСП</w:t>
      </w:r>
      <w:r w:rsidRPr="004C6687">
        <w:rPr>
          <w:color w:val="000000" w:themeColor="text1"/>
        </w:rPr>
        <w:t>, а также на основании и во исполнение федеральных законов, законов Сахалинской области, постановлений и распоряжений Губернатора, Правительства Сахалинской области.</w:t>
      </w:r>
    </w:p>
    <w:p w14:paraId="721B4857" w14:textId="77777777" w:rsidR="00BE7962" w:rsidRPr="004C6687" w:rsidRDefault="00BE7962" w:rsidP="004C6687">
      <w:pPr>
        <w:ind w:firstLine="720"/>
        <w:contextualSpacing/>
        <w:jc w:val="both"/>
        <w:rPr>
          <w:b/>
          <w:color w:val="000000" w:themeColor="text1"/>
        </w:rPr>
      </w:pPr>
    </w:p>
    <w:p w14:paraId="030184A6" w14:textId="5818A4A1" w:rsidR="004C6687" w:rsidRPr="004C6687" w:rsidRDefault="004C6687" w:rsidP="004C6687">
      <w:pPr>
        <w:pStyle w:val="a8"/>
        <w:numPr>
          <w:ilvl w:val="0"/>
          <w:numId w:val="2"/>
        </w:numPr>
        <w:jc w:val="center"/>
        <w:rPr>
          <w:b/>
          <w:color w:val="000000" w:themeColor="text1"/>
          <w:sz w:val="24"/>
          <w:szCs w:val="24"/>
        </w:rPr>
      </w:pPr>
      <w:r w:rsidRPr="004C6687">
        <w:rPr>
          <w:b/>
          <w:color w:val="000000" w:themeColor="text1"/>
          <w:sz w:val="24"/>
          <w:szCs w:val="24"/>
        </w:rPr>
        <w:t xml:space="preserve">Подготовка проектов Актов </w:t>
      </w:r>
    </w:p>
    <w:p w14:paraId="6C4A8203" w14:textId="77777777" w:rsidR="004C6687" w:rsidRPr="004C6687" w:rsidRDefault="004C6687" w:rsidP="004C6687">
      <w:pPr>
        <w:pStyle w:val="a8"/>
        <w:rPr>
          <w:b/>
          <w:color w:val="000000" w:themeColor="text1"/>
          <w:sz w:val="24"/>
          <w:szCs w:val="24"/>
        </w:rPr>
      </w:pPr>
    </w:p>
    <w:p w14:paraId="016A964A" w14:textId="77777777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2.1. При подготовке проектов Актов следует исходить из того, что:</w:t>
      </w:r>
    </w:p>
    <w:p w14:paraId="711441C3" w14:textId="535D7E9F" w:rsidR="004C6687" w:rsidRPr="004C6687" w:rsidRDefault="004C6687" w:rsidP="004C6687">
      <w:pPr>
        <w:autoSpaceDE w:val="0"/>
        <w:autoSpaceDN w:val="0"/>
        <w:adjustRightInd w:val="0"/>
        <w:ind w:firstLine="709"/>
        <w:jc w:val="both"/>
      </w:pPr>
      <w:r w:rsidRPr="004C6687">
        <w:t xml:space="preserve">- муниципальный нормативный правовой акт - акт, содержащий правовые нормы (правила поведения),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правоотношений, - оформляется в виде </w:t>
      </w:r>
      <w:r w:rsidR="00BE7962">
        <w:t>распоряжения КСП</w:t>
      </w:r>
      <w:r w:rsidRPr="004C6687">
        <w:t>;</w:t>
      </w:r>
    </w:p>
    <w:p w14:paraId="312BCE7A" w14:textId="1006E394" w:rsidR="004C6687" w:rsidRPr="004C6687" w:rsidRDefault="004C6687" w:rsidP="004C6687">
      <w:pPr>
        <w:autoSpaceDE w:val="0"/>
        <w:autoSpaceDN w:val="0"/>
        <w:adjustRightInd w:val="0"/>
        <w:ind w:firstLine="709"/>
        <w:jc w:val="both"/>
      </w:pPr>
      <w:r w:rsidRPr="004C6687">
        <w:t xml:space="preserve">- ненормативный (индивидуальный) правовой акт - акт, устанавливающий, изменяющий или прекращающий правоотношения, обязательные для конкретных лиц либо определенного круга лиц; акт, устанавливающий, изменяющий или прекращающий правоотношения, рассчитанные на однократное применение, - оформляется в виде распоряжения </w:t>
      </w:r>
      <w:r w:rsidR="00BE7962">
        <w:t>КСП</w:t>
      </w:r>
      <w:r w:rsidRPr="004C6687">
        <w:t>.</w:t>
      </w:r>
    </w:p>
    <w:p w14:paraId="789CEE44" w14:textId="6126230F" w:rsidR="004C6687" w:rsidRPr="004C6687" w:rsidRDefault="004C6687" w:rsidP="004C6687">
      <w:pPr>
        <w:autoSpaceDE w:val="0"/>
        <w:autoSpaceDN w:val="0"/>
        <w:adjustRightInd w:val="0"/>
        <w:ind w:firstLine="709"/>
        <w:jc w:val="both"/>
      </w:pPr>
      <w:r w:rsidRPr="004C6687">
        <w:t>Подготовка, выпуск Актов с ограничительной пометкой «Для служебного пользования» осуществляются в соответствии с правовыми актами, регламентирующими порядок обращения с документами, содержащими служебную информацию ограниченного распространения.</w:t>
      </w:r>
    </w:p>
    <w:p w14:paraId="376D9FA3" w14:textId="77777777" w:rsidR="004C6687" w:rsidRPr="004C6687" w:rsidRDefault="004C6687" w:rsidP="004C668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>2.2. Проекты Актов должны:</w:t>
      </w:r>
    </w:p>
    <w:p w14:paraId="039210A7" w14:textId="77777777" w:rsidR="004C6687" w:rsidRPr="004C6687" w:rsidRDefault="004C6687" w:rsidP="004C668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4C6687">
        <w:lastRenderedPageBreak/>
        <w:t>- отвечать требованиям действующего законодательства и юридической техники;</w:t>
      </w:r>
    </w:p>
    <w:p w14:paraId="15958161" w14:textId="1E96E79F" w:rsidR="004C6687" w:rsidRPr="004C6687" w:rsidRDefault="004C6687" w:rsidP="004C6687">
      <w:pPr>
        <w:spacing w:before="100" w:beforeAutospacing="1" w:after="100" w:afterAutospacing="1"/>
        <w:ind w:firstLine="709"/>
        <w:contextualSpacing/>
        <w:jc w:val="both"/>
      </w:pPr>
      <w:r w:rsidRPr="004C6687">
        <w:t xml:space="preserve">- входить в компетенцию </w:t>
      </w:r>
      <w:r w:rsidR="007774FD">
        <w:t>КСП</w:t>
      </w:r>
      <w:r w:rsidRPr="004C6687">
        <w:t xml:space="preserve"> на принятие (издание) Акта;</w:t>
      </w:r>
    </w:p>
    <w:p w14:paraId="23912E3F" w14:textId="77777777" w:rsidR="004C6687" w:rsidRPr="004C6687" w:rsidRDefault="004C6687" w:rsidP="004C6687">
      <w:pPr>
        <w:spacing w:before="100" w:beforeAutospacing="1" w:after="100" w:afterAutospacing="1"/>
        <w:ind w:firstLine="709"/>
        <w:contextualSpacing/>
        <w:jc w:val="both"/>
      </w:pPr>
      <w:r w:rsidRPr="004C6687">
        <w:t>- не предусматривать положений, способствующих созданию условий для проявления коррупции;</w:t>
      </w:r>
    </w:p>
    <w:p w14:paraId="13A7EFB8" w14:textId="77777777" w:rsidR="004C6687" w:rsidRPr="004C6687" w:rsidRDefault="004C6687" w:rsidP="004C6687">
      <w:pPr>
        <w:spacing w:before="100" w:beforeAutospacing="1" w:after="100" w:afterAutospacing="1"/>
        <w:ind w:firstLine="709"/>
        <w:contextualSpacing/>
        <w:jc w:val="both"/>
      </w:pPr>
      <w:r w:rsidRPr="004C6687">
        <w:t>- учитывать состояние правового регулирования в данной сфере общественных отношений, необходимость принятия (издания) правового акта и достаточность предполагаемых предписаний;</w:t>
      </w:r>
    </w:p>
    <w:p w14:paraId="2CA42E9A" w14:textId="77777777" w:rsidR="004C6687" w:rsidRPr="004C6687" w:rsidRDefault="004C6687" w:rsidP="004C6687">
      <w:pPr>
        <w:spacing w:before="100" w:beforeAutospacing="1" w:after="100" w:afterAutospacing="1"/>
        <w:ind w:firstLine="709"/>
        <w:contextualSpacing/>
        <w:jc w:val="both"/>
      </w:pPr>
      <w:r w:rsidRPr="004C6687">
        <w:t>- быть подготовленными с учетом ранее принятых Актов, исключать дублирование и необходимость издания дополнительных распорядительных документов по данному вопросу;</w:t>
      </w:r>
    </w:p>
    <w:p w14:paraId="319C8BBC" w14:textId="77777777" w:rsidR="004C6687" w:rsidRPr="004C6687" w:rsidRDefault="004C6687" w:rsidP="004C668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4C6687">
        <w:t>- иметь заголовок, четкую структуру и точно отвечать своему назначению, тексты должны быть тщательно отредактированы, если проекты Актов содержат поручения, в них должен быть указан срок их исполнения;</w:t>
      </w:r>
    </w:p>
    <w:p w14:paraId="5DA97134" w14:textId="7B53708F" w:rsidR="004C6687" w:rsidRPr="004C6687" w:rsidRDefault="004C6687" w:rsidP="004C668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652F4D">
        <w:t>- быть подготовленными на бланках установленной формы в соответствии с действующими регламентами и инструкциями по работе с документами</w:t>
      </w:r>
      <w:r w:rsidR="007774FD" w:rsidRPr="00652F4D">
        <w:t>.</w:t>
      </w:r>
    </w:p>
    <w:p w14:paraId="762BE56F" w14:textId="77777777" w:rsidR="004C6687" w:rsidRPr="004C6687" w:rsidRDefault="004C6687" w:rsidP="004C6687">
      <w:pPr>
        <w:autoSpaceDE w:val="0"/>
        <w:autoSpaceDN w:val="0"/>
        <w:adjustRightInd w:val="0"/>
        <w:ind w:firstLine="709"/>
        <w:jc w:val="both"/>
      </w:pPr>
      <w:r w:rsidRPr="004C6687">
        <w:t>2.3. В проектах Актов, связанных с социально-экономическим развитием муниципального образования и жизнедеятельностью людей, в обязательном порядке должны быть указаны: правовой акт, являющийся основанием для принятия решения, конкретные виды, объемы работ, сроки исполнения и исполнители.</w:t>
      </w:r>
    </w:p>
    <w:p w14:paraId="0D0DD75A" w14:textId="77777777" w:rsidR="004C6687" w:rsidRPr="004C6687" w:rsidRDefault="004C6687" w:rsidP="004C6687">
      <w:pPr>
        <w:ind w:firstLine="709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2.4. В необходимых случаях проекты Актов должны содержать пункты о возложении контроля за их исполнением на конкретных должностных лиц. </w:t>
      </w:r>
    </w:p>
    <w:p w14:paraId="670B4D44" w14:textId="359D2E90" w:rsidR="004C6687" w:rsidRPr="004C6687" w:rsidRDefault="004C6687" w:rsidP="004C668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4C6687">
        <w:rPr>
          <w:color w:val="000000" w:themeColor="text1"/>
        </w:rPr>
        <w:t xml:space="preserve">Как правило, контроль за исполнением Актов возлагается на </w:t>
      </w:r>
      <w:r w:rsidR="008F5763">
        <w:rPr>
          <w:color w:val="000000" w:themeColor="text1"/>
        </w:rPr>
        <w:t>председателя КСП</w:t>
      </w:r>
      <w:r w:rsidRPr="004C6687">
        <w:rPr>
          <w:color w:val="000000" w:themeColor="text1"/>
        </w:rPr>
        <w:t>.</w:t>
      </w:r>
    </w:p>
    <w:p w14:paraId="37A02509" w14:textId="77777777" w:rsidR="004C6687" w:rsidRPr="004C6687" w:rsidRDefault="004C6687" w:rsidP="004C6687">
      <w:pPr>
        <w:ind w:firstLine="709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2.5. </w:t>
      </w:r>
      <w:r w:rsidRPr="004C6687">
        <w:t xml:space="preserve">Акты, носящие нормативный характер и (или) затрагивающие права, свободы и обязанности человека и гражданина, должны быть официально опубликованы для всеобщего сведения, для этого в проект Акта включается пункт о его опубликовании в </w:t>
      </w:r>
      <w:r w:rsidRPr="004C6687">
        <w:rPr>
          <w:color w:val="000000" w:themeColor="text1"/>
        </w:rPr>
        <w:t>газете «Тымовский вестник» и размещении в информационно-телекоммуникационной сети «Интернет» на официальном сайте администрации МО «Тымовский городской округ».</w:t>
      </w:r>
    </w:p>
    <w:p w14:paraId="15B9A35D" w14:textId="77777777" w:rsidR="004C6687" w:rsidRPr="004C6687" w:rsidRDefault="004C6687" w:rsidP="004C6687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</w:p>
    <w:p w14:paraId="0DBCD924" w14:textId="77777777" w:rsidR="004C6687" w:rsidRPr="004C6687" w:rsidRDefault="004C6687" w:rsidP="004C6687">
      <w:pPr>
        <w:pStyle w:val="a8"/>
        <w:numPr>
          <w:ilvl w:val="0"/>
          <w:numId w:val="2"/>
        </w:numPr>
        <w:jc w:val="center"/>
        <w:rPr>
          <w:b/>
          <w:color w:val="000000" w:themeColor="text1"/>
          <w:sz w:val="24"/>
          <w:szCs w:val="24"/>
        </w:rPr>
      </w:pPr>
      <w:r w:rsidRPr="004C6687">
        <w:rPr>
          <w:b/>
          <w:color w:val="000000" w:themeColor="text1"/>
          <w:sz w:val="24"/>
          <w:szCs w:val="24"/>
        </w:rPr>
        <w:t>Правила подготовки и оформления Актов</w:t>
      </w:r>
    </w:p>
    <w:p w14:paraId="20E2EFF4" w14:textId="77777777" w:rsidR="004C6687" w:rsidRPr="004C6687" w:rsidRDefault="004C6687" w:rsidP="004C6687">
      <w:pPr>
        <w:pStyle w:val="a8"/>
        <w:rPr>
          <w:b/>
          <w:color w:val="000000" w:themeColor="text1"/>
          <w:sz w:val="24"/>
          <w:szCs w:val="24"/>
        </w:rPr>
      </w:pPr>
    </w:p>
    <w:p w14:paraId="7D2223DD" w14:textId="29536E83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3.1. Подготовка и оформление проектов Ак</w:t>
      </w:r>
      <w:r w:rsidR="00687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производится по форме к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настоящему Порядку.</w:t>
      </w:r>
    </w:p>
    <w:p w14:paraId="21C6D5DD" w14:textId="398B4CF4" w:rsidR="004C6687" w:rsidRPr="004C6687" w:rsidRDefault="004C6687" w:rsidP="004C6687">
      <w:pPr>
        <w:pStyle w:val="ConsPlusNormal"/>
        <w:widowControl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1851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Проекты Актов и приложения к ним печатаются на стандартных листах бумаги формата А4 (210 x 297) шрифтом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Times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New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Roman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4C668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12,13,14. </w:t>
      </w:r>
    </w:p>
    <w:p w14:paraId="64074D6F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При составлении таблиц, допускается использование шрифтов меньшего размера (до 10-го). </w:t>
      </w:r>
    </w:p>
    <w:p w14:paraId="0732867A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Каждый лист документа, оформленный на бланке и без него, должен иметь поля не менее:</w:t>
      </w:r>
    </w:p>
    <w:p w14:paraId="385DA00E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верхнее поле – 20 мм;</w:t>
      </w:r>
    </w:p>
    <w:p w14:paraId="7AD21997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левое поле – 20 мм;</w:t>
      </w:r>
    </w:p>
    <w:p w14:paraId="692CB442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правое поле – 10 мм;</w:t>
      </w:r>
    </w:p>
    <w:p w14:paraId="730C324C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нижнее поле – 20 мм.</w:t>
      </w:r>
    </w:p>
    <w:p w14:paraId="35F28426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длительных (свыше 10 лет) сроков хранения должны иметь левое поле не менее 30 мм.</w:t>
      </w:r>
    </w:p>
    <w:p w14:paraId="33C46711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3.4. Проект Акта имеет следующие реквизиты:</w:t>
      </w:r>
    </w:p>
    <w:p w14:paraId="10B2D909" w14:textId="0D92CA3A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субъекта Российской Федерации – САХАЛИНСКАЯ ОБЛАСТЬ</w:t>
      </w:r>
      <w:r w:rsidR="00185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Контрольно-счетная палата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1F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печатается прописными буквами. Выравнивается по центру.</w:t>
      </w:r>
    </w:p>
    <w:p w14:paraId="383CEA4A" w14:textId="1ECE0945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вида Акта - РАСПОРЯЖЕНИЕ</w:t>
      </w:r>
      <w:r w:rsidR="001851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F4DF52" w14:textId="77777777" w:rsidR="004C6687" w:rsidRPr="004C6687" w:rsidRDefault="004C6687" w:rsidP="004C6687">
      <w:pPr>
        <w:pStyle w:val="ConsPlusNonformat"/>
        <w:widowControl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Дата - печатается от левой границы текстового поля.</w:t>
      </w:r>
    </w:p>
    <w:p w14:paraId="3427F660" w14:textId="11E810B9" w:rsidR="004C6687" w:rsidRPr="0033518D" w:rsidRDefault="004C6687" w:rsidP="0033518D">
      <w:pPr>
        <w:pStyle w:val="ConsPlusNonformat"/>
        <w:widowControl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Выпускаемым документам присваивается порядковый номер по единой нумерации, которая ведется с начала и до конца календарного года раздельно для распоряжений </w:t>
      </w:r>
      <w:r w:rsidR="001851F2">
        <w:rPr>
          <w:rFonts w:ascii="Times New Roman" w:hAnsi="Times New Roman" w:cs="Times New Roman"/>
          <w:color w:val="000000" w:themeColor="text1"/>
          <w:sz w:val="24"/>
          <w:szCs w:val="24"/>
        </w:rPr>
        <w:t>КСП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распоряжений </w:t>
      </w:r>
      <w:r w:rsidR="0033518D">
        <w:rPr>
          <w:rFonts w:ascii="Times New Roman" w:hAnsi="Times New Roman" w:cs="Times New Roman"/>
          <w:color w:val="000000" w:themeColor="text1"/>
          <w:sz w:val="24"/>
          <w:szCs w:val="24"/>
        </w:rPr>
        <w:t>КСП по вопросам кадров,</w:t>
      </w:r>
      <w:r w:rsidR="0033518D" w:rsidRPr="0033518D">
        <w:t xml:space="preserve"> </w:t>
      </w:r>
      <w:r w:rsidR="0033518D" w:rsidRPr="0033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направления в командировку, о предоставлении отпуска, о выплате премии и </w:t>
      </w:r>
      <w:proofErr w:type="gramStart"/>
      <w:r w:rsidR="0033518D" w:rsidRPr="0033518D">
        <w:rPr>
          <w:rFonts w:ascii="Times New Roman" w:hAnsi="Times New Roman" w:cs="Times New Roman"/>
          <w:color w:val="000000" w:themeColor="text1"/>
          <w:sz w:val="24"/>
          <w:szCs w:val="24"/>
        </w:rPr>
        <w:t>т.д.</w:t>
      </w:r>
      <w:r w:rsidR="00335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7C239371" w14:textId="15D842BF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Проекты Актов </w:t>
      </w:r>
      <w:r w:rsidR="0033518D">
        <w:rPr>
          <w:rFonts w:ascii="Times New Roman" w:hAnsi="Times New Roman" w:cs="Times New Roman"/>
          <w:color w:val="000000" w:themeColor="text1"/>
          <w:sz w:val="24"/>
          <w:szCs w:val="24"/>
        </w:rPr>
        <w:t>КСП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кадров, направления в командировку, о предоставлении отпуска, о выплате премии и т.д. готовит и осуществляет регистрацию </w:t>
      </w:r>
      <w:r w:rsidR="0033518D">
        <w:rPr>
          <w:rFonts w:ascii="Times New Roman" w:hAnsi="Times New Roman" w:cs="Times New Roman"/>
          <w:color w:val="000000" w:themeColor="text1"/>
          <w:sz w:val="24"/>
          <w:szCs w:val="24"/>
        </w:rPr>
        <w:t>главный инспектор КСП.</w:t>
      </w:r>
    </w:p>
    <w:p w14:paraId="7BDC5CB2" w14:textId="35AC6111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Номер правового акта оформляется в одной строке с датой и располагается по центру. К порядковому номеру распоряжений по основной деятельности добавляется буква «р», распоряжений по кадровым вопросам – «к», распоряжений о направлении в командировку – «км», о предоставлении отпуска – «о»</w:t>
      </w:r>
      <w:r w:rsidR="001D1E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DD023D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На проектах Актов, оформленных на бланках, дата и номер проставляются в соответствии с расположением этих реквизитов.</w:t>
      </w:r>
    </w:p>
    <w:p w14:paraId="6CABB573" w14:textId="77777777" w:rsidR="004C6687" w:rsidRPr="004C6687" w:rsidRDefault="004C6687" w:rsidP="004C6687">
      <w:pPr>
        <w:pStyle w:val="ConsPlusNonformat"/>
        <w:widowControl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Заголовок должен кратко и точно отражать содержание текста. Заголовок отделяется от предыдущего реквизита 2 межстрочными интервалами, печатается через 1 интервал и располагается слева от края текстового поля, пишется с прописной буквы и отвечает на вопрос: «О чем?». Точка в конце заголовка не ставится, например:</w:t>
      </w:r>
    </w:p>
    <w:p w14:paraId="125CEE12" w14:textId="77777777" w:rsidR="004C6687" w:rsidRPr="004C6687" w:rsidRDefault="004C6687" w:rsidP="004C6687">
      <w:pPr>
        <w:pStyle w:val="ConsPlusNonformat"/>
        <w:widowControl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4C6687" w:rsidRPr="004C6687" w14:paraId="0E30EC28" w14:textId="77777777" w:rsidTr="00042B9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252CB5" w14:textId="6B633309" w:rsidR="001D1EE0" w:rsidRPr="004C6687" w:rsidRDefault="004C6687" w:rsidP="001D1EE0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Инструкции по делопроизводству в </w:t>
            </w:r>
            <w:r w:rsidR="001D1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Контрольно-счетной палате</w:t>
            </w:r>
            <w:r w:rsidRPr="004C6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«Тымовский городской округ»</w:t>
            </w:r>
          </w:p>
        </w:tc>
      </w:tr>
    </w:tbl>
    <w:p w14:paraId="468D6860" w14:textId="77777777" w:rsidR="001D1EE0" w:rsidRDefault="001D1EE0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E06A31" w14:textId="1615348B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Текст проекта Акта отделяется от заголовка 2-3 межстрочными интервалами и печатается через 1</w:t>
      </w:r>
      <w:r w:rsidRPr="004C6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межстрочный интервал на расстоянии </w:t>
      </w:r>
      <w:smartTag w:uri="urn:schemas-microsoft-com:office:smarttags" w:element="metricconverter">
        <w:smartTagPr>
          <w:attr w:name="ProductID" w:val="1,25 см"/>
        </w:smartTagPr>
        <w:r w:rsidRPr="004C6687">
          <w:rPr>
            <w:rFonts w:ascii="Times New Roman" w:hAnsi="Times New Roman" w:cs="Times New Roman"/>
            <w:color w:val="000000" w:themeColor="text1"/>
            <w:sz w:val="24"/>
            <w:szCs w:val="24"/>
          </w:rPr>
          <w:t>1,25 см</w:t>
        </w:r>
      </w:smartTag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левой границы текстового поля и выравнивается по левой и правой границам текстового поля.</w:t>
      </w:r>
    </w:p>
    <w:p w14:paraId="0D567AFF" w14:textId="3852F625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Текстовая часть проекта Акта подразделяться на констатирующую - преамбулу и основную - </w:t>
      </w:r>
      <w:r w:rsidR="005B2669">
        <w:rPr>
          <w:rFonts w:ascii="Times New Roman" w:hAnsi="Times New Roman" w:cs="Times New Roman"/>
          <w:color w:val="000000" w:themeColor="text1"/>
          <w:sz w:val="24"/>
          <w:szCs w:val="24"/>
        </w:rPr>
        <w:t>распорядительную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часть.</w:t>
      </w:r>
    </w:p>
    <w:p w14:paraId="49B94E05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преамбуле указываются фактические обстоятельства и мотивы, послужившие причиной или поводом для издания Акта, а также содержатся ссылки на законы и иные акты, в соответствии с которыми принимается документ, например:</w:t>
      </w:r>
    </w:p>
    <w:p w14:paraId="64F2F74C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«В соответствии со статьей 16 Федерального закона от 06.10.2003 № 131-ФЗ»,</w:t>
      </w:r>
    </w:p>
    <w:p w14:paraId="58060483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«На основании решения Собрания МО «Тымовский городской округ»...»,</w:t>
      </w:r>
    </w:p>
    <w:p w14:paraId="52071E90" w14:textId="71C1A908" w:rsidR="004C6687" w:rsidRPr="004C6687" w:rsidRDefault="005B2669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«В связи с кадровыми изменениями...»,</w:t>
      </w:r>
    </w:p>
    <w:p w14:paraId="762C5EA3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«В целях совершенствования и рационального расходования бюджетных средств...».</w:t>
      </w:r>
    </w:p>
    <w:p w14:paraId="1F379BBD" w14:textId="0CA12FFE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распоряжениях в конце преамбулы ставится двоеточие, после чего следуют пункты распорядительной части.</w:t>
      </w:r>
    </w:p>
    <w:p w14:paraId="335E5357" w14:textId="5CF363AB" w:rsidR="004C6687" w:rsidRPr="004C6687" w:rsidRDefault="005B2669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Распорядительная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 подразделяется на пункты. Пункты в тексте нумеруются арабскими цифрами с точкой и заголовков не имеют. Пункты могут разделяться на подпункты, которые могут нумероваться арабскими цифрами или строчными буквами с закрывающей круглой скобкой.</w:t>
      </w:r>
    </w:p>
    <w:p w14:paraId="44AFF47E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>3.6. В случае, если подготавливаемый Акт влечет за собой необходимость внесения изменений в другие Акты, эти изменения включаются в проект подготавливаемого Акта или представляются одновременно с ним в виде проекта отдельного Акта.</w:t>
      </w:r>
    </w:p>
    <w:p w14:paraId="0A39B86C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заголовке к проекту Акта о внесении изменений в ранее принятые Акты указываются вид документа, дата, регистрационный номер и наименование документа, в который вносятся изменения.</w:t>
      </w:r>
    </w:p>
    <w:p w14:paraId="6364B46A" w14:textId="18F86D8A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проект Акта изменяет или отменяет ранее изданный Акт или какие-либо его положения, то один из пунктов распорядительной части текста проекта Акта должен содержать ссылку на отменяемый документ (пункт документа) с указанием его даты, номера и заголовка. </w:t>
      </w:r>
    </w:p>
    <w:p w14:paraId="296A34A7" w14:textId="5749BE56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Если вносятся изменения одновременно в несколько Актов, то допускается указывать в заголовке только дату и регистрационный номер каждого Акта. </w:t>
      </w:r>
    </w:p>
    <w:p w14:paraId="6A72C4F4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в основной документ были внесены изменения, то все последующие изменения вносятся только в основной документ с учетом ранее изданных документов. </w:t>
      </w:r>
    </w:p>
    <w:p w14:paraId="4FFAC01F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в Акт, изменяющий основной, не допускается.</w:t>
      </w:r>
    </w:p>
    <w:p w14:paraId="61A94C49" w14:textId="15D7A8DB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когда вносимые изменения затрагивают более половины текста ранее принятого Акта, или в него ранее были внесены изменения более чем тремя Актами, то такой Акт должен быть отмене и принят новый акт.</w:t>
      </w:r>
    </w:p>
    <w:p w14:paraId="36E0835B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Изменения, вносимые в Акт, должны излагаться последовательно, с указанием конкретной структурной единицы, в которую они вносятся. При внесении изменений сначала указывается структурная единица, затем - сущность изменений.</w:t>
      </w:r>
    </w:p>
    <w:p w14:paraId="5E1C170B" w14:textId="204DF3EA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необходимо оформлять, начиная с наименьшей структурной единицы (</w:t>
      </w:r>
      <w:proofErr w:type="gramStart"/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«абзац 1 подпункта 2 пункта 3 распоряжения </w:t>
      </w:r>
      <w:r w:rsidR="00533B6B">
        <w:rPr>
          <w:rFonts w:ascii="Times New Roman" w:hAnsi="Times New Roman" w:cs="Times New Roman"/>
          <w:color w:val="000000" w:themeColor="text1"/>
          <w:sz w:val="24"/>
          <w:szCs w:val="24"/>
        </w:rPr>
        <w:t>КСП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округ» от 14 сентября 20</w:t>
      </w:r>
      <w:r w:rsidR="00533B6B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533B6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3-р «Об утверждении…» дополнить предложением следующего содержания: …»).</w:t>
      </w:r>
    </w:p>
    <w:p w14:paraId="76ACEACB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>3.7. Если в проекте предусматривается отмена Актов, принятых ранее по тем же вопросам, то в проекте Акта в обязательном порядке указываются дата, номер, название отменяемых Актов и делается запись о их отмене.</w:t>
      </w:r>
    </w:p>
    <w:p w14:paraId="62B859DE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Акты или их структурные элементы утрачивают юридическую силу без принятия отдельного правового акта о их отмене, в случае если срок их действия, определенный в самих актах, истек.</w:t>
      </w:r>
    </w:p>
    <w:p w14:paraId="555C77AF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>Внесение изменений, отмена Актов производится Актом равной юридической силы.</w:t>
      </w:r>
    </w:p>
    <w:p w14:paraId="57684CD7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>3.8. Если действие предполагает конкретного исполнителя, соответствующий пункт документа должен начинаться с указания должности исполнителя в дательном падеже, например:</w:t>
      </w:r>
    </w:p>
    <w:p w14:paraId="5758ACE5" w14:textId="4FD91073" w:rsidR="004C6687" w:rsidRPr="004C6687" w:rsidRDefault="004C6687" w:rsidP="004C6687">
      <w:pPr>
        <w:widowControl w:val="0"/>
        <w:autoSpaceDE w:val="0"/>
        <w:autoSpaceDN w:val="0"/>
        <w:adjustRightInd w:val="0"/>
        <w:ind w:firstLine="720"/>
        <w:contextualSpacing/>
        <w:jc w:val="both"/>
      </w:pPr>
      <w:r w:rsidRPr="004C6687">
        <w:t>«</w:t>
      </w:r>
      <w:r w:rsidR="00214E47">
        <w:t>Главному инспектору Контрольно-счетной палаты МО «Тымовский городской округ»</w:t>
      </w:r>
      <w:r w:rsidRPr="004C6687">
        <w:t>, сформировать план работы...».</w:t>
      </w:r>
    </w:p>
    <w:p w14:paraId="7FEDB065" w14:textId="77777777" w:rsidR="004C6687" w:rsidRPr="004C6687" w:rsidRDefault="004C6687" w:rsidP="004C6687">
      <w:pPr>
        <w:widowControl w:val="0"/>
        <w:autoSpaceDE w:val="0"/>
        <w:autoSpaceDN w:val="0"/>
        <w:adjustRightInd w:val="0"/>
        <w:ind w:firstLine="720"/>
        <w:contextualSpacing/>
        <w:jc w:val="both"/>
      </w:pPr>
      <w:r w:rsidRPr="004C6687">
        <w:t>В качестве исполнителей могут быть указаны учреждения (организации) или структурные подразделения, например:</w:t>
      </w:r>
    </w:p>
    <w:p w14:paraId="5C94FF69" w14:textId="77777777" w:rsidR="004C6687" w:rsidRPr="004C6687" w:rsidRDefault="004C6687" w:rsidP="004C6687">
      <w:pPr>
        <w:widowControl w:val="0"/>
        <w:autoSpaceDE w:val="0"/>
        <w:autoSpaceDN w:val="0"/>
        <w:adjustRightInd w:val="0"/>
        <w:ind w:firstLine="720"/>
        <w:contextualSpacing/>
        <w:jc w:val="both"/>
      </w:pPr>
      <w:r w:rsidRPr="004C6687">
        <w:t>«Отделу бухгалтерского учета администрации МО «Тымовский городской округ» произвести..».</w:t>
      </w:r>
    </w:p>
    <w:p w14:paraId="5B174E90" w14:textId="270B2114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3.9. Последний пункт распорядительной части Акта должен содержать сведения о структурном подразделении или должность лица, на которое возлагается контроль исполнения Акта, </w:t>
      </w:r>
      <w:proofErr w:type="gramStart"/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82DC7FA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5D773E" w14:textId="3E65A8A9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«Контроль исполнения настоящего </w:t>
      </w:r>
      <w:r w:rsidR="00214E4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возложить на </w:t>
      </w:r>
      <w:r w:rsidR="00214E47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инспектора Контрольно-счетной палаты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округ».»</w:t>
      </w:r>
    </w:p>
    <w:p w14:paraId="3FB472EB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A982B5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</w:p>
    <w:p w14:paraId="6A080B5B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A88556" w14:textId="12EC790B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«Контроль исполнения настоящего </w:t>
      </w:r>
      <w:r w:rsidR="00214E4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E47">
        <w:rPr>
          <w:rFonts w:ascii="Times New Roman" w:hAnsi="Times New Roman" w:cs="Times New Roman"/>
          <w:color w:val="000000" w:themeColor="text1"/>
          <w:sz w:val="24"/>
          <w:szCs w:val="24"/>
        </w:rPr>
        <w:t>оставляю за собой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.».</w:t>
      </w:r>
    </w:p>
    <w:p w14:paraId="491027EE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8C0B0" w14:textId="032702B8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3.10. На последний лист проекта Акта переносится не менее двух пунктов распорядительной части документа.</w:t>
      </w:r>
    </w:p>
    <w:p w14:paraId="1564D0A5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3.11. Наименования упоминаемых в проектах Актов органов, организаций и других объектов приводятся в полном соответствии с их официальным наименованием, предусмотренным в уставах, положениях, решениях об их создании, переименовании и т.п.</w:t>
      </w:r>
    </w:p>
    <w:p w14:paraId="57A4FFF7" w14:textId="77777777" w:rsidR="004C6687" w:rsidRPr="004C6687" w:rsidRDefault="004C6687" w:rsidP="004C66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3.12. Допускается уменьшение интервалов между реквизитами «Наименование документа (заголовок)», «Текст», «Подпись» при необходимости размещения текста на одной странице.</w:t>
      </w:r>
    </w:p>
    <w:p w14:paraId="44A6952B" w14:textId="6584F05C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3.1</w:t>
      </w:r>
      <w:r w:rsidR="00F026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 При наличии приложений к Актам в тексте на них обязательно делается ссылка. Издание вместе с Актом приложений, не упомянутых в тексте документа, не допускается.</w:t>
      </w:r>
    </w:p>
    <w:p w14:paraId="45B56DA9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к проектам Актов оформляются на отдельных листах.</w:t>
      </w:r>
    </w:p>
    <w:p w14:paraId="5C3CBA78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Размеры полей, шрифты и межстрочные интервалы приложений идентичны размерам, применяемым для текстов Актов.</w:t>
      </w:r>
    </w:p>
    <w:p w14:paraId="20CA71C6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Приложениями являются положения, регламенты, перечни, списки, графики, таблицы, образцы документов и др.</w:t>
      </w:r>
    </w:p>
    <w:p w14:paraId="117B8D27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Если в тексте Акта дается ссылка «согласно приложению», то на первой странице приложения в правом верхнем углу пишется слово ПРИЛОЖЕНИЕ, ниже через 1 межстрочный интервал дается ссылка на постановление или распоряжение. Все составные части реквизита центрируются относительно самой длинной строки и печатаются через 1 межстрочный интервал. При наличии нескольких приложений, они нумеруются.</w:t>
      </w:r>
    </w:p>
    <w:p w14:paraId="4BE2CAF0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Например:</w:t>
      </w:r>
    </w:p>
    <w:p w14:paraId="569034C0" w14:textId="77777777" w:rsidR="004C6687" w:rsidRPr="004C6687" w:rsidRDefault="004C6687" w:rsidP="004C6687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44823D" w14:textId="77777777" w:rsidR="004C6687" w:rsidRPr="004C6687" w:rsidRDefault="004C6687" w:rsidP="004C6687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«ПРИЛОЖЕНИЕ №1</w:t>
      </w:r>
    </w:p>
    <w:p w14:paraId="60454BDB" w14:textId="62D0474F" w:rsidR="004C6687" w:rsidRPr="004C6687" w:rsidRDefault="004C6687" w:rsidP="00214E47">
      <w:pPr>
        <w:pStyle w:val="ConsPlusNonformat"/>
        <w:widowControl/>
        <w:ind w:left="453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214E4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 Контрольно-счетной палаты</w:t>
      </w:r>
      <w:r w:rsidRPr="004C6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МО «Тымовский городской округ» от___________________№____»</w:t>
      </w:r>
    </w:p>
    <w:p w14:paraId="5D7BE766" w14:textId="77777777" w:rsidR="004C6687" w:rsidRPr="004C6687" w:rsidRDefault="004C6687" w:rsidP="004C6687">
      <w:pPr>
        <w:pStyle w:val="ConsPlusNonformat"/>
        <w:widowControl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6921E6" w14:textId="77777777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тексте акта формулировки «Утвердить» (прилагаемое положение, состав комиссии, перечень мероприятий и т.д.) на самом приложении в правом верхнем углу располагается слово «УТВЕРЖДЕНО» или «УТВЕРЖДЕН» со ссылкой на правовой акт, его дату, номер.</w:t>
      </w:r>
    </w:p>
    <w:p w14:paraId="5D465955" w14:textId="77777777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Например:</w:t>
      </w:r>
    </w:p>
    <w:p w14:paraId="6EDDF78E" w14:textId="77777777" w:rsidR="004C6687" w:rsidRPr="004C6687" w:rsidRDefault="004C6687" w:rsidP="004C6687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«УТВЕРЖДЕНО</w:t>
      </w:r>
    </w:p>
    <w:p w14:paraId="3ED6D311" w14:textId="108C6778" w:rsidR="004C6687" w:rsidRPr="004C6687" w:rsidRDefault="004C6687" w:rsidP="00214E47">
      <w:pPr>
        <w:pStyle w:val="ConsPlusNonformat"/>
        <w:widowControl/>
        <w:ind w:left="453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E4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Распоряжением Контрольно-счетной палаты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округ»</w:t>
      </w:r>
    </w:p>
    <w:p w14:paraId="526C163B" w14:textId="77777777" w:rsidR="004C6687" w:rsidRPr="004C6687" w:rsidRDefault="004C6687" w:rsidP="004C6687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от______________ №______»</w:t>
      </w:r>
    </w:p>
    <w:p w14:paraId="179DB438" w14:textId="77777777" w:rsidR="004C6687" w:rsidRPr="004C6687" w:rsidRDefault="004C6687" w:rsidP="004C6687">
      <w:pPr>
        <w:pStyle w:val="ConsPlusNonformat"/>
        <w:widowControl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179992" w14:textId="77777777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Слова «УТВЕРЖДЕНО» и «УТВЕРЖДЕН» в приложениях согласуются в роде и числе с видом утверждаемого документа: положение – «УТВЕРЖДЕНО», программа – «УТВЕРЖДЕНА», мероприятия – «УТВЕРЖДЕНЫ».</w:t>
      </w:r>
    </w:p>
    <w:p w14:paraId="5C6B259E" w14:textId="77777777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Заголовок к тексту приложения печатается центрированным способом. Наименование вида документа - приложения (первое слово заголовка приложения) выделяется прописными буквами, полужирным шрифтом и может быть напечатано в разрядку (</w:t>
      </w:r>
      <w:r w:rsidRPr="004C668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4"/>
        </w:rPr>
        <w:t>П О Л О Ж Е Н И Е, П Е Р Е Ч Е Н Ь, С П И С О К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т.д.). Межстрочный интервал между первой строкой заголовка и последующими строками может быть увеличен.</w:t>
      </w:r>
    </w:p>
    <w:p w14:paraId="158F055A" w14:textId="77777777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Заголовок приложения отделяется от даты и номера акта 2 интервалами.</w:t>
      </w:r>
    </w:p>
    <w:p w14:paraId="2ACD1734" w14:textId="77777777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Текст отделяется от реквизита «Заголовок» 2 интервалами и печатается через 1 межстрочный интервал.</w:t>
      </w:r>
    </w:p>
    <w:p w14:paraId="18FFE0A3" w14:textId="77777777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тексте приложения нескольких разделов их заголовки печатаются центрированным способом (относительно границ текста). Точка в конце заголовка не ставится. Допускается выделять заголовки разделов полужирным шрифтом.</w:t>
      </w:r>
    </w:p>
    <w:p w14:paraId="2B599047" w14:textId="77777777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Текст приложения может быть оформлен в виде таблицы. Графы и строки таблицы должны иметь заголовки, выраженные именем существительным в именительном падеже. Подзаголовки граф и строк грамматически должны быть согласованы с заголовками.</w:t>
      </w:r>
    </w:p>
    <w:p w14:paraId="2600BD13" w14:textId="77777777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Если таблицу печатают более чем на одной странице, заголовочная часть таблицы (наименование граф) повторяется на каждой странице.</w:t>
      </w:r>
    </w:p>
    <w:p w14:paraId="05624E1C" w14:textId="77777777" w:rsidR="004C6687" w:rsidRPr="004C6687" w:rsidRDefault="004C6687" w:rsidP="004C6687">
      <w:pPr>
        <w:pStyle w:val="ConsPlusNormal"/>
        <w:widowControl/>
        <w:spacing w:after="7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Листы приложения нумеруются самостоятельно, начиная со второго листа.</w:t>
      </w:r>
    </w:p>
    <w:p w14:paraId="275B313C" w14:textId="77777777" w:rsidR="004C6687" w:rsidRPr="004C6687" w:rsidRDefault="004C6687" w:rsidP="004C6687">
      <w:pPr>
        <w:pStyle w:val="ConsPlusNormal"/>
        <w:widowControl/>
        <w:spacing w:before="720" w:after="7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тексте приложений ссылки на сноску она оформляется звездочкой или цифрой со скобкой. Текст сноски печатается через 1 межстрочный интервал в конце каждой страницы или после приложения в целом под чертой. После символа сноски ее текст печатается с прописной буквы. В конце текста сноски ставится точка. На одной странице не должно проставляться более трех сносок.</w:t>
      </w:r>
    </w:p>
    <w:p w14:paraId="707C92F3" w14:textId="04F2A89F" w:rsidR="004C6687" w:rsidRPr="004C6687" w:rsidRDefault="004C6687" w:rsidP="004C668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положениях, программах и других подобных документах разделы и главы нумеруются, как правило, римскими цифрами, а пункты и подпункты - так же, как и в тексте распоряжения. В указанных документах их составные части (разделы, подразделы, пункты, подпункты) можно также нумеровать арабскими цифрами. Подразделы нумеруют в пределах раздела. Номер подраздела должен состоять из номера раздела и номера подраздела, разделенных точкой (например, 1.2.). Номер пункта должен состоять из номера раздела, подраздела и пункта, разделенных точками (например, 2.3.1.). Пункты при необходимости могут подразделяться на подпункты, которые должны иметь порядковую нумерацию в пределах каждого пункта (например, 1.2.2.1.).</w:t>
      </w:r>
    </w:p>
    <w:p w14:paraId="761E7168" w14:textId="79B0EDC5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>3.1</w:t>
      </w:r>
      <w:r w:rsidR="00195B15">
        <w:rPr>
          <w:rFonts w:ascii="Times New Roman" w:hAnsi="Times New Roman" w:cs="Times New Roman"/>
          <w:sz w:val="24"/>
          <w:szCs w:val="24"/>
        </w:rPr>
        <w:t>4</w:t>
      </w:r>
      <w:r w:rsidRPr="004C6687">
        <w:rPr>
          <w:rFonts w:ascii="Times New Roman" w:hAnsi="Times New Roman" w:cs="Times New Roman"/>
          <w:sz w:val="24"/>
          <w:szCs w:val="24"/>
        </w:rPr>
        <w:t>. В Актах, содержащих сведения о составе коллегиальных, консультативных, контрольных и иных органов (коллегии, комиссии, советы, комитеты, штабы и др.) (далее - комиссии) фамилия, имя, отчество членов этих органов печатаются в алфавитном порядке.</w:t>
      </w:r>
    </w:p>
    <w:p w14:paraId="08F189D0" w14:textId="00A384BF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195B1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 Реквизит «подпись» в проектах Актов отделяется от текста 4 межстрочными интервалами и состоит из слов:</w:t>
      </w:r>
    </w:p>
    <w:p w14:paraId="35409AC0" w14:textId="77777777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9957E3" w14:textId="77777777" w:rsidR="00F026F7" w:rsidRDefault="00F026F7" w:rsidP="004C6687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Контрольно-счетной палаты</w:t>
      </w:r>
    </w:p>
    <w:p w14:paraId="0A7D7558" w14:textId="5EB64633" w:rsidR="004C6687" w:rsidRPr="004C6687" w:rsidRDefault="004C6687" w:rsidP="004C6687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</w:t>
      </w:r>
      <w:proofErr w:type="gramStart"/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округ»   </w:t>
      </w:r>
      <w:proofErr w:type="gramEnd"/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подпись                       И.О. </w:t>
      </w:r>
      <w:r w:rsidR="00F026F7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амилия</w:t>
      </w:r>
    </w:p>
    <w:p w14:paraId="0A0B7049" w14:textId="77777777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F66A6" w14:textId="15A092DE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 отсутствия </w:t>
      </w:r>
      <w:r w:rsidR="00F026F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Контрольно-счетной палаты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 подписывает </w:t>
      </w:r>
      <w:r w:rsidR="00F026F7">
        <w:rPr>
          <w:rFonts w:ascii="Times New Roman" w:hAnsi="Times New Roman" w:cs="Times New Roman"/>
          <w:color w:val="000000" w:themeColor="text1"/>
          <w:sz w:val="24"/>
          <w:szCs w:val="24"/>
        </w:rPr>
        <w:t>главный инспектор Контрольно- счетной палаты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которого возложено исполнение обязанностей </w:t>
      </w:r>
      <w:r w:rsidR="00F026F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, при этом реквизит «подпись» выглядит следующим образом:</w:t>
      </w:r>
    </w:p>
    <w:p w14:paraId="5C71EF1B" w14:textId="77777777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EC1F1" w14:textId="5645F32C" w:rsidR="004C6687" w:rsidRPr="004C6687" w:rsidRDefault="004C6687" w:rsidP="004C668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026F7">
        <w:rPr>
          <w:rFonts w:ascii="Times New Roman" w:hAnsi="Times New Roman" w:cs="Times New Roman"/>
          <w:color w:val="000000" w:themeColor="text1"/>
          <w:sz w:val="24"/>
          <w:szCs w:val="24"/>
        </w:rPr>
        <w:t>.о</w:t>
      </w:r>
      <w:proofErr w:type="spellEnd"/>
      <w:r w:rsidR="00F026F7">
        <w:rPr>
          <w:rFonts w:ascii="Times New Roman" w:hAnsi="Times New Roman" w:cs="Times New Roman"/>
          <w:color w:val="000000" w:themeColor="text1"/>
          <w:sz w:val="24"/>
          <w:szCs w:val="24"/>
        </w:rPr>
        <w:t>. председателя Контрольно-счетной палаты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92F9F0" w14:textId="77777777" w:rsidR="004C6687" w:rsidRPr="004C6687" w:rsidRDefault="004C6687" w:rsidP="004C668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МО «Тымовский городской округ»                               подпись                           И.О. Фамилия</w:t>
      </w:r>
    </w:p>
    <w:p w14:paraId="5C8B5FA7" w14:textId="77777777" w:rsidR="004C6687" w:rsidRPr="004C6687" w:rsidRDefault="004C6687" w:rsidP="004C668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7EEFEA" w14:textId="393CEF45" w:rsidR="004C6687" w:rsidRPr="004C6687" w:rsidRDefault="004C6687" w:rsidP="00F026F7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40EEB2" w14:textId="02736666" w:rsidR="004C6687" w:rsidRPr="004C6687" w:rsidRDefault="00F026F7" w:rsidP="004C6687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4C6687" w:rsidRPr="004C6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Издание и вступление в силу Актов</w:t>
      </w:r>
    </w:p>
    <w:p w14:paraId="40121D52" w14:textId="77777777" w:rsidR="004C6687" w:rsidRPr="004C6687" w:rsidRDefault="004C6687" w:rsidP="004C6687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FBB9F8" w14:textId="4639433C" w:rsidR="004C6687" w:rsidRPr="004C6687" w:rsidRDefault="00195B15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.1. Проекты</w:t>
      </w:r>
      <w:r w:rsidR="006D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Актов</w:t>
      </w:r>
      <w:r w:rsidR="006D09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подготовленные с соблюдением настоящего Порядка, поступают на бумажном носителе </w:t>
      </w:r>
      <w:r w:rsidR="006D0990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председателю Контрольно-счетной палаты МО «Тымовский городской округ»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6D0990">
        <w:rPr>
          <w:rFonts w:ascii="Times New Roman" w:hAnsi="Times New Roman" w:cs="Times New Roman"/>
          <w:color w:val="000000" w:themeColor="text1"/>
          <w:sz w:val="24"/>
          <w:szCs w:val="24"/>
        </w:rPr>
        <w:t>их подписания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11A1725" w14:textId="0F3E9389" w:rsidR="004C6687" w:rsidRPr="004C6687" w:rsidRDefault="006D0990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</w:t>
      </w:r>
      <w:r w:rsidRPr="006D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палаты МО «Тымовский городской округ» 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возвращает проект Акта на доработку в случае:</w:t>
      </w:r>
    </w:p>
    <w:p w14:paraId="60F694D2" w14:textId="77777777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нарушение положений настоящего Порядка;</w:t>
      </w:r>
    </w:p>
    <w:p w14:paraId="6EB826D6" w14:textId="77777777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проект Акта содержит опечатки, грамматические ошибки.</w:t>
      </w:r>
    </w:p>
    <w:p w14:paraId="29B6D049" w14:textId="77ADF9B1" w:rsidR="004C6687" w:rsidRPr="004C6687" w:rsidRDefault="00195B15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На подлинниках подписанных в установленном порядке Актов ставится печать </w:t>
      </w:r>
      <w:r w:rsidR="006D0990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Контрольно-счетной палаты МО «Тымовский городской округ»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600F55" w14:textId="4012B1C4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необходимости наличия либо предоставления в соответствующие органы и организации копий Актов на бумажных носителях - их выдача осуществляется </w:t>
      </w:r>
      <w:r w:rsidR="006D0990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Контрольно-счетной палатой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392C6A" w14:textId="1BE84D5C" w:rsidR="004C6687" w:rsidRPr="004C6687" w:rsidRDefault="00195B15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 Регистрация Актов производится в срок не более 3-х рабочих дней, а в исключительных случаях, при наличии объемных документов, - до 5-ти дней.</w:t>
      </w:r>
    </w:p>
    <w:p w14:paraId="1E698DA4" w14:textId="77777777" w:rsidR="004C6687" w:rsidRPr="004C6687" w:rsidRDefault="004C6687" w:rsidP="004C66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6B89B8" w14:textId="7513895E" w:rsidR="004C6687" w:rsidRPr="004C6687" w:rsidRDefault="006D0990" w:rsidP="004C6687">
      <w:pPr>
        <w:pStyle w:val="ConsPlusNonformat"/>
        <w:widowControl/>
        <w:ind w:firstLine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4C6687" w:rsidRPr="004C6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Заключительные положения</w:t>
      </w:r>
    </w:p>
    <w:p w14:paraId="028F3A14" w14:textId="77777777" w:rsidR="004C6687" w:rsidRPr="004C6687" w:rsidRDefault="004C6687" w:rsidP="004C6687">
      <w:pPr>
        <w:pStyle w:val="ConsPlusNonformat"/>
        <w:widowControl/>
        <w:ind w:firstLine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B3C9C3" w14:textId="1425658A" w:rsidR="004C6687" w:rsidRPr="004C6687" w:rsidRDefault="00195B15" w:rsidP="004C668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4C6687" w:rsidRPr="004C6687">
        <w:rPr>
          <w:color w:val="000000" w:themeColor="text1"/>
        </w:rPr>
        <w:t>.1. Необходимость официального опубликования (обнародования) Акта в газете «Тымовский вестник» и его размещения в информационно-телекоммуникационной сети «Интернет» на официальном сайте Администрации устанавливается исполнителем, ответственным за подготовку проекта Акта.</w:t>
      </w:r>
    </w:p>
    <w:p w14:paraId="4B501608" w14:textId="77777777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проекты Актов, подлежащих опубликованию, вносится пункт следующего содержания:</w:t>
      </w:r>
    </w:p>
    <w:p w14:paraId="5A6A19BB" w14:textId="77777777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9F932" w14:textId="3E77039E" w:rsidR="004C6687" w:rsidRPr="004C6687" w:rsidRDefault="004C6687" w:rsidP="004C6687">
      <w:pPr>
        <w:pStyle w:val="a8"/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4C6687">
        <w:rPr>
          <w:color w:val="000000" w:themeColor="text1"/>
          <w:sz w:val="24"/>
          <w:szCs w:val="24"/>
        </w:rPr>
        <w:t xml:space="preserve">«Опубликовать настоящее </w:t>
      </w:r>
      <w:r w:rsidR="006D0990">
        <w:rPr>
          <w:color w:val="000000" w:themeColor="text1"/>
          <w:sz w:val="24"/>
          <w:szCs w:val="24"/>
        </w:rPr>
        <w:t>распоряжение</w:t>
      </w:r>
      <w:r w:rsidRPr="004C6687">
        <w:rPr>
          <w:color w:val="000000" w:themeColor="text1"/>
          <w:sz w:val="24"/>
          <w:szCs w:val="24"/>
        </w:rPr>
        <w:t xml:space="preserve"> в газете «Тымовский вестник».»</w:t>
      </w:r>
    </w:p>
    <w:p w14:paraId="0389B9FA" w14:textId="77777777" w:rsidR="004C6687" w:rsidRPr="004C6687" w:rsidRDefault="004C6687" w:rsidP="004C6687">
      <w:pPr>
        <w:ind w:firstLine="709"/>
        <w:contextualSpacing/>
        <w:jc w:val="both"/>
        <w:rPr>
          <w:color w:val="000000" w:themeColor="text1"/>
        </w:rPr>
      </w:pPr>
    </w:p>
    <w:p w14:paraId="55B051E2" w14:textId="77777777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 необходимости размещения Акта на официальном сайте Администрации, вышеуказанный пункт дополняется словами «... и разместить в информационно-телекоммуникационной сети «Интернет» на официальном сайте администрации МО «Тымовский городской округ».».</w:t>
      </w:r>
    </w:p>
    <w:p w14:paraId="68422F6E" w14:textId="3AD127FE" w:rsidR="004C6687" w:rsidRPr="004C6687" w:rsidRDefault="00195B15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524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E43" w:rsidRPr="00524E4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за качество и сроки подготовки проектов</w:t>
      </w:r>
      <w:r w:rsidR="00524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Актов, о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беспечение передачи Актов для опубликования и учет опубликованных Актов осуществляется </w:t>
      </w:r>
      <w:r w:rsidR="00524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председателем Контрольно-счетной палаты МО «Тымовский городской округ», а в его отсутствие </w:t>
      </w:r>
      <w:r w:rsidR="006879BE">
        <w:rPr>
          <w:rFonts w:ascii="Times New Roman" w:hAnsi="Times New Roman" w:cs="Times New Roman"/>
          <w:color w:val="000000" w:themeColor="text1"/>
          <w:sz w:val="24"/>
          <w:szCs w:val="24"/>
        </w:rPr>
        <w:t>лицом его замещающим</w:t>
      </w:r>
      <w:r w:rsidR="004C6687"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C7361D" w14:textId="6CA7488E" w:rsidR="004C6687" w:rsidRPr="004C6687" w:rsidRDefault="004C6687" w:rsidP="004C66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827"/>
      <w:bookmarkEnd w:id="1"/>
    </w:p>
    <w:p w14:paraId="5A73BB05" w14:textId="77777777" w:rsidR="004C6687" w:rsidRPr="000A075A" w:rsidRDefault="004C6687" w:rsidP="004C6687">
      <w:pPr>
        <w:contextualSpacing/>
        <w:jc w:val="right"/>
        <w:rPr>
          <w:color w:val="000000" w:themeColor="text1"/>
        </w:rPr>
      </w:pPr>
    </w:p>
    <w:p w14:paraId="24DA8968" w14:textId="77777777" w:rsidR="004C6687" w:rsidRPr="000A075A" w:rsidRDefault="004C6687" w:rsidP="004C6687">
      <w:pPr>
        <w:contextualSpacing/>
        <w:jc w:val="right"/>
        <w:rPr>
          <w:color w:val="000000" w:themeColor="text1"/>
        </w:rPr>
      </w:pPr>
    </w:p>
    <w:p w14:paraId="6ED62568" w14:textId="77777777" w:rsidR="004C6687" w:rsidRPr="000A075A" w:rsidRDefault="004C6687" w:rsidP="004C6687">
      <w:pPr>
        <w:contextualSpacing/>
        <w:jc w:val="right"/>
        <w:rPr>
          <w:color w:val="000000" w:themeColor="text1"/>
        </w:rPr>
        <w:sectPr w:rsidR="004C6687" w:rsidRPr="000A075A" w:rsidSect="00524E43">
          <w:pgSz w:w="11906" w:h="16838"/>
          <w:pgMar w:top="1134" w:right="849" w:bottom="1134" w:left="1985" w:header="709" w:footer="709" w:gutter="0"/>
          <w:pgNumType w:start="1"/>
          <w:cols w:space="708"/>
          <w:titlePg/>
          <w:docGrid w:linePitch="360"/>
        </w:sectPr>
      </w:pPr>
    </w:p>
    <w:p w14:paraId="286603B0" w14:textId="72BD7802" w:rsidR="004C6687" w:rsidRPr="000A075A" w:rsidRDefault="004C6687" w:rsidP="004C6687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lastRenderedPageBreak/>
        <w:t xml:space="preserve">ФОРМА </w:t>
      </w:r>
    </w:p>
    <w:p w14:paraId="447CDFA4" w14:textId="39E71EAC" w:rsidR="004C6687" w:rsidRPr="000A075A" w:rsidRDefault="004C6687" w:rsidP="004C6687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к Порядку внесения проект</w:t>
      </w:r>
      <w:r>
        <w:rPr>
          <w:color w:val="000000" w:themeColor="text1"/>
        </w:rPr>
        <w:t>ов муниципальных правовых актов</w:t>
      </w:r>
      <w:r w:rsidRPr="000A075A">
        <w:rPr>
          <w:color w:val="000000" w:themeColor="text1"/>
        </w:rPr>
        <w:t xml:space="preserve"> </w:t>
      </w:r>
      <w:r w:rsidR="008F5763">
        <w:rPr>
          <w:color w:val="000000" w:themeColor="text1"/>
        </w:rPr>
        <w:t>Контрольно-счетной палаты</w:t>
      </w:r>
      <w:r w:rsidRPr="000A075A">
        <w:rPr>
          <w:color w:val="000000" w:themeColor="text1"/>
        </w:rPr>
        <w:t xml:space="preserve"> МО «Тымовский городской округ»»,</w:t>
      </w:r>
      <w:r>
        <w:rPr>
          <w:color w:val="000000" w:themeColor="text1"/>
        </w:rPr>
        <w:t xml:space="preserve"> </w:t>
      </w:r>
      <w:r w:rsidRPr="000A075A">
        <w:rPr>
          <w:color w:val="000000" w:themeColor="text1"/>
        </w:rPr>
        <w:t xml:space="preserve">утвержденному </w:t>
      </w:r>
      <w:r w:rsidR="008F5763">
        <w:rPr>
          <w:color w:val="000000" w:themeColor="text1"/>
        </w:rPr>
        <w:t xml:space="preserve">распоряжением Контрольно-счетной палаты </w:t>
      </w:r>
    </w:p>
    <w:p w14:paraId="059C7225" w14:textId="77777777" w:rsidR="004C6687" w:rsidRPr="000A075A" w:rsidRDefault="004C6687" w:rsidP="004C6687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МО «Тымовский городской округ»</w:t>
      </w:r>
    </w:p>
    <w:p w14:paraId="5DD3A791" w14:textId="442A9D1E" w:rsidR="004C6687" w:rsidRPr="000A075A" w:rsidRDefault="004C6687" w:rsidP="004C6687">
      <w:pPr>
        <w:pStyle w:val="ConsPlusNonformat"/>
        <w:widowControl/>
        <w:ind w:left="524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95B15" w:rsidRPr="00195B1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19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сентября </w:t>
      </w:r>
      <w:r w:rsidR="00195B15" w:rsidRPr="00195B15">
        <w:rPr>
          <w:rFonts w:ascii="Times New Roman" w:hAnsi="Times New Roman" w:cs="Times New Roman"/>
          <w:color w:val="000000" w:themeColor="text1"/>
          <w:sz w:val="24"/>
          <w:szCs w:val="24"/>
        </w:rPr>
        <w:t>2024г.</w:t>
      </w:r>
      <w:r w:rsidRPr="0019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B15">
        <w:rPr>
          <w:rFonts w:ascii="Times New Roman" w:hAnsi="Times New Roman" w:cs="Times New Roman"/>
          <w:color w:val="000000" w:themeColor="text1"/>
          <w:sz w:val="24"/>
          <w:szCs w:val="24"/>
        </w:rPr>
        <w:t>12-р</w:t>
      </w:r>
    </w:p>
    <w:p w14:paraId="1BD05360" w14:textId="77777777" w:rsidR="004C6687" w:rsidRPr="000A075A" w:rsidRDefault="004C6687" w:rsidP="004C6687">
      <w:pPr>
        <w:contextualSpacing/>
        <w:jc w:val="center"/>
        <w:rPr>
          <w:color w:val="000000" w:themeColor="text1"/>
        </w:rPr>
      </w:pPr>
    </w:p>
    <w:p w14:paraId="221B3A5B" w14:textId="77777777" w:rsidR="004C6687" w:rsidRPr="000A075A" w:rsidRDefault="004C6687" w:rsidP="004C6687">
      <w:pPr>
        <w:contextualSpacing/>
        <w:jc w:val="center"/>
        <w:rPr>
          <w:color w:val="000000" w:themeColor="text1"/>
        </w:rPr>
      </w:pPr>
    </w:p>
    <w:p w14:paraId="099A7C8B" w14:textId="77777777" w:rsidR="004C6687" w:rsidRPr="000A075A" w:rsidRDefault="004C6687" w:rsidP="004C6687">
      <w:pPr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САХАЛИНСКАЯ ОБЛАСТЬ</w:t>
      </w:r>
    </w:p>
    <w:p w14:paraId="06A89EEA" w14:textId="0A3384DB" w:rsidR="004C6687" w:rsidRPr="000A075A" w:rsidRDefault="008F5763" w:rsidP="004C6687">
      <w:pPr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Контрольно-счетная палата</w:t>
      </w:r>
    </w:p>
    <w:p w14:paraId="0DE53640" w14:textId="3887532D" w:rsidR="004C6687" w:rsidRPr="000A075A" w:rsidRDefault="004C6687" w:rsidP="004C6687">
      <w:pPr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МО «Тымовский городской округ»</w:t>
      </w:r>
    </w:p>
    <w:p w14:paraId="2D5EF46B" w14:textId="6E3DA52E" w:rsidR="004C6687" w:rsidRDefault="004C6687" w:rsidP="004C6687">
      <w:pPr>
        <w:contextualSpacing/>
        <w:rPr>
          <w:color w:val="000000" w:themeColor="text1"/>
        </w:rPr>
      </w:pPr>
    </w:p>
    <w:p w14:paraId="4DF6BDA3" w14:textId="3348CC08" w:rsidR="008F5763" w:rsidRDefault="008F5763" w:rsidP="004C6687">
      <w:pPr>
        <w:contextualSpacing/>
        <w:rPr>
          <w:color w:val="000000" w:themeColor="text1"/>
        </w:rPr>
      </w:pPr>
    </w:p>
    <w:p w14:paraId="0AC8272D" w14:textId="5C3D6B6F" w:rsidR="008F5763" w:rsidRDefault="008F5763" w:rsidP="008F5763">
      <w:pPr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Распоряжение</w:t>
      </w:r>
    </w:p>
    <w:p w14:paraId="2F2C89DF" w14:textId="77777777" w:rsidR="008F5763" w:rsidRPr="000A075A" w:rsidRDefault="008F5763" w:rsidP="008F5763">
      <w:pPr>
        <w:contextualSpacing/>
        <w:jc w:val="center"/>
        <w:rPr>
          <w:color w:val="000000" w:themeColor="text1"/>
        </w:rPr>
      </w:pPr>
    </w:p>
    <w:p w14:paraId="2ED36512" w14:textId="77777777" w:rsidR="004C6687" w:rsidRPr="000A075A" w:rsidRDefault="004C6687" w:rsidP="004C6687">
      <w:pPr>
        <w:contextualSpacing/>
        <w:rPr>
          <w:color w:val="000000" w:themeColor="text1"/>
        </w:rPr>
      </w:pPr>
    </w:p>
    <w:p w14:paraId="7ED91FDA" w14:textId="2545F06B" w:rsidR="004C6687" w:rsidRPr="000A075A" w:rsidRDefault="004C6687" w:rsidP="004C6687">
      <w:pPr>
        <w:contextualSpacing/>
        <w:rPr>
          <w:color w:val="000000" w:themeColor="text1"/>
        </w:rPr>
      </w:pPr>
      <w:r w:rsidRPr="000A075A">
        <w:rPr>
          <w:color w:val="000000" w:themeColor="text1"/>
        </w:rPr>
        <w:t xml:space="preserve">Дата                                                             </w:t>
      </w:r>
      <w:r w:rsidR="00524E43">
        <w:rPr>
          <w:color w:val="000000" w:themeColor="text1"/>
        </w:rPr>
        <w:t xml:space="preserve">     </w:t>
      </w:r>
      <w:r w:rsidRPr="000A075A">
        <w:rPr>
          <w:color w:val="000000" w:themeColor="text1"/>
        </w:rPr>
        <w:t>№</w:t>
      </w:r>
    </w:p>
    <w:p w14:paraId="6AA7F6DD" w14:textId="77777777" w:rsidR="004C6687" w:rsidRPr="000A075A" w:rsidRDefault="004C6687" w:rsidP="004C6687">
      <w:pPr>
        <w:contextualSpacing/>
        <w:rPr>
          <w:color w:val="000000" w:themeColor="text1"/>
        </w:rPr>
      </w:pPr>
    </w:p>
    <w:p w14:paraId="48B6621D" w14:textId="77777777" w:rsidR="004C6687" w:rsidRPr="000A075A" w:rsidRDefault="004C6687" w:rsidP="004C6687">
      <w:pPr>
        <w:contextualSpacing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4C6687" w:rsidRPr="000A075A" w14:paraId="41180AAB" w14:textId="77777777" w:rsidTr="00042B93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7DEC69C" w14:textId="01AB20D6" w:rsidR="004C6687" w:rsidRPr="000A075A" w:rsidRDefault="004C6687" w:rsidP="00042B93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24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у</w:t>
            </w:r>
            <w:r w:rsidR="00195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тверждении Положения о…..</w:t>
            </w:r>
            <w:r w:rsidRPr="000A075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..</w:t>
            </w:r>
          </w:p>
          <w:p w14:paraId="5875FA81" w14:textId="77777777" w:rsidR="004C6687" w:rsidRPr="000A075A" w:rsidRDefault="004C6687" w:rsidP="00042B93">
            <w:pPr>
              <w:contextualSpacing/>
              <w:jc w:val="both"/>
              <w:rPr>
                <w:color w:val="000000" w:themeColor="text1"/>
              </w:rPr>
            </w:pPr>
          </w:p>
        </w:tc>
      </w:tr>
    </w:tbl>
    <w:p w14:paraId="525E19DD" w14:textId="77777777" w:rsidR="004C6687" w:rsidRPr="000A075A" w:rsidRDefault="004C6687" w:rsidP="004C6687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</w:t>
      </w:r>
    </w:p>
    <w:p w14:paraId="7F1301A8" w14:textId="77777777" w:rsidR="004C6687" w:rsidRPr="000A075A" w:rsidRDefault="004C6687" w:rsidP="004C6687">
      <w:pPr>
        <w:pStyle w:val="ConsPlusNonformat"/>
        <w:widowControl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(основание)</w:t>
      </w:r>
    </w:p>
    <w:p w14:paraId="2F4531CE" w14:textId="436D05C3" w:rsidR="004C6687" w:rsidRPr="000A075A" w:rsidRDefault="004C6687" w:rsidP="00524E43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  <w:r w:rsidR="00524E43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C946E13" w14:textId="75709701" w:rsidR="004C6687" w:rsidRPr="000A075A" w:rsidRDefault="004C6687" w:rsidP="004C6687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</w:t>
      </w:r>
      <w:r w:rsidR="00195B1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</w:t>
      </w:r>
      <w:r w:rsidRPr="000A075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…… (прилагается)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4F9842" w14:textId="77777777" w:rsidR="004C6687" w:rsidRPr="000A075A" w:rsidRDefault="004C6687" w:rsidP="004C6687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2. __________________________________________________________________</w:t>
      </w:r>
    </w:p>
    <w:p w14:paraId="4990EF26" w14:textId="77777777" w:rsidR="004C6687" w:rsidRPr="000A075A" w:rsidRDefault="004C6687" w:rsidP="004C6687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14:paraId="43950AB4" w14:textId="139C8F62" w:rsidR="004C6687" w:rsidRPr="000A075A" w:rsidRDefault="004C6687" w:rsidP="00195B15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Контроль за исполнением настоящего </w:t>
      </w:r>
      <w:r w:rsidR="00195B15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возложить на ……</w:t>
      </w:r>
    </w:p>
    <w:p w14:paraId="47C86EA3" w14:textId="77777777" w:rsidR="004C6687" w:rsidRPr="000A075A" w:rsidRDefault="004C6687" w:rsidP="004C6687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14:paraId="6F49357C" w14:textId="77777777" w:rsidR="004C6687" w:rsidRDefault="004C6687" w:rsidP="004C6687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5C0D1" w14:textId="77777777" w:rsidR="004C6687" w:rsidRDefault="004C6687" w:rsidP="004C6687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30BFD" w14:textId="77777777" w:rsidR="004C6687" w:rsidRPr="000A075A" w:rsidRDefault="004C6687" w:rsidP="004C6687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F9843" w14:textId="77777777" w:rsidR="004C6687" w:rsidRPr="000A075A" w:rsidRDefault="004C6687" w:rsidP="004C6687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747577" w14:textId="77777777" w:rsidR="00195B15" w:rsidRDefault="00195B15" w:rsidP="004C6687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Контрольно-счетной палаты</w:t>
      </w:r>
    </w:p>
    <w:p w14:paraId="3C413AC0" w14:textId="38D21C01" w:rsidR="004C6687" w:rsidRPr="000A075A" w:rsidRDefault="004C6687" w:rsidP="004C6687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</w:t>
      </w:r>
      <w:proofErr w:type="gramStart"/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округ»   </w:t>
      </w:r>
      <w:proofErr w:type="gramEnd"/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9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95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95B15">
        <w:rPr>
          <w:rFonts w:ascii="Times New Roman" w:hAnsi="Times New Roman" w:cs="Times New Roman"/>
          <w:color w:val="000000" w:themeColor="text1"/>
          <w:sz w:val="24"/>
          <w:szCs w:val="24"/>
        </w:rPr>
        <w:t>И.О.Фамилия</w:t>
      </w:r>
      <w:proofErr w:type="spellEnd"/>
    </w:p>
    <w:p w14:paraId="2D77AD9F" w14:textId="77777777" w:rsidR="004C6687" w:rsidRPr="000A075A" w:rsidRDefault="004C6687" w:rsidP="004C6687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C6661" w14:textId="77777777" w:rsidR="004C6687" w:rsidRPr="000A075A" w:rsidRDefault="004C6687" w:rsidP="004C6687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008B3B" w14:textId="77777777" w:rsidR="004C6687" w:rsidRPr="000A075A" w:rsidRDefault="004C6687" w:rsidP="004C6687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84C76" w14:textId="77777777" w:rsidR="00296AFA" w:rsidRPr="001F05A4" w:rsidRDefault="00296AFA" w:rsidP="003F097C">
      <w:pPr>
        <w:jc w:val="both"/>
        <w:rPr>
          <w:sz w:val="28"/>
          <w:szCs w:val="28"/>
        </w:rPr>
      </w:pPr>
    </w:p>
    <w:p w14:paraId="35984C77" w14:textId="076D8A8A" w:rsidR="003F097C" w:rsidRPr="001F05A4" w:rsidRDefault="004C6687" w:rsidP="007C2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0"/>
    </w:p>
    <w:sectPr w:rsidR="003F097C" w:rsidRPr="001F05A4" w:rsidSect="00AF0B45">
      <w:footerReference w:type="default" r:id="rId12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9C80A" w14:textId="77777777" w:rsidR="007264AB" w:rsidRDefault="007264AB" w:rsidP="002B277E">
      <w:r>
        <w:separator/>
      </w:r>
    </w:p>
  </w:endnote>
  <w:endnote w:type="continuationSeparator" w:id="0">
    <w:p w14:paraId="38CA4743" w14:textId="77777777" w:rsidR="007264AB" w:rsidRDefault="007264AB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4C6687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21 (п</w:t>
    </w:r>
    <w:proofErr w:type="gramStart"/>
    <w:r>
      <w:rPr>
        <w:rFonts w:cs="Arial"/>
        <w:b/>
        <w:szCs w:val="18"/>
      </w:rPr>
      <w:t>)</w:t>
    </w:r>
    <w:r w:rsidR="001E3A2D"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AD13D" w14:textId="77777777" w:rsidR="007264AB" w:rsidRDefault="007264AB" w:rsidP="002B277E">
      <w:r>
        <w:separator/>
      </w:r>
    </w:p>
  </w:footnote>
  <w:footnote w:type="continuationSeparator" w:id="0">
    <w:p w14:paraId="3210A19D" w14:textId="77777777" w:rsidR="007264AB" w:rsidRDefault="007264AB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2972"/>
      <w:docPartObj>
        <w:docPartGallery w:val="Page Numbers (Top of Page)"/>
        <w:docPartUnique/>
      </w:docPartObj>
    </w:sdtPr>
    <w:sdtEndPr/>
    <w:sdtContent>
      <w:p w14:paraId="10E3A0D8" w14:textId="37C43555" w:rsidR="004C6687" w:rsidRDefault="004C66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881">
          <w:rPr>
            <w:noProof/>
          </w:rPr>
          <w:t>7</w:t>
        </w:r>
        <w:r>
          <w:fldChar w:fldCharType="end"/>
        </w:r>
      </w:p>
    </w:sdtContent>
  </w:sdt>
  <w:p w14:paraId="079E2DD4" w14:textId="77777777" w:rsidR="004C6687" w:rsidRDefault="004C6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4E73"/>
    <w:multiLevelType w:val="hybridMultilevel"/>
    <w:tmpl w:val="9092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A01EA"/>
    <w:multiLevelType w:val="multilevel"/>
    <w:tmpl w:val="1EAE4C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02225"/>
    <w:rsid w:val="00024316"/>
    <w:rsid w:val="00032D7F"/>
    <w:rsid w:val="000444A2"/>
    <w:rsid w:val="000455CE"/>
    <w:rsid w:val="00067F19"/>
    <w:rsid w:val="00075E8B"/>
    <w:rsid w:val="000A7854"/>
    <w:rsid w:val="000A7AE7"/>
    <w:rsid w:val="000B3ADB"/>
    <w:rsid w:val="000C0145"/>
    <w:rsid w:val="00112407"/>
    <w:rsid w:val="0011649F"/>
    <w:rsid w:val="001276B4"/>
    <w:rsid w:val="001521AD"/>
    <w:rsid w:val="00167B06"/>
    <w:rsid w:val="001851F2"/>
    <w:rsid w:val="00195B15"/>
    <w:rsid w:val="001A5C50"/>
    <w:rsid w:val="001D1EE0"/>
    <w:rsid w:val="001E1001"/>
    <w:rsid w:val="001E3A2D"/>
    <w:rsid w:val="001F05A4"/>
    <w:rsid w:val="002043DF"/>
    <w:rsid w:val="00214E47"/>
    <w:rsid w:val="00226648"/>
    <w:rsid w:val="002317A3"/>
    <w:rsid w:val="00233AEA"/>
    <w:rsid w:val="00247E0D"/>
    <w:rsid w:val="00257CAA"/>
    <w:rsid w:val="00265F8A"/>
    <w:rsid w:val="00296AFA"/>
    <w:rsid w:val="002B277E"/>
    <w:rsid w:val="002E042E"/>
    <w:rsid w:val="002E26DD"/>
    <w:rsid w:val="00300E10"/>
    <w:rsid w:val="00314318"/>
    <w:rsid w:val="0033518D"/>
    <w:rsid w:val="00346BB6"/>
    <w:rsid w:val="0036239E"/>
    <w:rsid w:val="003E49EC"/>
    <w:rsid w:val="003F097C"/>
    <w:rsid w:val="003F43F1"/>
    <w:rsid w:val="004452EF"/>
    <w:rsid w:val="004C6687"/>
    <w:rsid w:val="00501868"/>
    <w:rsid w:val="0050255B"/>
    <w:rsid w:val="00510340"/>
    <w:rsid w:val="00524E43"/>
    <w:rsid w:val="00533B6B"/>
    <w:rsid w:val="005B2669"/>
    <w:rsid w:val="006139DF"/>
    <w:rsid w:val="0062511F"/>
    <w:rsid w:val="0062618C"/>
    <w:rsid w:val="00633072"/>
    <w:rsid w:val="00646A96"/>
    <w:rsid w:val="00652F4D"/>
    <w:rsid w:val="00656168"/>
    <w:rsid w:val="00675F1F"/>
    <w:rsid w:val="006879BE"/>
    <w:rsid w:val="006D0990"/>
    <w:rsid w:val="006D28A7"/>
    <w:rsid w:val="006E5D5D"/>
    <w:rsid w:val="006F076F"/>
    <w:rsid w:val="00724761"/>
    <w:rsid w:val="007264AB"/>
    <w:rsid w:val="00746C93"/>
    <w:rsid w:val="00765F1E"/>
    <w:rsid w:val="007774FD"/>
    <w:rsid w:val="007A7B62"/>
    <w:rsid w:val="007C2A32"/>
    <w:rsid w:val="007D6560"/>
    <w:rsid w:val="007E6C74"/>
    <w:rsid w:val="007F7611"/>
    <w:rsid w:val="008048DD"/>
    <w:rsid w:val="00807126"/>
    <w:rsid w:val="008460B7"/>
    <w:rsid w:val="00846826"/>
    <w:rsid w:val="008548E8"/>
    <w:rsid w:val="00856396"/>
    <w:rsid w:val="008A752A"/>
    <w:rsid w:val="008D42C9"/>
    <w:rsid w:val="008F5763"/>
    <w:rsid w:val="00903270"/>
    <w:rsid w:val="00926D08"/>
    <w:rsid w:val="0095170C"/>
    <w:rsid w:val="009571E2"/>
    <w:rsid w:val="0098771C"/>
    <w:rsid w:val="009A2756"/>
    <w:rsid w:val="009C642D"/>
    <w:rsid w:val="00A006F8"/>
    <w:rsid w:val="00A008AD"/>
    <w:rsid w:val="00A12A1A"/>
    <w:rsid w:val="00A152E3"/>
    <w:rsid w:val="00A50B4D"/>
    <w:rsid w:val="00A70371"/>
    <w:rsid w:val="00A86BA2"/>
    <w:rsid w:val="00AF0B45"/>
    <w:rsid w:val="00B10E21"/>
    <w:rsid w:val="00B1116B"/>
    <w:rsid w:val="00BD098D"/>
    <w:rsid w:val="00BE7962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31FCA"/>
    <w:rsid w:val="00D57242"/>
    <w:rsid w:val="00D82F00"/>
    <w:rsid w:val="00D91689"/>
    <w:rsid w:val="00D95205"/>
    <w:rsid w:val="00DE2EB8"/>
    <w:rsid w:val="00DE3384"/>
    <w:rsid w:val="00DF0C73"/>
    <w:rsid w:val="00E35D0D"/>
    <w:rsid w:val="00E4057B"/>
    <w:rsid w:val="00E541DB"/>
    <w:rsid w:val="00E546CC"/>
    <w:rsid w:val="00E938CB"/>
    <w:rsid w:val="00EA6327"/>
    <w:rsid w:val="00EC46CE"/>
    <w:rsid w:val="00EE1938"/>
    <w:rsid w:val="00EE3B90"/>
    <w:rsid w:val="00EE6881"/>
    <w:rsid w:val="00F026F7"/>
    <w:rsid w:val="00F26A48"/>
    <w:rsid w:val="00F66D5A"/>
    <w:rsid w:val="00F80A95"/>
    <w:rsid w:val="00FA37B0"/>
    <w:rsid w:val="00FB74FF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C6687"/>
    <w:pPr>
      <w:spacing w:before="100" w:beforeAutospacing="1" w:after="100" w:afterAutospacing="1"/>
      <w:outlineLvl w:val="2"/>
    </w:pPr>
    <w:rPr>
      <w:rFonts w:ascii="Roboto Regular" w:hAnsi="Roboto Regular"/>
      <w:color w:val="26262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4C6687"/>
    <w:rPr>
      <w:rFonts w:ascii="Roboto Regular" w:hAnsi="Roboto Regular"/>
      <w:color w:val="262626"/>
      <w:sz w:val="28"/>
      <w:szCs w:val="28"/>
    </w:rPr>
  </w:style>
  <w:style w:type="paragraph" w:customStyle="1" w:styleId="ConsPlusNormal">
    <w:name w:val="ConsPlusNormal"/>
    <w:rsid w:val="004C66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C66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01">
    <w:name w:val="fontstyle01"/>
    <w:rsid w:val="004C66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4C6687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rsid w:val="004C66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4C6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3519A0597502D7B234D6FAA05CBDBDF101B0FBA5FF261302A5341BA7B14C70F488879E752CC2910B9E426E5C63FE22AFjFa5G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9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Захарова Татьяна Александровна</cp:lastModifiedBy>
  <cp:revision>18</cp:revision>
  <cp:lastPrinted>2024-10-31T00:25:00Z</cp:lastPrinted>
  <dcterms:created xsi:type="dcterms:W3CDTF">2024-08-19T23:07:00Z</dcterms:created>
  <dcterms:modified xsi:type="dcterms:W3CDTF">2024-10-31T00:27:00Z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