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476535" w:rsidRDefault="00D20844" w:rsidP="00D20844">
      <w:pPr>
        <w:jc w:val="center"/>
        <w:rPr>
          <w:sz w:val="26"/>
          <w:szCs w:val="26"/>
        </w:rPr>
      </w:pPr>
      <w:r w:rsidRPr="00476535">
        <w:rPr>
          <w:sz w:val="26"/>
          <w:szCs w:val="26"/>
        </w:rPr>
        <w:t>ПОСТАНОВЛЕНИЕ</w:t>
      </w:r>
    </w:p>
    <w:p w14:paraId="45D9C13F" w14:textId="77777777" w:rsidR="00D20844" w:rsidRPr="00476535" w:rsidRDefault="00D20844" w:rsidP="00D20844">
      <w:pPr>
        <w:jc w:val="center"/>
        <w:rPr>
          <w:sz w:val="26"/>
          <w:szCs w:val="26"/>
        </w:rPr>
      </w:pPr>
      <w:r w:rsidRPr="00476535">
        <w:rPr>
          <w:sz w:val="26"/>
          <w:szCs w:val="26"/>
        </w:rPr>
        <w:t>администрации Тымовского муниципального округа</w:t>
      </w:r>
    </w:p>
    <w:p w14:paraId="21807C8C" w14:textId="4DD768ED" w:rsidR="007C2A32" w:rsidRPr="00476535" w:rsidRDefault="00D20844" w:rsidP="00D20844">
      <w:pPr>
        <w:jc w:val="center"/>
        <w:rPr>
          <w:sz w:val="26"/>
          <w:szCs w:val="26"/>
        </w:rPr>
      </w:pPr>
      <w:r w:rsidRPr="00476535">
        <w:rPr>
          <w:sz w:val="26"/>
          <w:szCs w:val="26"/>
        </w:rPr>
        <w:t>Сахалинской области</w:t>
      </w:r>
    </w:p>
    <w:p w14:paraId="30BD7724" w14:textId="77777777" w:rsidR="001E3A2D" w:rsidRPr="00476535" w:rsidRDefault="001E3A2D" w:rsidP="001E3A2D">
      <w:pPr>
        <w:rPr>
          <w:sz w:val="26"/>
          <w:szCs w:val="26"/>
        </w:rPr>
      </w:pPr>
    </w:p>
    <w:p w14:paraId="6F9070EC" w14:textId="77777777" w:rsidR="001E3A2D" w:rsidRPr="00476535" w:rsidRDefault="001E3A2D" w:rsidP="001E3A2D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476535" w14:paraId="5BB7F93D" w14:textId="77777777" w:rsidTr="004A6442">
        <w:tc>
          <w:tcPr>
            <w:tcW w:w="4530" w:type="dxa"/>
          </w:tcPr>
          <w:p w14:paraId="6C64D918" w14:textId="0A55FAA8" w:rsidR="004D272B" w:rsidRPr="00476535" w:rsidRDefault="004D272B" w:rsidP="00906188">
            <w:pPr>
              <w:rPr>
                <w:sz w:val="26"/>
                <w:szCs w:val="26"/>
              </w:rPr>
            </w:pPr>
            <w:r w:rsidRPr="0047653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5</w:t>
            </w:r>
            <w:r w:rsidR="00906188">
              <w:rPr>
                <w:sz w:val="26"/>
                <w:szCs w:val="26"/>
              </w:rPr>
              <w:t xml:space="preserve"> июня </w:t>
            </w:r>
            <w:r>
              <w:rPr>
                <w:sz w:val="26"/>
                <w:szCs w:val="26"/>
              </w:rPr>
              <w:t>2026</w:t>
            </w:r>
            <w:r w:rsidR="0090618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476535" w:rsidRDefault="004D272B" w:rsidP="00906188">
            <w:pPr>
              <w:rPr>
                <w:sz w:val="26"/>
                <w:szCs w:val="26"/>
              </w:rPr>
            </w:pPr>
            <w:r w:rsidRPr="00476535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76</w:t>
            </w:r>
          </w:p>
        </w:tc>
      </w:tr>
    </w:tbl>
    <w:p w14:paraId="2F075D7F" w14:textId="0622A603" w:rsidR="00C831EC" w:rsidRDefault="00C831EC" w:rsidP="001E3A2D">
      <w:pPr>
        <w:jc w:val="both"/>
        <w:rPr>
          <w:sz w:val="26"/>
          <w:szCs w:val="26"/>
        </w:rPr>
      </w:pPr>
    </w:p>
    <w:p w14:paraId="7A476BDF" w14:textId="77777777" w:rsidR="00906188" w:rsidRPr="00476535" w:rsidRDefault="00906188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476535" w14:paraId="16F5CA22" w14:textId="77777777" w:rsidTr="00906188">
        <w:trPr>
          <w:trHeight w:val="547"/>
        </w:trPr>
        <w:tc>
          <w:tcPr>
            <w:tcW w:w="4536" w:type="dxa"/>
          </w:tcPr>
          <w:p w14:paraId="4729502E" w14:textId="4F130E7E" w:rsidR="001E3A2D" w:rsidRPr="00476535" w:rsidRDefault="008118F5" w:rsidP="0090618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постановление администрации МО «Тымовский городской округ» от 08.09.2015 № 121 «Об утверждении Порядка предоставления </w:t>
            </w:r>
            <w:r>
              <w:rPr>
                <w:sz w:val="26"/>
                <w:szCs w:val="26"/>
              </w:rPr>
              <w:t>компенсационных выплат непосредственно гражданам, связанных с частичным возмещением расходов по выполненным и</w:t>
            </w:r>
            <w:r w:rsidR="00906188">
              <w:rPr>
                <w:sz w:val="26"/>
                <w:szCs w:val="26"/>
              </w:rPr>
              <w:t xml:space="preserve"> </w:t>
            </w:r>
            <w:r w:rsidR="00906188">
              <w:rPr>
                <w:sz w:val="26"/>
                <w:szCs w:val="26"/>
              </w:rPr>
              <w:t>оплаченным гражданами работам по подготовке жилых помещений (квартир) к приему природного газа на территории МО «Тымовский городской округ»</w:t>
            </w:r>
          </w:p>
        </w:tc>
      </w:tr>
    </w:tbl>
    <w:p w14:paraId="6E583086" w14:textId="0DB6FDF1" w:rsidR="001E3A2D" w:rsidRDefault="001E3A2D" w:rsidP="001E3A2D">
      <w:pPr>
        <w:jc w:val="both"/>
        <w:rPr>
          <w:sz w:val="26"/>
          <w:szCs w:val="26"/>
        </w:rPr>
      </w:pPr>
    </w:p>
    <w:p w14:paraId="4038BDC6" w14:textId="77777777" w:rsidR="00906188" w:rsidRPr="00476535" w:rsidRDefault="00906188" w:rsidP="001E3A2D">
      <w:pPr>
        <w:jc w:val="both"/>
        <w:rPr>
          <w:sz w:val="26"/>
          <w:szCs w:val="26"/>
        </w:rPr>
      </w:pPr>
    </w:p>
    <w:p w14:paraId="457895C4" w14:textId="6AD53CE1" w:rsidR="00620AC8" w:rsidRDefault="00620AC8" w:rsidP="00620AC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Руководствуясь </w:t>
      </w:r>
      <w:r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12" w:history="1">
        <w:r w:rsidRPr="00D84948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D849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Федеральным законом от 20.03.2025 № 33-ФЗ «</w:t>
      </w:r>
      <w:r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законом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Сахалинской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области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от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14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11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2024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№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96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ЗО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«О статусе и границах муниципальных образований в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Сахалинской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области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»,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Государственной программой Сахалинской области «Развитие энергетики Сахалинской области», утвержденной постановлением Правительства Сахалинской области от 07.07.2023 № 361, приказом министерства энергетики Сахалинской области от 28.10.2020 года № 3.20-19-нп «Об установлении предельных компенсационных выплат гражданам на газификацию одного домовладения в Сахалинской области и переоборудование одной единицы автотранспорта для работы на газомоторном топливе в Сахалинской области и признании утратившими силу отдельных нормативных правовых актов министерства энергетики Сахалинской области»,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Программой комплексного развития систем коммунальной инфраструктуры МО «Тымовский городской округ», утвержденной постановлением администрации МО «Тымовский городской округ» от</w:t>
      </w:r>
      <w:r w:rsidR="008224E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25.10.2024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184</w:t>
      </w:r>
      <w:r>
        <w:rPr>
          <w:rFonts w:ascii="Times New Roman" w:hAnsi="Times New Roman" w:cs="Times New Roman"/>
          <w:sz w:val="26"/>
          <w:szCs w:val="26"/>
        </w:rPr>
        <w:t>, администрация Тымовского муниципального округа Сахалинской области ПОСТАНОВЛЯЕТ:</w:t>
      </w:r>
    </w:p>
    <w:p w14:paraId="3E16650F" w14:textId="77777777" w:rsidR="00620AC8" w:rsidRDefault="00620AC8" w:rsidP="00620AC8">
      <w:pPr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lastRenderedPageBreak/>
        <w:t>1. </w:t>
      </w:r>
      <w:r>
        <w:rPr>
          <w:sz w:val="26"/>
          <w:szCs w:val="26"/>
        </w:rPr>
        <w:t>Внести в постановление администрации МО «Тымовский городской округ» от 08.09.2015 № 121 «Об утверждении Порядка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 следующие изменения:</w:t>
      </w:r>
    </w:p>
    <w:p w14:paraId="7C2FB6A7" w14:textId="2332BDFC" w:rsidR="00620AC8" w:rsidRDefault="00620AC8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 в заголовке аббревиатур</w:t>
      </w:r>
      <w:r w:rsidR="003E723F">
        <w:rPr>
          <w:sz w:val="26"/>
          <w:szCs w:val="26"/>
        </w:rPr>
        <w:t>у</w:t>
      </w:r>
      <w:r>
        <w:rPr>
          <w:sz w:val="26"/>
          <w:szCs w:val="26"/>
        </w:rPr>
        <w:t>, знаки препинания и слова «МО «Тымовский городской округ» заменить словами «Тымовского муниципального округа Сахалинской области»;</w:t>
      </w:r>
    </w:p>
    <w:p w14:paraId="2A91FA5B" w14:textId="77777777" w:rsidR="003E723F" w:rsidRDefault="00620AC8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 в преамбуле</w:t>
      </w:r>
      <w:r w:rsidR="00D84948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</w:p>
    <w:p w14:paraId="24902931" w14:textId="1C0C00C0" w:rsidR="003E723F" w:rsidRDefault="003E723F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1.2.1 цифры, </w:t>
      </w:r>
      <w:r w:rsidR="00620AC8">
        <w:rPr>
          <w:sz w:val="26"/>
          <w:szCs w:val="26"/>
        </w:rPr>
        <w:t xml:space="preserve">слова </w:t>
      </w:r>
      <w:r>
        <w:rPr>
          <w:sz w:val="26"/>
          <w:szCs w:val="26"/>
        </w:rPr>
        <w:t xml:space="preserve">и знаки препинания </w:t>
      </w:r>
      <w:r w:rsidR="00620AC8">
        <w:rPr>
          <w:sz w:val="26"/>
          <w:szCs w:val="26"/>
        </w:rPr>
        <w:t xml:space="preserve">«31 декабря 2013 № 808» заменить </w:t>
      </w:r>
      <w:r>
        <w:rPr>
          <w:sz w:val="26"/>
          <w:szCs w:val="26"/>
        </w:rPr>
        <w:t>цифрами и</w:t>
      </w:r>
      <w:r w:rsidR="00D84948">
        <w:rPr>
          <w:sz w:val="26"/>
          <w:szCs w:val="26"/>
        </w:rPr>
        <w:t xml:space="preserve"> </w:t>
      </w:r>
      <w:r>
        <w:rPr>
          <w:sz w:val="26"/>
          <w:szCs w:val="26"/>
        </w:rPr>
        <w:t>знаками препинания</w:t>
      </w:r>
      <w:r w:rsidR="00D84948">
        <w:rPr>
          <w:sz w:val="26"/>
          <w:szCs w:val="26"/>
        </w:rPr>
        <w:t xml:space="preserve"> </w:t>
      </w:r>
      <w:r w:rsidR="00620AC8">
        <w:rPr>
          <w:sz w:val="26"/>
          <w:szCs w:val="26"/>
        </w:rPr>
        <w:t>«07.07.2023 № 361»;</w:t>
      </w:r>
      <w:r w:rsidR="00D84948">
        <w:rPr>
          <w:sz w:val="26"/>
          <w:szCs w:val="26"/>
        </w:rPr>
        <w:t xml:space="preserve"> </w:t>
      </w:r>
    </w:p>
    <w:p w14:paraId="4D7F2C70" w14:textId="740A7184" w:rsidR="00620AC8" w:rsidRDefault="003E723F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1.2.2 </w:t>
      </w:r>
      <w:r w:rsidR="00620AC8">
        <w:rPr>
          <w:sz w:val="26"/>
          <w:szCs w:val="26"/>
        </w:rPr>
        <w:t>цифры</w:t>
      </w:r>
      <w:r>
        <w:rPr>
          <w:sz w:val="26"/>
          <w:szCs w:val="26"/>
        </w:rPr>
        <w:t xml:space="preserve">, аббревиатуру, </w:t>
      </w:r>
      <w:r w:rsidR="00620AC8">
        <w:rPr>
          <w:sz w:val="26"/>
          <w:szCs w:val="26"/>
        </w:rPr>
        <w:t>слова</w:t>
      </w:r>
      <w:r>
        <w:rPr>
          <w:sz w:val="26"/>
          <w:szCs w:val="26"/>
        </w:rPr>
        <w:t xml:space="preserve"> и</w:t>
      </w:r>
      <w:r w:rsidR="00D84948">
        <w:rPr>
          <w:sz w:val="26"/>
          <w:szCs w:val="26"/>
        </w:rPr>
        <w:t xml:space="preserve"> знаки препинания</w:t>
      </w:r>
      <w:r w:rsidR="00620AC8">
        <w:rPr>
          <w:sz w:val="26"/>
          <w:szCs w:val="26"/>
        </w:rPr>
        <w:t xml:space="preserve"> «Программой комплексного развития систем коммунальной инфраструктуры </w:t>
      </w:r>
      <w:r w:rsidR="00620AC8">
        <w:rPr>
          <w:rFonts w:eastAsiaTheme="minorHAnsi"/>
          <w:sz w:val="26"/>
          <w:szCs w:val="26"/>
          <w:lang w:eastAsia="en-US"/>
        </w:rPr>
        <w:t>МО «Тымовский городской округ» от</w:t>
      </w:r>
      <w:r w:rsidR="00620AC8">
        <w:rPr>
          <w:sz w:val="26"/>
          <w:szCs w:val="26"/>
        </w:rPr>
        <w:t xml:space="preserve"> Сахалинской области на 2018-2025 годы, утвержденной постановлением администрации от 04 декабря 2018</w:t>
      </w:r>
      <w:r>
        <w:rPr>
          <w:sz w:val="26"/>
          <w:szCs w:val="26"/>
        </w:rPr>
        <w:t xml:space="preserve"> года № 174» заменить словами, </w:t>
      </w:r>
      <w:r w:rsidR="00620AC8">
        <w:rPr>
          <w:sz w:val="26"/>
          <w:szCs w:val="26"/>
        </w:rPr>
        <w:t>цифрами</w:t>
      </w:r>
      <w:r>
        <w:rPr>
          <w:sz w:val="26"/>
          <w:szCs w:val="26"/>
        </w:rPr>
        <w:t xml:space="preserve"> и</w:t>
      </w:r>
      <w:r w:rsidR="00D84948">
        <w:rPr>
          <w:sz w:val="26"/>
          <w:szCs w:val="26"/>
        </w:rPr>
        <w:t xml:space="preserve"> знаками препинания</w:t>
      </w:r>
      <w:r w:rsidR="00620AC8">
        <w:rPr>
          <w:sz w:val="26"/>
          <w:szCs w:val="26"/>
        </w:rPr>
        <w:t xml:space="preserve"> «</w:t>
      </w:r>
      <w:r w:rsidR="00620AC8">
        <w:rPr>
          <w:rFonts w:eastAsiaTheme="minorHAnsi"/>
          <w:sz w:val="26"/>
          <w:szCs w:val="26"/>
          <w:lang w:eastAsia="en-US"/>
        </w:rPr>
        <w:t>Программой комплексного развития систем коммунальной инфраструктуры МО «Тымовский городской округ» на 2025-2030</w:t>
      </w:r>
      <w:r w:rsidR="00063F04">
        <w:rPr>
          <w:rFonts w:eastAsiaTheme="minorHAnsi"/>
          <w:sz w:val="26"/>
          <w:szCs w:val="26"/>
          <w:lang w:eastAsia="en-US"/>
        </w:rPr>
        <w:t xml:space="preserve"> гг.</w:t>
      </w:r>
      <w:r w:rsidR="00620AC8">
        <w:rPr>
          <w:rFonts w:eastAsiaTheme="minorHAnsi"/>
          <w:sz w:val="26"/>
          <w:szCs w:val="26"/>
          <w:lang w:eastAsia="en-US"/>
        </w:rPr>
        <w:t>, утвержденной постановлением администрации МО «Тымовский г</w:t>
      </w:r>
      <w:r w:rsidR="00063F04">
        <w:rPr>
          <w:rFonts w:eastAsiaTheme="minorHAnsi"/>
          <w:sz w:val="26"/>
          <w:szCs w:val="26"/>
          <w:lang w:eastAsia="en-US"/>
        </w:rPr>
        <w:t>ородской округ» от 25.10.2024</w:t>
      </w:r>
      <w:r w:rsidR="00620AC8">
        <w:rPr>
          <w:rFonts w:eastAsiaTheme="minorHAnsi"/>
          <w:sz w:val="26"/>
          <w:szCs w:val="26"/>
          <w:lang w:eastAsia="en-US"/>
        </w:rPr>
        <w:t xml:space="preserve"> № 184»;</w:t>
      </w:r>
    </w:p>
    <w:p w14:paraId="22D8A3A0" w14:textId="77777777" w:rsidR="00620AC8" w:rsidRDefault="00620AC8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 в пункте 1 аббревиатуру, знаки препинания и слова «МО «Тымовский городской округ» заменить словами «Тымовского муниципального округа Сахалинской области»;</w:t>
      </w:r>
    </w:p>
    <w:p w14:paraId="6C09E9EB" w14:textId="77777777" w:rsidR="00620AC8" w:rsidRDefault="00620AC8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 пункт 5 изложить в следующей редакции:  </w:t>
      </w:r>
    </w:p>
    <w:p w14:paraId="535FD06F" w14:textId="34222768" w:rsidR="00620AC8" w:rsidRDefault="00620AC8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bookmarkStart w:id="0" w:name="_GoBack"/>
      <w:bookmarkEnd w:id="0"/>
      <w:r>
        <w:rPr>
          <w:sz w:val="26"/>
          <w:szCs w:val="26"/>
        </w:rPr>
        <w:t>Контроль за исполнением настоящего постановления возложить на первого вице-мэра Тымовского муниципаль</w:t>
      </w:r>
      <w:r w:rsidR="003E723F">
        <w:rPr>
          <w:sz w:val="26"/>
          <w:szCs w:val="26"/>
        </w:rPr>
        <w:t>ного округа Сахалинской области</w:t>
      </w:r>
      <w:r w:rsidR="00DF5619">
        <w:rPr>
          <w:sz w:val="26"/>
          <w:szCs w:val="26"/>
        </w:rPr>
        <w:t xml:space="preserve"> Гончарова Д.</w:t>
      </w:r>
      <w:r>
        <w:rPr>
          <w:sz w:val="26"/>
          <w:szCs w:val="26"/>
        </w:rPr>
        <w:t>А.».</w:t>
      </w:r>
    </w:p>
    <w:p w14:paraId="1DCC1A1A" w14:textId="77777777" w:rsidR="00620AC8" w:rsidRDefault="00620AC8" w:rsidP="00620AC8">
      <w:pPr>
        <w:pStyle w:val="aa"/>
        <w:widowControl w:val="0"/>
        <w:suppressAutoHyphens/>
        <w:ind w:left="0" w:firstLine="709"/>
        <w:jc w:val="both"/>
        <w:rPr>
          <w:rFonts w:eastAsia="Andale Sans UI"/>
          <w:kern w:val="2"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2. Внести в Порядок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округ», утвержденный постановлением администрации МО «Тымовский городской округ» от 08.09.2015 № 121, </w:t>
      </w:r>
      <w:r>
        <w:rPr>
          <w:sz w:val="26"/>
          <w:szCs w:val="26"/>
        </w:rPr>
        <w:t>следующие изменения:</w:t>
      </w:r>
    </w:p>
    <w:p w14:paraId="3A1220E0" w14:textId="77777777" w:rsidR="00620AC8" w:rsidRDefault="00620AC8" w:rsidP="00620AC8">
      <w:pPr>
        <w:pStyle w:val="ConsPlusNormal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заголовке и далее по тексту аббревиатуру, знаки препинания и слова «МО Тымовский городской округ» заменить словами «Тымовского муниципального округа Сахалинской области»; </w:t>
      </w:r>
    </w:p>
    <w:p w14:paraId="64840B83" w14:textId="77777777" w:rsidR="00620AC8" w:rsidRDefault="00620AC8" w:rsidP="00620AC8">
      <w:pPr>
        <w:pStyle w:val="aa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пункте 1 и далее по тексту цифры «2025» заменить цифрами «2030»;</w:t>
      </w:r>
    </w:p>
    <w:p w14:paraId="38BA8E23" w14:textId="77777777" w:rsidR="00620AC8" w:rsidRDefault="00620AC8" w:rsidP="00620AC8">
      <w:pPr>
        <w:pStyle w:val="ConsPlusNormal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 2 изложить в следующей редакции:</w:t>
      </w:r>
    </w:p>
    <w:p w14:paraId="67EB9D9E" w14:textId="4E3DED5E" w:rsidR="00620AC8" w:rsidRPr="00D84948" w:rsidRDefault="00620AC8" w:rsidP="00620AC8">
      <w:pPr>
        <w:ind w:firstLine="709"/>
        <w:jc w:val="both"/>
        <w:rPr>
          <w:rFonts w:eastAsiaTheme="minorHAnsi"/>
          <w:sz w:val="26"/>
          <w:szCs w:val="26"/>
        </w:rPr>
      </w:pPr>
      <w:r w:rsidRPr="00D84948">
        <w:rPr>
          <w:sz w:val="26"/>
          <w:szCs w:val="26"/>
        </w:rPr>
        <w:t xml:space="preserve">«2. </w:t>
      </w:r>
      <w:r w:rsidRPr="00D84948">
        <w:rPr>
          <w:rFonts w:eastAsiaTheme="minorHAnsi" w:cstheme="minorBidi"/>
          <w:sz w:val="26"/>
          <w:szCs w:val="26"/>
          <w:lang w:eastAsia="en-US"/>
        </w:rPr>
        <w:t xml:space="preserve">Право </w:t>
      </w:r>
      <w:r w:rsidRPr="00D84948">
        <w:rPr>
          <w:rFonts w:eastAsiaTheme="minorHAnsi"/>
          <w:sz w:val="26"/>
          <w:szCs w:val="26"/>
        </w:rPr>
        <w:t>на получение компенсационных выплат имеют не получавшие компенсационные выплаты на перевод частных домовладений с угольного отопления на газовое в рамках государственной программы Сахалинской области «Охрана окружающей среды, воспроизводство и использование природных ресурсов Сахалинской области», утвержденной постановление</w:t>
      </w:r>
      <w:r w:rsidR="00D55F89">
        <w:rPr>
          <w:rFonts w:eastAsiaTheme="minorHAnsi"/>
          <w:sz w:val="26"/>
          <w:szCs w:val="26"/>
        </w:rPr>
        <w:t>м</w:t>
      </w:r>
      <w:r w:rsidRPr="00D84948">
        <w:rPr>
          <w:rFonts w:eastAsiaTheme="minorHAnsi"/>
          <w:sz w:val="26"/>
          <w:szCs w:val="26"/>
        </w:rPr>
        <w:t xml:space="preserve"> Правительства Сахалинской области от 24.11.2023 г. № 592, следующие лица:</w:t>
      </w:r>
    </w:p>
    <w:p w14:paraId="550AAC7C" w14:textId="77777777" w:rsidR="00620AC8" w:rsidRPr="00D84948" w:rsidRDefault="00620AC8" w:rsidP="00620AC8">
      <w:pPr>
        <w:ind w:firstLine="709"/>
        <w:jc w:val="both"/>
        <w:rPr>
          <w:rFonts w:eastAsiaTheme="minorHAnsi"/>
          <w:sz w:val="26"/>
          <w:szCs w:val="26"/>
        </w:rPr>
      </w:pPr>
      <w:r w:rsidRPr="00D84948">
        <w:rPr>
          <w:rFonts w:eastAsiaTheme="minorHAnsi"/>
          <w:sz w:val="26"/>
          <w:szCs w:val="26"/>
        </w:rPr>
        <w:t xml:space="preserve">- </w:t>
      </w:r>
      <w:r w:rsidRPr="00D84948">
        <w:rPr>
          <w:rFonts w:eastAsiaTheme="minorHAnsi" w:cstheme="minorBidi"/>
          <w:sz w:val="26"/>
          <w:szCs w:val="26"/>
          <w:lang w:eastAsia="en-US"/>
        </w:rPr>
        <w:t>граждане - собственники</w:t>
      </w:r>
      <w:r w:rsidRPr="00D84948">
        <w:rPr>
          <w:rFonts w:eastAsiaTheme="minorHAnsi"/>
          <w:sz w:val="26"/>
          <w:szCs w:val="26"/>
        </w:rPr>
        <w:t xml:space="preserve"> жилых помещений (один из собственников) в многоквартирных домах или жилых домов индивидуального жилищного фонда, расположенных на территории Тымовского муниципального округа Сахалинской </w:t>
      </w:r>
      <w:r w:rsidRPr="00D84948">
        <w:rPr>
          <w:rFonts w:eastAsiaTheme="minorHAnsi"/>
          <w:sz w:val="26"/>
          <w:szCs w:val="26"/>
        </w:rPr>
        <w:lastRenderedPageBreak/>
        <w:t>области, непосредственно осуществившие затраты на газификацию домовладения/квартиры;</w:t>
      </w:r>
    </w:p>
    <w:p w14:paraId="1587F514" w14:textId="77777777" w:rsidR="00620AC8" w:rsidRPr="00D84948" w:rsidRDefault="00620AC8" w:rsidP="00620AC8">
      <w:pPr>
        <w:ind w:firstLine="709"/>
        <w:jc w:val="both"/>
        <w:rPr>
          <w:rFonts w:eastAsiaTheme="minorHAnsi"/>
          <w:sz w:val="26"/>
          <w:szCs w:val="26"/>
        </w:rPr>
      </w:pPr>
      <w:r w:rsidRPr="00D84948">
        <w:rPr>
          <w:rFonts w:eastAsiaTheme="minorHAnsi"/>
          <w:sz w:val="26"/>
          <w:szCs w:val="26"/>
        </w:rPr>
        <w:t xml:space="preserve">- наниматели (один из нанимателей) муниципальных жилых помещений, непосредственно осуществившие затраты на газификацию муниципальных жилых помещений самостоятельно с согласия собственника жилого помещения. </w:t>
      </w:r>
    </w:p>
    <w:p w14:paraId="1BD1C68D" w14:textId="77777777" w:rsidR="00620AC8" w:rsidRPr="00D84948" w:rsidRDefault="00620AC8" w:rsidP="00620AC8">
      <w:pPr>
        <w:ind w:firstLine="709"/>
        <w:jc w:val="both"/>
        <w:rPr>
          <w:rFonts w:eastAsiaTheme="minorHAnsi"/>
          <w:sz w:val="26"/>
          <w:szCs w:val="26"/>
        </w:rPr>
      </w:pPr>
      <w:r w:rsidRPr="00D84948">
        <w:rPr>
          <w:sz w:val="26"/>
          <w:szCs w:val="26"/>
        </w:rPr>
        <w:t>От имени собственника или нанимателя домовладения/квартиры, который обратился за предоставлением компенсационных выплат, могут выступать физические лица,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14:paraId="59BAD13C" w14:textId="573651D5" w:rsidR="00620AC8" w:rsidRPr="00D84948" w:rsidRDefault="00620AC8" w:rsidP="00620AC8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sz w:val="26"/>
          <w:szCs w:val="26"/>
          <w:lang w:eastAsia="en-US"/>
        </w:rPr>
      </w:pPr>
      <w:r w:rsidRPr="00D84948">
        <w:rPr>
          <w:rFonts w:eastAsiaTheme="minorHAnsi" w:cstheme="minorBidi"/>
          <w:sz w:val="26"/>
          <w:szCs w:val="26"/>
          <w:lang w:eastAsia="en-US"/>
        </w:rPr>
        <w:t xml:space="preserve">Право на компенсационную выплату при газификации домовладений/квартир не переходит по наследству, не может быть переуступлено или иным </w:t>
      </w:r>
      <w:r w:rsidR="00DF5619">
        <w:rPr>
          <w:rFonts w:eastAsiaTheme="minorHAnsi" w:cstheme="minorBidi"/>
          <w:sz w:val="26"/>
          <w:szCs w:val="26"/>
          <w:lang w:eastAsia="en-US"/>
        </w:rPr>
        <w:t>образом передано другим лицам.»;</w:t>
      </w:r>
    </w:p>
    <w:p w14:paraId="7F1ED134" w14:textId="3F3C0001" w:rsidR="00620AC8" w:rsidRPr="006153FD" w:rsidRDefault="00020901" w:rsidP="006153FD">
      <w:pPr>
        <w:pStyle w:val="aa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620AC8" w:rsidRPr="006153FD">
        <w:rPr>
          <w:sz w:val="26"/>
          <w:szCs w:val="26"/>
        </w:rPr>
        <w:t>нести в форму №</w:t>
      </w:r>
      <w:r w:rsidR="00DF5619">
        <w:rPr>
          <w:sz w:val="26"/>
          <w:szCs w:val="26"/>
        </w:rPr>
        <w:t xml:space="preserve"> </w:t>
      </w:r>
      <w:r w:rsidR="00620AC8" w:rsidRPr="006153FD">
        <w:rPr>
          <w:sz w:val="26"/>
          <w:szCs w:val="26"/>
        </w:rPr>
        <w:t xml:space="preserve">1 </w:t>
      </w:r>
      <w:r>
        <w:rPr>
          <w:sz w:val="26"/>
          <w:szCs w:val="26"/>
        </w:rPr>
        <w:t xml:space="preserve">к </w:t>
      </w:r>
      <w:r w:rsidR="00620AC8" w:rsidRPr="006153FD">
        <w:rPr>
          <w:sz w:val="26"/>
          <w:szCs w:val="26"/>
        </w:rPr>
        <w:t>Порядк</w:t>
      </w:r>
      <w:r>
        <w:rPr>
          <w:sz w:val="26"/>
          <w:szCs w:val="26"/>
        </w:rPr>
        <w:t>у</w:t>
      </w:r>
      <w:r w:rsidR="00620AC8" w:rsidRPr="006153FD">
        <w:rPr>
          <w:sz w:val="26"/>
          <w:szCs w:val="26"/>
        </w:rPr>
        <w:t xml:space="preserve">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 от 8 сентября 2015</w:t>
      </w:r>
      <w:r w:rsidR="00DF5619">
        <w:rPr>
          <w:sz w:val="26"/>
          <w:szCs w:val="26"/>
        </w:rPr>
        <w:t xml:space="preserve"> </w:t>
      </w:r>
      <w:r w:rsidR="00620AC8" w:rsidRPr="006153FD">
        <w:rPr>
          <w:sz w:val="26"/>
          <w:szCs w:val="26"/>
        </w:rPr>
        <w:t>г. № 121</w:t>
      </w:r>
      <w:r w:rsidR="00DF5619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изменения, заменив</w:t>
      </w:r>
      <w:r w:rsidR="00620AC8" w:rsidRPr="006153FD">
        <w:rPr>
          <w:sz w:val="26"/>
          <w:szCs w:val="26"/>
        </w:rPr>
        <w:t xml:space="preserve"> аббревиатуру</w:t>
      </w:r>
      <w:r w:rsidR="00956394">
        <w:rPr>
          <w:sz w:val="26"/>
          <w:szCs w:val="26"/>
        </w:rPr>
        <w:t xml:space="preserve">, знаки препинания и слова «МО </w:t>
      </w:r>
      <w:r w:rsidR="00956394" w:rsidRPr="00956394">
        <w:rPr>
          <w:sz w:val="26"/>
          <w:szCs w:val="26"/>
        </w:rPr>
        <w:t>“</w:t>
      </w:r>
      <w:r w:rsidR="00956394">
        <w:rPr>
          <w:sz w:val="26"/>
          <w:szCs w:val="26"/>
        </w:rPr>
        <w:t>Тымовский городской округ</w:t>
      </w:r>
      <w:r w:rsidR="00956394" w:rsidRPr="00956394">
        <w:rPr>
          <w:sz w:val="26"/>
          <w:szCs w:val="26"/>
        </w:rPr>
        <w:t>”</w:t>
      </w:r>
      <w:r w:rsidR="00620AC8" w:rsidRPr="006153FD">
        <w:rPr>
          <w:sz w:val="26"/>
          <w:szCs w:val="26"/>
        </w:rPr>
        <w:t>» словами «Тымовского муниципального округа Сахалинской области».</w:t>
      </w:r>
    </w:p>
    <w:p w14:paraId="03E95D5F" w14:textId="2E2EBC8C" w:rsidR="00620AC8" w:rsidRPr="006153FD" w:rsidRDefault="00620AC8" w:rsidP="006153FD">
      <w:pPr>
        <w:pStyle w:val="aa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6153FD">
        <w:rPr>
          <w:sz w:val="26"/>
          <w:szCs w:val="26"/>
        </w:rPr>
        <w:t xml:space="preserve"> </w:t>
      </w:r>
      <w:r w:rsidR="006153FD">
        <w:rPr>
          <w:sz w:val="26"/>
          <w:szCs w:val="26"/>
        </w:rPr>
        <w:t>в</w:t>
      </w:r>
      <w:r w:rsidRPr="006153FD">
        <w:rPr>
          <w:sz w:val="26"/>
          <w:szCs w:val="26"/>
        </w:rPr>
        <w:t xml:space="preserve">нести в форму № 2 </w:t>
      </w:r>
      <w:r w:rsidR="006153FD">
        <w:rPr>
          <w:sz w:val="26"/>
          <w:szCs w:val="26"/>
        </w:rPr>
        <w:t xml:space="preserve">к </w:t>
      </w:r>
      <w:r w:rsidRPr="006153FD">
        <w:rPr>
          <w:sz w:val="26"/>
          <w:szCs w:val="26"/>
        </w:rPr>
        <w:t>Порядк</w:t>
      </w:r>
      <w:r w:rsidR="006153FD">
        <w:rPr>
          <w:sz w:val="26"/>
          <w:szCs w:val="26"/>
        </w:rPr>
        <w:t>у</w:t>
      </w:r>
      <w:r w:rsidRPr="006153FD">
        <w:rPr>
          <w:sz w:val="26"/>
          <w:szCs w:val="26"/>
        </w:rPr>
        <w:t xml:space="preserve">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 от 8 сентября 2015</w:t>
      </w:r>
      <w:r w:rsidR="00DF5619">
        <w:rPr>
          <w:sz w:val="26"/>
          <w:szCs w:val="26"/>
        </w:rPr>
        <w:t xml:space="preserve"> </w:t>
      </w:r>
      <w:r w:rsidRPr="006153FD">
        <w:rPr>
          <w:sz w:val="26"/>
          <w:szCs w:val="26"/>
        </w:rPr>
        <w:t>г. № 121</w:t>
      </w:r>
      <w:r w:rsidR="006153FD">
        <w:rPr>
          <w:sz w:val="26"/>
          <w:szCs w:val="26"/>
        </w:rPr>
        <w:t xml:space="preserve"> изменения, заменив </w:t>
      </w:r>
      <w:r w:rsidRPr="006153FD">
        <w:rPr>
          <w:sz w:val="26"/>
          <w:szCs w:val="26"/>
        </w:rPr>
        <w:t xml:space="preserve">аббревиатуру, знаки препинания и слова «МО </w:t>
      </w:r>
      <w:r w:rsidR="00956394" w:rsidRPr="00956394">
        <w:rPr>
          <w:sz w:val="26"/>
          <w:szCs w:val="26"/>
        </w:rPr>
        <w:t>“</w:t>
      </w:r>
      <w:r w:rsidR="00956394">
        <w:rPr>
          <w:sz w:val="26"/>
          <w:szCs w:val="26"/>
        </w:rPr>
        <w:t>Тымовский городской округ</w:t>
      </w:r>
      <w:r w:rsidR="00956394" w:rsidRPr="00956394">
        <w:rPr>
          <w:sz w:val="26"/>
          <w:szCs w:val="26"/>
        </w:rPr>
        <w:t>”</w:t>
      </w:r>
      <w:r w:rsidRPr="006153FD">
        <w:rPr>
          <w:sz w:val="26"/>
          <w:szCs w:val="26"/>
        </w:rPr>
        <w:t>» словами «Тымовского муниципального округа Сахалинской области».</w:t>
      </w:r>
    </w:p>
    <w:p w14:paraId="2AAFA655" w14:textId="4D6340AF" w:rsidR="00620AC8" w:rsidRDefault="006153FD" w:rsidP="00620A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20AC8">
        <w:rPr>
          <w:sz w:val="26"/>
          <w:szCs w:val="26"/>
        </w:rPr>
        <w:t>. Настоящее постановление вступает в силу со дня его официального опубликования (обнародования) и применяется к правоотношениям, возникшим с 01.01.202</w:t>
      </w:r>
      <w:r w:rsidR="00183DD9">
        <w:rPr>
          <w:sz w:val="26"/>
          <w:szCs w:val="26"/>
        </w:rPr>
        <w:t>6</w:t>
      </w:r>
      <w:r w:rsidR="00620AC8">
        <w:rPr>
          <w:sz w:val="26"/>
          <w:szCs w:val="26"/>
        </w:rPr>
        <w:t xml:space="preserve">.   </w:t>
      </w:r>
    </w:p>
    <w:p w14:paraId="2F8CD3C9" w14:textId="42E0B71F" w:rsidR="00620AC8" w:rsidRDefault="006153FD" w:rsidP="00620AC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20AC8">
        <w:rPr>
          <w:rFonts w:ascii="Times New Roman" w:hAnsi="Times New Roman" w:cs="Times New Roman"/>
          <w:sz w:val="26"/>
          <w:szCs w:val="26"/>
        </w:rPr>
        <w:t>. 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0E76AFEF" w14:textId="071D40AE" w:rsidR="004D272B" w:rsidRDefault="004D272B" w:rsidP="00997624">
      <w:pPr>
        <w:ind w:firstLine="709"/>
        <w:jc w:val="both"/>
        <w:rPr>
          <w:sz w:val="26"/>
          <w:szCs w:val="26"/>
        </w:rPr>
      </w:pPr>
    </w:p>
    <w:p w14:paraId="0847118E" w14:textId="3F447795" w:rsidR="00DD139A" w:rsidRDefault="00DD139A" w:rsidP="00997624">
      <w:pPr>
        <w:ind w:firstLine="709"/>
        <w:jc w:val="both"/>
        <w:rPr>
          <w:sz w:val="26"/>
          <w:szCs w:val="26"/>
        </w:rPr>
      </w:pPr>
    </w:p>
    <w:p w14:paraId="40AC70C3" w14:textId="7168873C" w:rsidR="00DD139A" w:rsidRDefault="00DD139A" w:rsidP="00997624">
      <w:pPr>
        <w:ind w:firstLine="709"/>
        <w:jc w:val="both"/>
        <w:rPr>
          <w:sz w:val="26"/>
          <w:szCs w:val="26"/>
        </w:rPr>
      </w:pPr>
    </w:p>
    <w:p w14:paraId="5218EA94" w14:textId="77777777" w:rsidR="00DD139A" w:rsidRDefault="00DD139A" w:rsidP="00997624">
      <w:pPr>
        <w:ind w:firstLine="709"/>
        <w:jc w:val="both"/>
        <w:rPr>
          <w:sz w:val="26"/>
          <w:szCs w:val="26"/>
        </w:rPr>
      </w:pPr>
    </w:p>
    <w:p w14:paraId="7F96395C" w14:textId="637FBF0B" w:rsidR="00DD139A" w:rsidRDefault="00DD139A" w:rsidP="00DD13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Мэр Тымовского муниципального </w:t>
      </w:r>
    </w:p>
    <w:p w14:paraId="36D0E755" w14:textId="1C0C366E" w:rsidR="00DD139A" w:rsidRPr="00476535" w:rsidRDefault="00DD139A" w:rsidP="00DD139A">
      <w:pPr>
        <w:jc w:val="both"/>
        <w:rPr>
          <w:sz w:val="26"/>
          <w:szCs w:val="26"/>
        </w:rPr>
      </w:pPr>
      <w:r>
        <w:rPr>
          <w:sz w:val="26"/>
          <w:szCs w:val="26"/>
        </w:rPr>
        <w:t>округа Сахалинской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A3FAD">
        <w:rPr>
          <w:sz w:val="26"/>
          <w:szCs w:val="26"/>
        </w:rPr>
        <w:t xml:space="preserve">    </w:t>
      </w:r>
      <w:r>
        <w:rPr>
          <w:sz w:val="26"/>
          <w:szCs w:val="26"/>
        </w:rPr>
        <w:t>Ю. В. Болдов</w:t>
      </w:r>
    </w:p>
    <w:p w14:paraId="108265CF" w14:textId="77777777" w:rsidR="00E01492" w:rsidRPr="00476535" w:rsidRDefault="00E01492" w:rsidP="00585B3B">
      <w:pPr>
        <w:jc w:val="both"/>
        <w:rPr>
          <w:sz w:val="26"/>
          <w:szCs w:val="26"/>
        </w:rPr>
      </w:pPr>
    </w:p>
    <w:p w14:paraId="4F48A0DE" w14:textId="543609EE" w:rsidR="00A25473" w:rsidRPr="00476535" w:rsidRDefault="00A25473" w:rsidP="00585B3B">
      <w:pPr>
        <w:jc w:val="both"/>
        <w:rPr>
          <w:sz w:val="26"/>
          <w:szCs w:val="26"/>
        </w:rPr>
      </w:pPr>
    </w:p>
    <w:sectPr w:rsidR="00A25473" w:rsidRPr="00476535" w:rsidSect="008224E3">
      <w:headerReference w:type="default" r:id="rId13"/>
      <w:foot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0A3A6" w14:textId="77777777" w:rsidR="008118F5" w:rsidRDefault="008118F5" w:rsidP="002B277E">
      <w:r>
        <w:separator/>
      </w:r>
    </w:p>
  </w:endnote>
  <w:endnote w:type="continuationSeparator" w:id="0">
    <w:p w14:paraId="6967E80B" w14:textId="77777777" w:rsidR="008118F5" w:rsidRDefault="008118F5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8118F5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46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D5058" w14:textId="77777777" w:rsidR="008118F5" w:rsidRDefault="008118F5" w:rsidP="002B277E">
      <w:r>
        <w:separator/>
      </w:r>
    </w:p>
  </w:footnote>
  <w:footnote w:type="continuationSeparator" w:id="0">
    <w:p w14:paraId="7EE34B2A" w14:textId="77777777" w:rsidR="008118F5" w:rsidRDefault="008118F5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9415175"/>
      <w:docPartObj>
        <w:docPartGallery w:val="Page Numbers (Top of Page)"/>
        <w:docPartUnique/>
      </w:docPartObj>
    </w:sdtPr>
    <w:sdtEndPr/>
    <w:sdtContent>
      <w:p w14:paraId="7C9CD9B3" w14:textId="5BAF5EF3" w:rsidR="008224E3" w:rsidRDefault="008224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188">
          <w:rPr>
            <w:noProof/>
          </w:rPr>
          <w:t>3</w:t>
        </w:r>
        <w:r>
          <w:fldChar w:fldCharType="end"/>
        </w:r>
      </w:p>
    </w:sdtContent>
  </w:sdt>
  <w:p w14:paraId="5915081F" w14:textId="77777777" w:rsidR="008224E3" w:rsidRDefault="008224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3125E"/>
    <w:multiLevelType w:val="multilevel"/>
    <w:tmpl w:val="C9541B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4D14D93"/>
    <w:multiLevelType w:val="hybridMultilevel"/>
    <w:tmpl w:val="2C9A61A4"/>
    <w:lvl w:ilvl="0" w:tplc="CFF81348">
      <w:start w:val="7"/>
      <w:numFmt w:val="decimal"/>
      <w:lvlText w:val="%1."/>
      <w:lvlJc w:val="left"/>
      <w:pPr>
        <w:ind w:left="1211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544B58"/>
    <w:multiLevelType w:val="hybridMultilevel"/>
    <w:tmpl w:val="88047986"/>
    <w:lvl w:ilvl="0" w:tplc="6CE2B3C2">
      <w:start w:val="6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10F22"/>
    <w:multiLevelType w:val="multilevel"/>
    <w:tmpl w:val="81CE656C"/>
    <w:lvl w:ilvl="0">
      <w:start w:val="1"/>
      <w:numFmt w:val="decimal"/>
      <w:lvlText w:val="%1."/>
      <w:lvlJc w:val="left"/>
      <w:pPr>
        <w:ind w:left="674" w:hanging="39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4" w15:restartNumberingAfterBreak="0">
    <w:nsid w:val="46307028"/>
    <w:multiLevelType w:val="multilevel"/>
    <w:tmpl w:val="9CB2DC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5" w15:restartNumberingAfterBreak="0">
    <w:nsid w:val="46A20218"/>
    <w:multiLevelType w:val="hybridMultilevel"/>
    <w:tmpl w:val="9B72D9F8"/>
    <w:lvl w:ilvl="0" w:tplc="023E4E4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1A1D2C"/>
    <w:multiLevelType w:val="hybridMultilevel"/>
    <w:tmpl w:val="0B028680"/>
    <w:lvl w:ilvl="0" w:tplc="E8022DD8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644AC"/>
    <w:multiLevelType w:val="hybridMultilevel"/>
    <w:tmpl w:val="5F0CBB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123E6"/>
    <w:rsid w:val="00016F74"/>
    <w:rsid w:val="00020901"/>
    <w:rsid w:val="00024316"/>
    <w:rsid w:val="000415B0"/>
    <w:rsid w:val="000444A2"/>
    <w:rsid w:val="0006088C"/>
    <w:rsid w:val="00063F04"/>
    <w:rsid w:val="00066877"/>
    <w:rsid w:val="00067F19"/>
    <w:rsid w:val="000722AE"/>
    <w:rsid w:val="00075E8B"/>
    <w:rsid w:val="0009458E"/>
    <w:rsid w:val="000A19BE"/>
    <w:rsid w:val="000A7854"/>
    <w:rsid w:val="000A7AE7"/>
    <w:rsid w:val="000B3ADB"/>
    <w:rsid w:val="000C0928"/>
    <w:rsid w:val="000C5291"/>
    <w:rsid w:val="000F0B3E"/>
    <w:rsid w:val="000F0BF0"/>
    <w:rsid w:val="000F1C5C"/>
    <w:rsid w:val="00100674"/>
    <w:rsid w:val="00110D98"/>
    <w:rsid w:val="00112407"/>
    <w:rsid w:val="00112441"/>
    <w:rsid w:val="0011649F"/>
    <w:rsid w:val="00121AF7"/>
    <w:rsid w:val="001276B4"/>
    <w:rsid w:val="001521AD"/>
    <w:rsid w:val="00167B06"/>
    <w:rsid w:val="00167FC3"/>
    <w:rsid w:val="00183DD9"/>
    <w:rsid w:val="00197B64"/>
    <w:rsid w:val="001A10EA"/>
    <w:rsid w:val="001A5C50"/>
    <w:rsid w:val="001C1BC3"/>
    <w:rsid w:val="001C71E4"/>
    <w:rsid w:val="001E3A2D"/>
    <w:rsid w:val="001F05A4"/>
    <w:rsid w:val="00213134"/>
    <w:rsid w:val="0022103D"/>
    <w:rsid w:val="00224D60"/>
    <w:rsid w:val="00226648"/>
    <w:rsid w:val="002267A0"/>
    <w:rsid w:val="002317A3"/>
    <w:rsid w:val="00233AEA"/>
    <w:rsid w:val="00234269"/>
    <w:rsid w:val="00234B8F"/>
    <w:rsid w:val="00243C7A"/>
    <w:rsid w:val="00257CAA"/>
    <w:rsid w:val="00257E95"/>
    <w:rsid w:val="00265F8A"/>
    <w:rsid w:val="00271687"/>
    <w:rsid w:val="002822AF"/>
    <w:rsid w:val="00296AFA"/>
    <w:rsid w:val="002A7E15"/>
    <w:rsid w:val="002B19B7"/>
    <w:rsid w:val="002B277E"/>
    <w:rsid w:val="002E042E"/>
    <w:rsid w:val="002E26DD"/>
    <w:rsid w:val="00300E10"/>
    <w:rsid w:val="00314318"/>
    <w:rsid w:val="00320069"/>
    <w:rsid w:val="00346BB6"/>
    <w:rsid w:val="0036239E"/>
    <w:rsid w:val="00391993"/>
    <w:rsid w:val="003C7CF2"/>
    <w:rsid w:val="003D5B72"/>
    <w:rsid w:val="003E0F98"/>
    <w:rsid w:val="003E723F"/>
    <w:rsid w:val="003F097C"/>
    <w:rsid w:val="003F43F1"/>
    <w:rsid w:val="00425738"/>
    <w:rsid w:val="00435C74"/>
    <w:rsid w:val="004452EF"/>
    <w:rsid w:val="00476535"/>
    <w:rsid w:val="00486352"/>
    <w:rsid w:val="004A6442"/>
    <w:rsid w:val="004B3AC9"/>
    <w:rsid w:val="004D11FE"/>
    <w:rsid w:val="004D272B"/>
    <w:rsid w:val="00501868"/>
    <w:rsid w:val="0050255B"/>
    <w:rsid w:val="00510340"/>
    <w:rsid w:val="00511D87"/>
    <w:rsid w:val="00516FF3"/>
    <w:rsid w:val="005273E0"/>
    <w:rsid w:val="00542103"/>
    <w:rsid w:val="005678F5"/>
    <w:rsid w:val="00585B3B"/>
    <w:rsid w:val="00592B49"/>
    <w:rsid w:val="005969BB"/>
    <w:rsid w:val="005D0C3D"/>
    <w:rsid w:val="006008FC"/>
    <w:rsid w:val="006139DF"/>
    <w:rsid w:val="006153FD"/>
    <w:rsid w:val="00620AC8"/>
    <w:rsid w:val="00633072"/>
    <w:rsid w:val="0063344E"/>
    <w:rsid w:val="00641ADA"/>
    <w:rsid w:val="00642CEF"/>
    <w:rsid w:val="00646A96"/>
    <w:rsid w:val="00647B60"/>
    <w:rsid w:val="00656168"/>
    <w:rsid w:val="0066328B"/>
    <w:rsid w:val="0066636E"/>
    <w:rsid w:val="00666FCE"/>
    <w:rsid w:val="00687E6F"/>
    <w:rsid w:val="00696275"/>
    <w:rsid w:val="006B3BF0"/>
    <w:rsid w:val="006C3181"/>
    <w:rsid w:val="006D28A7"/>
    <w:rsid w:val="006E5D5D"/>
    <w:rsid w:val="00710870"/>
    <w:rsid w:val="00724761"/>
    <w:rsid w:val="007332BA"/>
    <w:rsid w:val="00733FCB"/>
    <w:rsid w:val="00746C93"/>
    <w:rsid w:val="0074731B"/>
    <w:rsid w:val="00763DDC"/>
    <w:rsid w:val="00765F1E"/>
    <w:rsid w:val="00792071"/>
    <w:rsid w:val="007A5114"/>
    <w:rsid w:val="007C2A32"/>
    <w:rsid w:val="007D73B6"/>
    <w:rsid w:val="007E6C74"/>
    <w:rsid w:val="007F13E7"/>
    <w:rsid w:val="007F2BFB"/>
    <w:rsid w:val="007F7611"/>
    <w:rsid w:val="007F7C5D"/>
    <w:rsid w:val="00802D1D"/>
    <w:rsid w:val="00807126"/>
    <w:rsid w:val="008118F5"/>
    <w:rsid w:val="008224E3"/>
    <w:rsid w:val="00830420"/>
    <w:rsid w:val="008460B7"/>
    <w:rsid w:val="00846826"/>
    <w:rsid w:val="008548E8"/>
    <w:rsid w:val="00856396"/>
    <w:rsid w:val="008950DB"/>
    <w:rsid w:val="008A752A"/>
    <w:rsid w:val="008C4038"/>
    <w:rsid w:val="008D42C9"/>
    <w:rsid w:val="00903270"/>
    <w:rsid w:val="009058F1"/>
    <w:rsid w:val="00906188"/>
    <w:rsid w:val="00911DE4"/>
    <w:rsid w:val="009268AC"/>
    <w:rsid w:val="00931289"/>
    <w:rsid w:val="0095170C"/>
    <w:rsid w:val="00956394"/>
    <w:rsid w:val="009571E2"/>
    <w:rsid w:val="00971084"/>
    <w:rsid w:val="00974B6C"/>
    <w:rsid w:val="0098771C"/>
    <w:rsid w:val="00997624"/>
    <w:rsid w:val="009A2756"/>
    <w:rsid w:val="009A3FAD"/>
    <w:rsid w:val="009C642D"/>
    <w:rsid w:val="009F7CC7"/>
    <w:rsid w:val="00A006F8"/>
    <w:rsid w:val="00A008AD"/>
    <w:rsid w:val="00A106F5"/>
    <w:rsid w:val="00A152E3"/>
    <w:rsid w:val="00A25473"/>
    <w:rsid w:val="00A46425"/>
    <w:rsid w:val="00A50B4D"/>
    <w:rsid w:val="00A525E5"/>
    <w:rsid w:val="00A5597A"/>
    <w:rsid w:val="00A70371"/>
    <w:rsid w:val="00A86BA2"/>
    <w:rsid w:val="00A90478"/>
    <w:rsid w:val="00AB4C0E"/>
    <w:rsid w:val="00AC1735"/>
    <w:rsid w:val="00AE058E"/>
    <w:rsid w:val="00B00F1A"/>
    <w:rsid w:val="00B10714"/>
    <w:rsid w:val="00B10E21"/>
    <w:rsid w:val="00B1116B"/>
    <w:rsid w:val="00B22B7C"/>
    <w:rsid w:val="00B2326B"/>
    <w:rsid w:val="00B259A4"/>
    <w:rsid w:val="00B35AD8"/>
    <w:rsid w:val="00B412CB"/>
    <w:rsid w:val="00B4541E"/>
    <w:rsid w:val="00B53222"/>
    <w:rsid w:val="00B61B79"/>
    <w:rsid w:val="00B65444"/>
    <w:rsid w:val="00B77F4D"/>
    <w:rsid w:val="00B80DD6"/>
    <w:rsid w:val="00BA3A76"/>
    <w:rsid w:val="00BD098D"/>
    <w:rsid w:val="00BD0E9D"/>
    <w:rsid w:val="00BE2E3B"/>
    <w:rsid w:val="00BF0C2A"/>
    <w:rsid w:val="00C159FA"/>
    <w:rsid w:val="00C176EF"/>
    <w:rsid w:val="00C17E6D"/>
    <w:rsid w:val="00C20303"/>
    <w:rsid w:val="00C247BA"/>
    <w:rsid w:val="00C248B7"/>
    <w:rsid w:val="00C41F6C"/>
    <w:rsid w:val="00C61051"/>
    <w:rsid w:val="00C654F0"/>
    <w:rsid w:val="00C818A4"/>
    <w:rsid w:val="00C831EC"/>
    <w:rsid w:val="00C86EFB"/>
    <w:rsid w:val="00C969C9"/>
    <w:rsid w:val="00CA4353"/>
    <w:rsid w:val="00CA6F7E"/>
    <w:rsid w:val="00CB634B"/>
    <w:rsid w:val="00CD17DB"/>
    <w:rsid w:val="00CF4323"/>
    <w:rsid w:val="00D07E93"/>
    <w:rsid w:val="00D144E5"/>
    <w:rsid w:val="00D20844"/>
    <w:rsid w:val="00D2175C"/>
    <w:rsid w:val="00D21E34"/>
    <w:rsid w:val="00D248F9"/>
    <w:rsid w:val="00D55F89"/>
    <w:rsid w:val="00D561BC"/>
    <w:rsid w:val="00D57242"/>
    <w:rsid w:val="00D61116"/>
    <w:rsid w:val="00D77E4A"/>
    <w:rsid w:val="00D82F00"/>
    <w:rsid w:val="00D84948"/>
    <w:rsid w:val="00D91689"/>
    <w:rsid w:val="00D96CD1"/>
    <w:rsid w:val="00DB3CE3"/>
    <w:rsid w:val="00DD139A"/>
    <w:rsid w:val="00DE3384"/>
    <w:rsid w:val="00DF0C73"/>
    <w:rsid w:val="00DF4CA7"/>
    <w:rsid w:val="00DF4FBC"/>
    <w:rsid w:val="00DF5619"/>
    <w:rsid w:val="00E01492"/>
    <w:rsid w:val="00E066D0"/>
    <w:rsid w:val="00E06ED6"/>
    <w:rsid w:val="00E35D0D"/>
    <w:rsid w:val="00E4057B"/>
    <w:rsid w:val="00E41B61"/>
    <w:rsid w:val="00E44589"/>
    <w:rsid w:val="00E541DB"/>
    <w:rsid w:val="00E546CC"/>
    <w:rsid w:val="00E7353D"/>
    <w:rsid w:val="00E908BC"/>
    <w:rsid w:val="00EA2724"/>
    <w:rsid w:val="00EA6327"/>
    <w:rsid w:val="00EC46CE"/>
    <w:rsid w:val="00ED073F"/>
    <w:rsid w:val="00ED7445"/>
    <w:rsid w:val="00EE0B55"/>
    <w:rsid w:val="00EE1938"/>
    <w:rsid w:val="00EE250B"/>
    <w:rsid w:val="00EE3736"/>
    <w:rsid w:val="00EF7323"/>
    <w:rsid w:val="00F24EF6"/>
    <w:rsid w:val="00F26A48"/>
    <w:rsid w:val="00F307F5"/>
    <w:rsid w:val="00F3441A"/>
    <w:rsid w:val="00F47AF1"/>
    <w:rsid w:val="00F61EA8"/>
    <w:rsid w:val="00F620A1"/>
    <w:rsid w:val="00F6260A"/>
    <w:rsid w:val="00F63143"/>
    <w:rsid w:val="00F66D5A"/>
    <w:rsid w:val="00F752EB"/>
    <w:rsid w:val="00F769E1"/>
    <w:rsid w:val="00F80A95"/>
    <w:rsid w:val="00F84357"/>
    <w:rsid w:val="00F90957"/>
    <w:rsid w:val="00FA37B0"/>
    <w:rsid w:val="00FA4CD2"/>
    <w:rsid w:val="00FB795B"/>
    <w:rsid w:val="00FB7E34"/>
    <w:rsid w:val="00FB7EC9"/>
    <w:rsid w:val="00FC47AF"/>
    <w:rsid w:val="00FC6FEE"/>
    <w:rsid w:val="00FD3118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styleId="a9">
    <w:name w:val="Hyperlink"/>
    <w:basedOn w:val="a0"/>
    <w:uiPriority w:val="99"/>
    <w:unhideWhenUsed/>
    <w:rsid w:val="00C831EC"/>
    <w:rPr>
      <w:color w:val="0000FF"/>
      <w:u w:val="single"/>
    </w:rPr>
  </w:style>
  <w:style w:type="paragraph" w:customStyle="1" w:styleId="ConsPlusNormal">
    <w:name w:val="ConsPlusNormal"/>
    <w:rsid w:val="00C831E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a">
    <w:name w:val="List Paragraph"/>
    <w:basedOn w:val="a"/>
    <w:uiPriority w:val="34"/>
    <w:qFormat/>
    <w:rsid w:val="00C831EC"/>
    <w:pPr>
      <w:ind w:left="720"/>
      <w:contextualSpacing/>
    </w:pPr>
  </w:style>
  <w:style w:type="paragraph" w:styleId="ab">
    <w:name w:val="Balloon Text"/>
    <w:basedOn w:val="a"/>
    <w:link w:val="ac"/>
    <w:uiPriority w:val="99"/>
    <w:rsid w:val="00D561B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D56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main?base=LAW;n=111900;fld=13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3D28B4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4.xml><?xml version="1.0" encoding="utf-8"?>
<ds:datastoreItem xmlns:ds="http://schemas.openxmlformats.org/officeDocument/2006/customXml" ds:itemID="{C3683B03-02AD-4D10-9D2D-79BCD059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186</cp:revision>
  <cp:lastPrinted>2026-06-07T22:32:00Z</cp:lastPrinted>
  <dcterms:created xsi:type="dcterms:W3CDTF">2025-01-28T04:24:00Z</dcterms:created>
  <dcterms:modified xsi:type="dcterms:W3CDTF">2026-06-07T22:32:00Z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