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65308" w14:textId="77777777" w:rsidR="007C2A32" w:rsidRPr="003C3A3D" w:rsidRDefault="007C2A32" w:rsidP="007C2A32">
      <w:pPr>
        <w:jc w:val="center"/>
      </w:pPr>
      <w:r w:rsidRPr="003C3A3D">
        <w:t xml:space="preserve">САХАЛИНСКАЯ ОБЛАСТЬ </w:t>
      </w:r>
    </w:p>
    <w:p w14:paraId="565BF986" w14:textId="77777777" w:rsidR="007C2A32" w:rsidRPr="003C3A3D" w:rsidRDefault="007C2A32" w:rsidP="007C2A32">
      <w:pPr>
        <w:jc w:val="center"/>
      </w:pPr>
      <w:r w:rsidRPr="003C3A3D">
        <w:t>ПОСТАНОВЛЕНИЕ</w:t>
      </w:r>
    </w:p>
    <w:p w14:paraId="21807C8C" w14:textId="77777777" w:rsidR="007C2A32" w:rsidRPr="003C3A3D" w:rsidRDefault="007C2A32" w:rsidP="007C2A32">
      <w:pPr>
        <w:jc w:val="center"/>
      </w:pPr>
      <w:r w:rsidRPr="003C3A3D">
        <w:t>Администрации МО «Тымовский городской округ»</w:t>
      </w:r>
    </w:p>
    <w:p w14:paraId="30BD7724" w14:textId="77777777" w:rsidR="001E3A2D" w:rsidRPr="003C3A3D" w:rsidRDefault="001E3A2D" w:rsidP="001E3A2D"/>
    <w:p w14:paraId="6F9070EC" w14:textId="77777777" w:rsidR="001E3A2D" w:rsidRPr="003C3A3D" w:rsidRDefault="001E3A2D" w:rsidP="001E3A2D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D272B" w:rsidRPr="003C3A3D" w14:paraId="5BB7F93D" w14:textId="77777777" w:rsidTr="002C5F4D">
        <w:tc>
          <w:tcPr>
            <w:tcW w:w="4530" w:type="dxa"/>
          </w:tcPr>
          <w:p w14:paraId="6C64D918" w14:textId="570C9291" w:rsidR="004D272B" w:rsidRPr="003C3A3D" w:rsidRDefault="004D272B" w:rsidP="003004A7">
            <w:r w:rsidRPr="003C3A3D">
              <w:t>от 11</w:t>
            </w:r>
            <w:r w:rsidR="003004A7">
              <w:t xml:space="preserve"> декабря </w:t>
            </w:r>
            <w:r w:rsidRPr="003C3A3D">
              <w:t>2024</w:t>
            </w:r>
            <w:r w:rsidR="003004A7">
              <w:t xml:space="preserve"> г.</w:t>
            </w:r>
          </w:p>
        </w:tc>
        <w:tc>
          <w:tcPr>
            <w:tcW w:w="4530" w:type="dxa"/>
          </w:tcPr>
          <w:p w14:paraId="73E96441" w14:textId="2CBC4FCA" w:rsidR="004D272B" w:rsidRPr="003C3A3D" w:rsidRDefault="004D272B" w:rsidP="003C3A3D">
            <w:r w:rsidRPr="003C3A3D">
              <w:t xml:space="preserve">№ </w:t>
            </w:r>
            <w:r w:rsidRPr="003C3A3D">
              <w:rPr>
                <w:lang w:val="en-US"/>
              </w:rPr>
              <w:t>201</w:t>
            </w:r>
          </w:p>
        </w:tc>
      </w:tr>
    </w:tbl>
    <w:p w14:paraId="525D4434" w14:textId="77777777" w:rsidR="001E3A2D" w:rsidRPr="003C3A3D" w:rsidRDefault="001E3A2D" w:rsidP="001E3A2D">
      <w:pPr>
        <w:jc w:val="both"/>
      </w:pPr>
    </w:p>
    <w:p w14:paraId="7AC6301F" w14:textId="77777777" w:rsidR="00F63931" w:rsidRPr="003C3A3D" w:rsidRDefault="00F63931" w:rsidP="001E3A2D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20"/>
      </w:tblGrid>
      <w:tr w:rsidR="002E03F9" w:rsidRPr="003C3A3D" w14:paraId="16F5CA22" w14:textId="77777777" w:rsidTr="00F63931">
        <w:trPr>
          <w:trHeight w:val="547"/>
        </w:trPr>
        <w:tc>
          <w:tcPr>
            <w:tcW w:w="4820" w:type="dxa"/>
          </w:tcPr>
          <w:p w14:paraId="4729502E" w14:textId="47A68E5A" w:rsidR="002E03F9" w:rsidRPr="003C3A3D" w:rsidRDefault="002E03F9" w:rsidP="002E03F9">
            <w:pPr>
              <w:jc w:val="both"/>
            </w:pPr>
            <w:bookmarkStart w:id="0" w:name="_GoBack"/>
            <w:r w:rsidRPr="003C3A3D">
              <w:t xml:space="preserve">Об утверждении положения о системе мотивации структурных подразделений администрации МО «Тымовский городской округ» (разработчиков проектов   муниципальных нормативных правовых актов) в сфере внутреннего обеспечения соответствия требованиям антимонопольного законодательства (антимонопольного </w:t>
            </w:r>
            <w:proofErr w:type="spellStart"/>
            <w:r w:rsidRPr="003C3A3D">
              <w:t>комплаенса</w:t>
            </w:r>
            <w:proofErr w:type="spellEnd"/>
            <w:r w:rsidRPr="003C3A3D">
              <w:t xml:space="preserve">) </w:t>
            </w:r>
            <w:bookmarkEnd w:id="0"/>
          </w:p>
        </w:tc>
      </w:tr>
    </w:tbl>
    <w:p w14:paraId="6E583086" w14:textId="77777777" w:rsidR="001E3A2D" w:rsidRPr="003C3A3D" w:rsidRDefault="001E3A2D" w:rsidP="001E3A2D">
      <w:pPr>
        <w:jc w:val="both"/>
      </w:pPr>
    </w:p>
    <w:p w14:paraId="484A6B08" w14:textId="77777777" w:rsidR="001E3A2D" w:rsidRPr="003C3A3D" w:rsidRDefault="001E3A2D" w:rsidP="001E3A2D">
      <w:pPr>
        <w:jc w:val="both"/>
      </w:pPr>
    </w:p>
    <w:p w14:paraId="1420AA75" w14:textId="77777777" w:rsidR="002E03F9" w:rsidRPr="003C3A3D" w:rsidRDefault="002E03F9" w:rsidP="002E03F9">
      <w:pPr>
        <w:ind w:firstLine="708"/>
        <w:jc w:val="both"/>
      </w:pPr>
      <w:r w:rsidRPr="003C3A3D">
        <w:t>Руководствуясь статьями 32, 56 Устава муниципального образования «Тымовский городской округ», в</w:t>
      </w:r>
      <w:r w:rsidRPr="003C3A3D">
        <w:rPr>
          <w:bCs/>
        </w:rPr>
        <w:t xml:space="preserve"> целях совершенствования деятельности органов местного самоуправления МО «Тымовский городской округ» в части повышения качества проведения </w:t>
      </w:r>
      <w:r w:rsidRPr="003C3A3D">
        <w:t xml:space="preserve">антимонопольной экспертизы и </w:t>
      </w:r>
      <w:r w:rsidRPr="003C3A3D">
        <w:rPr>
          <w:bCs/>
        </w:rPr>
        <w:t xml:space="preserve">формирования системы мотивации </w:t>
      </w:r>
      <w:r w:rsidRPr="003C3A3D">
        <w:t xml:space="preserve">структурных подразделений администрации МО «Тымовский городской округ» (разработчиков проектов муниципальных нормативных правовых актов) в сфере внутреннего обеспечения соответствия требованиям антимонопольного законодательства (антимонопольного </w:t>
      </w:r>
      <w:proofErr w:type="spellStart"/>
      <w:r w:rsidRPr="003C3A3D">
        <w:t>комплаенса</w:t>
      </w:r>
      <w:proofErr w:type="spellEnd"/>
      <w:r w:rsidRPr="003C3A3D">
        <w:t>) в рамках исполнения требований постановления администрации МО «Тымовский городской округ» от 20.12.2020 № 154 «Об организации системы внутреннего обеспечения соответствия требованиям антимонопольного законодательства в органах местного самоуправления МО «Тымовский городской округ»», администрация МО «Тымовский городской округ» ПОСТАНОВЛЯЕТ:</w:t>
      </w:r>
    </w:p>
    <w:p w14:paraId="443803E6" w14:textId="77777777" w:rsidR="002E03F9" w:rsidRPr="003C3A3D" w:rsidRDefault="002E03F9" w:rsidP="002E03F9">
      <w:pPr>
        <w:pStyle w:val="a9"/>
        <w:numPr>
          <w:ilvl w:val="0"/>
          <w:numId w:val="1"/>
        </w:numPr>
        <w:ind w:left="0" w:right="169" w:firstLine="709"/>
        <w:jc w:val="both"/>
      </w:pPr>
      <w:r w:rsidRPr="003C3A3D">
        <w:t xml:space="preserve">Утвердить положение о системе мотивации структурных подразделений администрации МО «Тымовский городской округ» в сфере внутреннего обеспечения соответствия требованиям антимонопольного законодательства (антимонопольного </w:t>
      </w:r>
      <w:proofErr w:type="spellStart"/>
      <w:r w:rsidRPr="003C3A3D">
        <w:t>комплаенса</w:t>
      </w:r>
      <w:proofErr w:type="spellEnd"/>
      <w:r w:rsidRPr="003C3A3D">
        <w:t xml:space="preserve">) согласно </w:t>
      </w:r>
      <w:proofErr w:type="gramStart"/>
      <w:r w:rsidRPr="003C3A3D">
        <w:t>приложению</w:t>
      </w:r>
      <w:proofErr w:type="gramEnd"/>
      <w:r w:rsidRPr="003C3A3D">
        <w:t xml:space="preserve"> к настоящему постановлению.</w:t>
      </w:r>
    </w:p>
    <w:p w14:paraId="33FA6DA4" w14:textId="77777777" w:rsidR="002E03F9" w:rsidRPr="003C3A3D" w:rsidRDefault="002E03F9" w:rsidP="002E03F9">
      <w:pPr>
        <w:ind w:right="-115" w:firstLine="708"/>
        <w:jc w:val="both"/>
      </w:pPr>
      <w:r w:rsidRPr="003C3A3D">
        <w:t>2. Опубликовать настоящее постановление в газете «Тымовский вестник» и разместить в информационно-телекоммуникационной сети «Интернет» на официальном сайте администрации МО «Тымовский городской округ».</w:t>
      </w:r>
    </w:p>
    <w:p w14:paraId="294CF350" w14:textId="77777777" w:rsidR="002E03F9" w:rsidRPr="003C3A3D" w:rsidRDefault="002E03F9" w:rsidP="002E03F9">
      <w:pPr>
        <w:ind w:right="-115" w:firstLine="708"/>
        <w:jc w:val="both"/>
      </w:pPr>
      <w:r w:rsidRPr="003C3A3D">
        <w:t>3. Контроль за исполнением настоящего постановления возложить на первого вице-мэра МО «Тымовский городской округ» Сагидулину Н.С.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3261"/>
      </w:tblGrid>
      <w:tr w:rsidR="00585B3B" w:rsidRPr="003C3A3D" w14:paraId="7D8206A7" w14:textId="77777777" w:rsidTr="000539A3">
        <w:trPr>
          <w:cantSplit/>
          <w:trHeight w:val="1975"/>
        </w:trPr>
        <w:tc>
          <w:tcPr>
            <w:tcW w:w="3256" w:type="dxa"/>
            <w:vAlign w:val="center"/>
            <w:hideMark/>
          </w:tcPr>
          <w:p w14:paraId="51A44FB8" w14:textId="4BB27E8C" w:rsidR="00585B3B" w:rsidRPr="003C3A3D" w:rsidRDefault="002C5F4D" w:rsidP="000539A3">
            <w:pPr>
              <w:spacing w:line="276" w:lineRule="auto"/>
            </w:pPr>
            <w:r w:rsidRPr="003C3A3D">
              <w:t>Мэр</w:t>
            </w:r>
            <w:r w:rsidR="003C3A3D" w:rsidRPr="003C3A3D">
              <w:t xml:space="preserve"> МО «Тымовский городской округ»</w:t>
            </w:r>
          </w:p>
        </w:tc>
        <w:tc>
          <w:tcPr>
            <w:tcW w:w="2976" w:type="dxa"/>
            <w:vAlign w:val="center"/>
            <w:hideMark/>
          </w:tcPr>
          <w:p w14:paraId="27932647" w14:textId="5E3EE26E" w:rsidR="00585B3B" w:rsidRPr="003C3A3D" w:rsidRDefault="00585B3B" w:rsidP="000539A3">
            <w:pPr>
              <w:pStyle w:val="6"/>
              <w:spacing w:before="120" w:after="120"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Align w:val="center"/>
            <w:hideMark/>
          </w:tcPr>
          <w:p w14:paraId="533042DD" w14:textId="69A8FA5C" w:rsidR="00585B3B" w:rsidRPr="003C3A3D" w:rsidRDefault="002E03F9" w:rsidP="00585B3B">
            <w:pPr>
              <w:suppressAutoHyphens/>
              <w:spacing w:line="276" w:lineRule="auto"/>
              <w:ind w:right="306"/>
              <w:jc w:val="right"/>
              <w:rPr>
                <w:rFonts w:cs="Arial"/>
                <w:b/>
              </w:rPr>
            </w:pPr>
            <w:r w:rsidRPr="003C3A3D">
              <w:t xml:space="preserve">     </w:t>
            </w:r>
            <w:proofErr w:type="spellStart"/>
            <w:r w:rsidRPr="003C3A3D">
              <w:t>М.А.Мучкаев</w:t>
            </w:r>
            <w:proofErr w:type="spellEnd"/>
          </w:p>
        </w:tc>
      </w:tr>
    </w:tbl>
    <w:p w14:paraId="1B9F9D08" w14:textId="483331A8" w:rsidR="00F63931" w:rsidRDefault="00F63931" w:rsidP="00585B3B">
      <w:pPr>
        <w:jc w:val="both"/>
        <w:rPr>
          <w:sz w:val="28"/>
          <w:szCs w:val="28"/>
        </w:rPr>
      </w:pPr>
    </w:p>
    <w:p w14:paraId="6F04D1C5" w14:textId="04338631" w:rsidR="00F63931" w:rsidRDefault="00F63931" w:rsidP="00585B3B">
      <w:pPr>
        <w:jc w:val="both"/>
        <w:rPr>
          <w:sz w:val="28"/>
          <w:szCs w:val="28"/>
        </w:rPr>
      </w:pPr>
    </w:p>
    <w:p w14:paraId="312EDBF0" w14:textId="77777777" w:rsidR="00F63931" w:rsidRDefault="00F63931">
      <w:pPr>
        <w:spacing w:after="200" w:line="276" w:lineRule="auto"/>
        <w:rPr>
          <w:sz w:val="28"/>
          <w:szCs w:val="28"/>
        </w:rPr>
        <w:sectPr w:rsidR="00F63931" w:rsidSect="003C3A3D">
          <w:headerReference w:type="default" r:id="rId10"/>
          <w:headerReference w:type="first" r:id="rId11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br w:type="page"/>
      </w:r>
    </w:p>
    <w:p w14:paraId="39F64A49" w14:textId="6BD783D7" w:rsidR="00F63931" w:rsidRPr="003C3A3D" w:rsidRDefault="00F63931" w:rsidP="003C3A3D">
      <w:pPr>
        <w:widowControl w:val="0"/>
        <w:autoSpaceDE w:val="0"/>
        <w:autoSpaceDN w:val="0"/>
        <w:adjustRightInd w:val="0"/>
        <w:ind w:left="5664"/>
        <w:jc w:val="center"/>
        <w:rPr>
          <w:color w:val="000000"/>
        </w:rPr>
      </w:pPr>
      <w:r w:rsidRPr="003C3A3D">
        <w:rPr>
          <w:color w:val="000000"/>
        </w:rPr>
        <w:lastRenderedPageBreak/>
        <w:t>УТВЕРЖДЕНО</w:t>
      </w:r>
    </w:p>
    <w:p w14:paraId="388CB38D" w14:textId="77777777" w:rsidR="00F63931" w:rsidRPr="003C3A3D" w:rsidRDefault="00F63931" w:rsidP="003C3A3D">
      <w:pPr>
        <w:widowControl w:val="0"/>
        <w:autoSpaceDE w:val="0"/>
        <w:autoSpaceDN w:val="0"/>
        <w:adjustRightInd w:val="0"/>
        <w:ind w:left="5664"/>
        <w:jc w:val="center"/>
        <w:rPr>
          <w:color w:val="000000"/>
        </w:rPr>
      </w:pPr>
      <w:r w:rsidRPr="003C3A3D">
        <w:rPr>
          <w:color w:val="000000"/>
        </w:rPr>
        <w:t>постановлением администрации</w:t>
      </w:r>
    </w:p>
    <w:p w14:paraId="08D10AAF" w14:textId="77777777" w:rsidR="00F63931" w:rsidRPr="003C3A3D" w:rsidRDefault="00F63931" w:rsidP="003C3A3D">
      <w:pPr>
        <w:widowControl w:val="0"/>
        <w:autoSpaceDE w:val="0"/>
        <w:autoSpaceDN w:val="0"/>
        <w:adjustRightInd w:val="0"/>
        <w:ind w:left="5664"/>
        <w:jc w:val="center"/>
        <w:rPr>
          <w:color w:val="000000"/>
        </w:rPr>
      </w:pPr>
      <w:r w:rsidRPr="003C3A3D">
        <w:rPr>
          <w:color w:val="000000"/>
        </w:rPr>
        <w:t>МО «Тымовский городской округ»</w:t>
      </w:r>
    </w:p>
    <w:p w14:paraId="5693829C" w14:textId="1F709D2C" w:rsidR="00F63931" w:rsidRPr="003C3A3D" w:rsidRDefault="00F63931" w:rsidP="003C3A3D">
      <w:pPr>
        <w:ind w:left="5664"/>
        <w:jc w:val="center"/>
        <w:rPr>
          <w:color w:val="000000"/>
        </w:rPr>
      </w:pPr>
      <w:r w:rsidRPr="003C3A3D">
        <w:rPr>
          <w:color w:val="000000"/>
        </w:rPr>
        <w:t xml:space="preserve">от </w:t>
      </w:r>
      <w:r w:rsidR="003C3A3D" w:rsidRPr="003C3A3D">
        <w:rPr>
          <w:color w:val="000000"/>
        </w:rPr>
        <w:t>11.12.2024</w:t>
      </w:r>
      <w:r w:rsidRPr="003C3A3D">
        <w:rPr>
          <w:color w:val="000000"/>
        </w:rPr>
        <w:t xml:space="preserve"> № </w:t>
      </w:r>
      <w:r w:rsidR="003C3A3D" w:rsidRPr="003C3A3D">
        <w:rPr>
          <w:color w:val="000000"/>
        </w:rPr>
        <w:t>201</w:t>
      </w:r>
    </w:p>
    <w:p w14:paraId="3A56CD3B" w14:textId="6E609824" w:rsidR="00F63931" w:rsidRDefault="00F63931" w:rsidP="00F63931">
      <w:pPr>
        <w:ind w:right="27"/>
        <w:jc w:val="center"/>
      </w:pPr>
    </w:p>
    <w:p w14:paraId="0AB99052" w14:textId="0BE25B5B" w:rsidR="00C50932" w:rsidRDefault="00C50932" w:rsidP="00F63931">
      <w:pPr>
        <w:ind w:right="27"/>
        <w:jc w:val="center"/>
      </w:pPr>
    </w:p>
    <w:p w14:paraId="05D76311" w14:textId="6B44F0EC" w:rsidR="00C50932" w:rsidRDefault="00C50932" w:rsidP="00F63931">
      <w:pPr>
        <w:ind w:right="27"/>
        <w:jc w:val="center"/>
      </w:pPr>
    </w:p>
    <w:p w14:paraId="4EDB7D87" w14:textId="77777777" w:rsidR="00C50932" w:rsidRPr="003C3A3D" w:rsidRDefault="00C50932" w:rsidP="00F63931">
      <w:pPr>
        <w:ind w:right="27"/>
        <w:jc w:val="center"/>
      </w:pPr>
    </w:p>
    <w:p w14:paraId="2F0C2D45" w14:textId="0ECF73DB" w:rsidR="00F63931" w:rsidRPr="003C3A3D" w:rsidRDefault="00F63931" w:rsidP="00F63931">
      <w:pPr>
        <w:ind w:right="27"/>
        <w:jc w:val="center"/>
        <w:rPr>
          <w:b/>
        </w:rPr>
      </w:pPr>
      <w:r w:rsidRPr="003C3A3D">
        <w:rPr>
          <w:b/>
        </w:rPr>
        <w:t>ПОЛОЖЕНИЕ</w:t>
      </w:r>
    </w:p>
    <w:p w14:paraId="16D6C963" w14:textId="77777777" w:rsidR="003C3A3D" w:rsidRDefault="00F63931" w:rsidP="00F63931">
      <w:pPr>
        <w:ind w:right="27"/>
        <w:jc w:val="center"/>
        <w:rPr>
          <w:b/>
        </w:rPr>
      </w:pPr>
      <w:r w:rsidRPr="003C3A3D">
        <w:rPr>
          <w:b/>
        </w:rPr>
        <w:t>о системе мотивации структурных подразделений</w:t>
      </w:r>
    </w:p>
    <w:p w14:paraId="01318BEF" w14:textId="52836C18" w:rsidR="00F63931" w:rsidRPr="003C3A3D" w:rsidRDefault="00F63931" w:rsidP="00F63931">
      <w:pPr>
        <w:ind w:right="27"/>
        <w:jc w:val="center"/>
        <w:rPr>
          <w:b/>
        </w:rPr>
      </w:pPr>
      <w:r w:rsidRPr="003C3A3D">
        <w:rPr>
          <w:b/>
        </w:rPr>
        <w:t xml:space="preserve"> администрации МО «Тымовский городской округ» (разработчиков проектов муниципальных нормативных правовых актов) в сфере внутреннего обеспечения соответствия требованиям антимонопольного законодательства </w:t>
      </w:r>
    </w:p>
    <w:p w14:paraId="64D1F776" w14:textId="77777777" w:rsidR="00F63931" w:rsidRPr="003C3A3D" w:rsidRDefault="00F63931" w:rsidP="00F63931">
      <w:pPr>
        <w:ind w:right="27"/>
        <w:jc w:val="center"/>
        <w:rPr>
          <w:b/>
        </w:rPr>
      </w:pPr>
      <w:r w:rsidRPr="003C3A3D">
        <w:rPr>
          <w:b/>
        </w:rPr>
        <w:t xml:space="preserve">(антимонопольного </w:t>
      </w:r>
      <w:proofErr w:type="spellStart"/>
      <w:r w:rsidRPr="003C3A3D">
        <w:rPr>
          <w:b/>
        </w:rPr>
        <w:t>комплаенса</w:t>
      </w:r>
      <w:proofErr w:type="spellEnd"/>
      <w:r w:rsidRPr="003C3A3D">
        <w:rPr>
          <w:b/>
        </w:rPr>
        <w:t>)</w:t>
      </w:r>
    </w:p>
    <w:p w14:paraId="660F4714" w14:textId="77777777" w:rsidR="00F63931" w:rsidRPr="003C3A3D" w:rsidRDefault="00F63931" w:rsidP="00F63931">
      <w:pPr>
        <w:tabs>
          <w:tab w:val="left" w:pos="5670"/>
        </w:tabs>
        <w:jc w:val="center"/>
      </w:pPr>
    </w:p>
    <w:p w14:paraId="7326AE11" w14:textId="77777777" w:rsidR="00F63931" w:rsidRPr="003C3A3D" w:rsidRDefault="00F63931" w:rsidP="00F63931">
      <w:pPr>
        <w:tabs>
          <w:tab w:val="left" w:pos="0"/>
        </w:tabs>
        <w:jc w:val="center"/>
        <w:rPr>
          <w:b/>
        </w:rPr>
      </w:pPr>
      <w:r w:rsidRPr="003C3A3D">
        <w:rPr>
          <w:b/>
        </w:rPr>
        <w:t>1. Общие положения</w:t>
      </w:r>
    </w:p>
    <w:p w14:paraId="2DF0C048" w14:textId="77777777" w:rsidR="00F63931" w:rsidRPr="003C3A3D" w:rsidRDefault="00F63931" w:rsidP="00F63931">
      <w:pPr>
        <w:pStyle w:val="a9"/>
        <w:shd w:val="clear" w:color="auto" w:fill="FFFFFF" w:themeFill="background1"/>
        <w:tabs>
          <w:tab w:val="left" w:pos="1276"/>
          <w:tab w:val="left" w:pos="5670"/>
        </w:tabs>
        <w:ind w:left="0" w:firstLine="709"/>
      </w:pPr>
    </w:p>
    <w:p w14:paraId="080D589C" w14:textId="77777777" w:rsidR="00F63931" w:rsidRPr="003C3A3D" w:rsidRDefault="00F63931" w:rsidP="00F63931">
      <w:pPr>
        <w:pStyle w:val="a9"/>
        <w:numPr>
          <w:ilvl w:val="0"/>
          <w:numId w:val="2"/>
        </w:numPr>
        <w:ind w:left="0" w:right="27" w:firstLine="709"/>
        <w:jc w:val="both"/>
      </w:pPr>
      <w:r w:rsidRPr="003C3A3D">
        <w:t xml:space="preserve">Настоящее положение разработано в целях создания системы мотивации и определения единых принципов и правил оценки деятельности структурных подразделений администрации МО «Тымовский городской округ» в сфере внутреннего обеспечения соответствия требованиям антимонопольного законодательства (антимонопольного </w:t>
      </w:r>
      <w:proofErr w:type="spellStart"/>
      <w:r w:rsidRPr="003C3A3D">
        <w:t>комплаенса</w:t>
      </w:r>
      <w:proofErr w:type="spellEnd"/>
      <w:r w:rsidRPr="003C3A3D">
        <w:t>).</w:t>
      </w:r>
    </w:p>
    <w:p w14:paraId="030D12F8" w14:textId="77777777" w:rsidR="00F63931" w:rsidRPr="003C3A3D" w:rsidRDefault="00F63931" w:rsidP="00F63931">
      <w:pPr>
        <w:pStyle w:val="a9"/>
        <w:numPr>
          <w:ilvl w:val="0"/>
          <w:numId w:val="2"/>
        </w:numPr>
        <w:shd w:val="clear" w:color="auto" w:fill="FFFFFF" w:themeFill="background1"/>
        <w:tabs>
          <w:tab w:val="left" w:pos="709"/>
          <w:tab w:val="left" w:pos="1276"/>
        </w:tabs>
        <w:ind w:left="0" w:firstLine="709"/>
        <w:jc w:val="both"/>
      </w:pPr>
      <w:r w:rsidRPr="003C3A3D">
        <w:t xml:space="preserve">Система мотивации структурных подразделений администрации МО «Тымовский городской округ» (разработчиков проектов муниципальных нормативных правовых актов) (далее – система мотивации) представляет собой комплекс стимулирующих мер, способствующих недопущению возможных рисков нарушения </w:t>
      </w:r>
      <w:hyperlink r:id="rId12" w:history="1">
        <w:r w:rsidRPr="003C3A3D">
          <w:rPr>
            <w:rStyle w:val="ab"/>
            <w:color w:val="auto"/>
            <w:u w:val="none"/>
          </w:rPr>
          <w:t>антимонопольного законодательства</w:t>
        </w:r>
      </w:hyperlink>
      <w:r w:rsidRPr="003C3A3D">
        <w:rPr>
          <w:rStyle w:val="ab"/>
          <w:color w:val="auto"/>
          <w:u w:val="none"/>
        </w:rPr>
        <w:t xml:space="preserve"> в </w:t>
      </w:r>
      <w:r w:rsidRPr="003C3A3D">
        <w:t xml:space="preserve">проектах муниципальных нормативных правовых актов МО «Тымовский городской округ» (далее – МНПА) и действующих МПНА МО «Тымовский городской округ», а также повышению эффективности и качества проведения публичных слушаний при проведении антимонопольной экспертизы проектов МНПА МО «Тымовский городской округ». </w:t>
      </w:r>
    </w:p>
    <w:p w14:paraId="279D73B6" w14:textId="1E881728" w:rsidR="00F63931" w:rsidRPr="003C3A3D" w:rsidRDefault="00F63931" w:rsidP="00F63931">
      <w:pPr>
        <w:pStyle w:val="a9"/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</w:pPr>
      <w:r w:rsidRPr="003C3A3D">
        <w:t>Основной целью системы мотивации является обеспечение качества проведения мероприятий, направленных на профилактику нарушений антимонопольного законодательства, за счёт повышения эффективности деятельности отраслевых (функциональных) органов (разработчиков проектов муниципальных нормативных правовых актов), принимающих в них участие.</w:t>
      </w:r>
    </w:p>
    <w:p w14:paraId="5E6CC8C3" w14:textId="77777777" w:rsidR="00F63931" w:rsidRPr="003C3A3D" w:rsidRDefault="00F63931" w:rsidP="00F63931">
      <w:pPr>
        <w:pStyle w:val="a9"/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</w:pPr>
      <w:r w:rsidRPr="003C3A3D">
        <w:t>Задачами системы мотивации являются:</w:t>
      </w:r>
    </w:p>
    <w:p w14:paraId="0E5EC1CD" w14:textId="77777777" w:rsidR="00F63931" w:rsidRPr="003C3A3D" w:rsidRDefault="00F63931" w:rsidP="00F63931">
      <w:pPr>
        <w:pStyle w:val="a9"/>
        <w:numPr>
          <w:ilvl w:val="0"/>
          <w:numId w:val="3"/>
        </w:numPr>
        <w:tabs>
          <w:tab w:val="left" w:pos="1276"/>
        </w:tabs>
        <w:ind w:left="0" w:firstLine="709"/>
        <w:jc w:val="both"/>
      </w:pPr>
      <w:r w:rsidRPr="003C3A3D">
        <w:rPr>
          <w:color w:val="000000" w:themeColor="text1"/>
        </w:rPr>
        <w:t xml:space="preserve">установление </w:t>
      </w:r>
      <w:r w:rsidRPr="003C3A3D">
        <w:t xml:space="preserve">стимулов, </w:t>
      </w:r>
      <w:r w:rsidRPr="003C3A3D">
        <w:rPr>
          <w:color w:val="000000" w:themeColor="text1"/>
        </w:rPr>
        <w:t xml:space="preserve">побуждающих </w:t>
      </w:r>
      <w:r w:rsidRPr="003C3A3D">
        <w:t xml:space="preserve">структурные подразделения администрации МО «Тымовский городской округ» (разработчиков проектов   муниципальных нормативных правовых актов) к качественному и своевременному выполнению требований, предусмотренных постановлением администрации МО «Тымовский городской округ» от 20.12.2020 № 154 «Об организации системы внутреннего обеспечения соответствия требованиям антимонопольного законодательства в органах местного самоуправления МО «Тымовский городской округ»» (далее – постановление об антимонопольном </w:t>
      </w:r>
      <w:proofErr w:type="spellStart"/>
      <w:r w:rsidRPr="003C3A3D">
        <w:t>комплаенсе</w:t>
      </w:r>
      <w:proofErr w:type="spellEnd"/>
      <w:r w:rsidRPr="003C3A3D">
        <w:t>).</w:t>
      </w:r>
    </w:p>
    <w:p w14:paraId="643D8A98" w14:textId="77777777" w:rsidR="00F63931" w:rsidRPr="003C3A3D" w:rsidRDefault="00F63931" w:rsidP="00F63931">
      <w:pPr>
        <w:pStyle w:val="a9"/>
        <w:numPr>
          <w:ilvl w:val="0"/>
          <w:numId w:val="3"/>
        </w:numPr>
        <w:tabs>
          <w:tab w:val="left" w:pos="1276"/>
        </w:tabs>
        <w:ind w:left="0" w:firstLine="709"/>
        <w:jc w:val="both"/>
      </w:pPr>
      <w:r w:rsidRPr="003C3A3D">
        <w:t>обеспечение информированности структурные подразделения администрации МО «Тымовский городской округ» (разработчиков проектов   муниципальных нормативных правовых актов) о результатах их работы.</w:t>
      </w:r>
    </w:p>
    <w:p w14:paraId="27FAE11B" w14:textId="77777777" w:rsidR="00F63931" w:rsidRPr="003C3A3D" w:rsidRDefault="00F63931" w:rsidP="00F63931">
      <w:pPr>
        <w:pStyle w:val="a9"/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</w:pPr>
      <w:r w:rsidRPr="003C3A3D">
        <w:t xml:space="preserve">Термины, применяемые в настоящем положении, применяются в том же значении, что и в постановлении об антимонопольном </w:t>
      </w:r>
      <w:proofErr w:type="spellStart"/>
      <w:r w:rsidRPr="003C3A3D">
        <w:t>комплаенсе</w:t>
      </w:r>
      <w:proofErr w:type="spellEnd"/>
      <w:r w:rsidRPr="003C3A3D">
        <w:t>.</w:t>
      </w:r>
    </w:p>
    <w:p w14:paraId="5E9A9443" w14:textId="77777777" w:rsidR="00F63931" w:rsidRPr="003C3A3D" w:rsidRDefault="00F63931" w:rsidP="00F63931">
      <w:pPr>
        <w:pStyle w:val="a9"/>
        <w:tabs>
          <w:tab w:val="left" w:pos="567"/>
          <w:tab w:val="left" w:pos="1276"/>
        </w:tabs>
        <w:ind w:left="0" w:firstLine="709"/>
        <w:jc w:val="center"/>
        <w:rPr>
          <w:b/>
        </w:rPr>
      </w:pPr>
    </w:p>
    <w:p w14:paraId="6B36A4CE" w14:textId="77777777" w:rsidR="00F63931" w:rsidRPr="003C3A3D" w:rsidRDefault="00F63931" w:rsidP="003C3A3D">
      <w:pPr>
        <w:pStyle w:val="a9"/>
        <w:tabs>
          <w:tab w:val="left" w:pos="567"/>
          <w:tab w:val="left" w:pos="1276"/>
        </w:tabs>
        <w:ind w:left="0"/>
        <w:jc w:val="center"/>
        <w:rPr>
          <w:b/>
        </w:rPr>
      </w:pPr>
      <w:r w:rsidRPr="003C3A3D">
        <w:rPr>
          <w:b/>
        </w:rPr>
        <w:lastRenderedPageBreak/>
        <w:t>2. Общий порядок и принципы оценки деятельности структурных подразделений администрации МО «Тымовский городской округ»</w:t>
      </w:r>
    </w:p>
    <w:p w14:paraId="2A5D6434" w14:textId="77777777" w:rsidR="00F63931" w:rsidRPr="003C3A3D" w:rsidRDefault="00F63931" w:rsidP="00F63931">
      <w:pPr>
        <w:pStyle w:val="a9"/>
        <w:tabs>
          <w:tab w:val="left" w:pos="567"/>
          <w:tab w:val="left" w:pos="1276"/>
        </w:tabs>
        <w:ind w:left="0" w:firstLine="709"/>
        <w:jc w:val="center"/>
      </w:pPr>
    </w:p>
    <w:p w14:paraId="5BD9F1FC" w14:textId="77777777" w:rsidR="00F63931" w:rsidRPr="003C3A3D" w:rsidRDefault="00F63931" w:rsidP="00F63931">
      <w:pPr>
        <w:tabs>
          <w:tab w:val="left" w:pos="709"/>
          <w:tab w:val="left" w:pos="1276"/>
        </w:tabs>
        <w:jc w:val="both"/>
      </w:pPr>
      <w:r w:rsidRPr="003C3A3D">
        <w:tab/>
        <w:t>1. Оценка деятельности структурных подразделений администрации МО «Тымовский городской округ» (разработчиков проектов муниципальных нормативных правовых актов) осуществляется в соответствии со следующими принципами:</w:t>
      </w:r>
    </w:p>
    <w:p w14:paraId="53253B3E" w14:textId="77777777" w:rsidR="00F63931" w:rsidRPr="003C3A3D" w:rsidRDefault="00F63931" w:rsidP="00F63931">
      <w:pPr>
        <w:pStyle w:val="a9"/>
        <w:tabs>
          <w:tab w:val="left" w:pos="1276"/>
        </w:tabs>
        <w:ind w:left="0" w:firstLine="709"/>
        <w:jc w:val="both"/>
      </w:pPr>
      <w:r w:rsidRPr="003C3A3D">
        <w:t>а) использование ограниченного количества показателей оценки, являющихся ключевыми для мотивации структурных подразделений администрации МО «Тымовский городской округ» (разработчиков проектов   муниципальных нормативных правовых актов);</w:t>
      </w:r>
    </w:p>
    <w:p w14:paraId="565EAC8A" w14:textId="77777777" w:rsidR="00F63931" w:rsidRPr="003C3A3D" w:rsidRDefault="00F63931" w:rsidP="00F63931">
      <w:pPr>
        <w:pStyle w:val="a9"/>
        <w:tabs>
          <w:tab w:val="left" w:pos="1276"/>
        </w:tabs>
        <w:ind w:left="0" w:firstLine="709"/>
        <w:jc w:val="both"/>
      </w:pPr>
      <w:r w:rsidRPr="003C3A3D">
        <w:t>б) прозрачность оценки деятельности структурных подразделений администрации МО «Тымовский городской округ» (разработчиков проектов муниципальных нормативных правовых актов) и результативности их деятельности;</w:t>
      </w:r>
    </w:p>
    <w:p w14:paraId="090DFD02" w14:textId="77777777" w:rsidR="00F63931" w:rsidRPr="003C3A3D" w:rsidRDefault="00F63931" w:rsidP="00F63931">
      <w:pPr>
        <w:pStyle w:val="a9"/>
        <w:tabs>
          <w:tab w:val="left" w:pos="1276"/>
        </w:tabs>
        <w:ind w:left="0" w:firstLine="709"/>
        <w:jc w:val="both"/>
      </w:pPr>
      <w:r w:rsidRPr="003C3A3D">
        <w:t>в) объективность и достоверность информации, используемой для оценки деятельности структурных подразделений администрации МО «Тымовский городской округ» (разработчиков проектов муниципальных нормативных правовых актов);</w:t>
      </w:r>
    </w:p>
    <w:p w14:paraId="78AFE527" w14:textId="77777777" w:rsidR="00F63931" w:rsidRPr="003C3A3D" w:rsidRDefault="00F63931" w:rsidP="00F63931">
      <w:pPr>
        <w:pStyle w:val="a9"/>
        <w:tabs>
          <w:tab w:val="left" w:pos="1276"/>
        </w:tabs>
        <w:ind w:left="0" w:firstLine="709"/>
        <w:jc w:val="both"/>
      </w:pPr>
      <w:r w:rsidRPr="003C3A3D">
        <w:t>г) периодичность и регулярность оценки деятельности структурных подразделений администрации МО «Тымовский городской округ» (разработчиков проектов   муниципальных нормативных правовых актов).</w:t>
      </w:r>
    </w:p>
    <w:p w14:paraId="0EF7088D" w14:textId="77777777" w:rsidR="00F63931" w:rsidRPr="003C3A3D" w:rsidRDefault="00F63931" w:rsidP="00F63931">
      <w:pPr>
        <w:tabs>
          <w:tab w:val="left" w:pos="1276"/>
        </w:tabs>
        <w:jc w:val="both"/>
      </w:pPr>
      <w:r w:rsidRPr="003C3A3D">
        <w:t xml:space="preserve">          2. В качестве исходных данных для проведения оценки деятельности структурных подразделений администрации МО «Тымовский городской округ» (разработчиков проектов муниципальных нормативных правовых актов) используется система показателей, установленных приложением к настоящему положению.</w:t>
      </w:r>
    </w:p>
    <w:p w14:paraId="360FB49B" w14:textId="77777777" w:rsidR="00F63931" w:rsidRPr="003C3A3D" w:rsidRDefault="00F63931" w:rsidP="00F63931">
      <w:pPr>
        <w:tabs>
          <w:tab w:val="left" w:pos="1276"/>
        </w:tabs>
        <w:jc w:val="both"/>
      </w:pPr>
      <w:r w:rsidRPr="003C3A3D">
        <w:t xml:space="preserve">          3. Каждый показатель оценивается путём присвоения балла, максимальная сумма которых по всем показателям равна 100 баллам.</w:t>
      </w:r>
    </w:p>
    <w:p w14:paraId="13907EAB" w14:textId="77777777" w:rsidR="00F63931" w:rsidRPr="003C3A3D" w:rsidRDefault="00F63931" w:rsidP="00F63931">
      <w:pPr>
        <w:tabs>
          <w:tab w:val="left" w:pos="1276"/>
        </w:tabs>
        <w:jc w:val="both"/>
      </w:pPr>
      <w:r w:rsidRPr="003C3A3D">
        <w:t xml:space="preserve">          4. Деятельность структурных подразделений администрации МО «Тымовский городской округ» (разработчиков проектов муниципальных нормативных правовых актов) ранжируется в зависимости от набранной суммы баллов и распределяется по местам в порядке убывания количества набранных баллов.</w:t>
      </w:r>
    </w:p>
    <w:p w14:paraId="2958303A" w14:textId="56B6931D" w:rsidR="00F63931" w:rsidRPr="003C3A3D" w:rsidRDefault="00F63931" w:rsidP="00F63931">
      <w:pPr>
        <w:tabs>
          <w:tab w:val="left" w:pos="1276"/>
        </w:tabs>
        <w:jc w:val="both"/>
      </w:pPr>
      <w:r w:rsidRPr="003C3A3D">
        <w:t xml:space="preserve">           5. Итоговая оценка деятельности структурных подразделений администрации МО «Тымовский городской округ» (разработчиков проектов муниципальных нормативных правовых актов) представляется в виде доклада для рассмотрения на заседании Комиссии по оценке деятельности структурных подразделений администрации МО «Тымовский городской округ» (разработчиков проектов муниципальных нормативных правовых актов) в сфере внутреннего обеспечения соответствия требованиям антимонопольного законодательства (антимонопольного </w:t>
      </w:r>
      <w:proofErr w:type="spellStart"/>
      <w:r w:rsidRPr="003C3A3D">
        <w:t>комплаенса</w:t>
      </w:r>
      <w:proofErr w:type="spellEnd"/>
      <w:r w:rsidRPr="003C3A3D">
        <w:t xml:space="preserve">) не позднее 01 октября года, следующего за отчётным.  </w:t>
      </w:r>
    </w:p>
    <w:p w14:paraId="269F6FD6" w14:textId="77777777" w:rsidR="00F63931" w:rsidRPr="003C3A3D" w:rsidRDefault="00F63931" w:rsidP="00F63931">
      <w:pPr>
        <w:ind w:right="27" w:firstLine="708"/>
        <w:jc w:val="both"/>
      </w:pPr>
      <w:r w:rsidRPr="003C3A3D">
        <w:t>6. Сотрудники структурных подразделений администрации МО «Тымовский городской округ» (разработчиков проектов муниципальных нормативных правовых актов), набравшие наибольшее количество баллов, поощряются в соответствии с действующей в муниципальном образовании «Тымовский городской округ» системой оплаты труда.</w:t>
      </w:r>
    </w:p>
    <w:p w14:paraId="68DCEF6A" w14:textId="77777777" w:rsidR="00F63931" w:rsidRPr="003C3A3D" w:rsidRDefault="00F63931" w:rsidP="00F63931">
      <w:pPr>
        <w:ind w:right="27" w:firstLine="708"/>
        <w:jc w:val="both"/>
      </w:pPr>
    </w:p>
    <w:p w14:paraId="7B239CE0" w14:textId="77777777" w:rsidR="00F63931" w:rsidRPr="003C3A3D" w:rsidRDefault="00F63931" w:rsidP="00F63931">
      <w:pPr>
        <w:ind w:right="27" w:firstLine="708"/>
        <w:jc w:val="both"/>
      </w:pPr>
    </w:p>
    <w:p w14:paraId="0E92F948" w14:textId="77777777" w:rsidR="00F63931" w:rsidRPr="003C3A3D" w:rsidRDefault="00F63931" w:rsidP="00F63931">
      <w:pPr>
        <w:ind w:right="27" w:firstLine="708"/>
        <w:jc w:val="both"/>
      </w:pPr>
    </w:p>
    <w:p w14:paraId="6E3CD05A" w14:textId="77777777" w:rsidR="00F63931" w:rsidRPr="003C3A3D" w:rsidRDefault="00F63931" w:rsidP="00F63931">
      <w:pPr>
        <w:ind w:right="27" w:firstLine="708"/>
        <w:jc w:val="both"/>
      </w:pPr>
    </w:p>
    <w:p w14:paraId="2B3A22FB" w14:textId="77777777" w:rsidR="00F63931" w:rsidRPr="003C3A3D" w:rsidRDefault="00F63931" w:rsidP="00F63931">
      <w:pPr>
        <w:ind w:right="27" w:firstLine="708"/>
        <w:jc w:val="both"/>
      </w:pPr>
    </w:p>
    <w:p w14:paraId="2FBE611D" w14:textId="77777777" w:rsidR="00F63931" w:rsidRPr="003C3A3D" w:rsidRDefault="00F63931" w:rsidP="00F63931">
      <w:pPr>
        <w:ind w:right="27" w:firstLine="708"/>
        <w:jc w:val="both"/>
      </w:pPr>
    </w:p>
    <w:p w14:paraId="5726CAE2" w14:textId="77777777" w:rsidR="00F63931" w:rsidRPr="003C3A3D" w:rsidRDefault="00F63931" w:rsidP="00F63931">
      <w:pPr>
        <w:ind w:right="27" w:firstLine="708"/>
        <w:jc w:val="both"/>
      </w:pPr>
    </w:p>
    <w:p w14:paraId="7D6B0C2D" w14:textId="77777777" w:rsidR="000551F2" w:rsidRPr="003C3A3D" w:rsidRDefault="000551F2" w:rsidP="00F63931">
      <w:pPr>
        <w:ind w:right="27" w:firstLine="708"/>
        <w:jc w:val="both"/>
        <w:sectPr w:rsidR="000551F2" w:rsidRPr="003C3A3D" w:rsidSect="003C3A3D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8"/>
        <w:tblW w:w="5103" w:type="dxa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551F2" w:rsidRPr="003C3A3D" w14:paraId="0C673600" w14:textId="77777777" w:rsidTr="003C3A3D">
        <w:tc>
          <w:tcPr>
            <w:tcW w:w="5103" w:type="dxa"/>
          </w:tcPr>
          <w:p w14:paraId="1EE4D4C9" w14:textId="77777777" w:rsidR="000551F2" w:rsidRPr="003C3A3D" w:rsidRDefault="000551F2" w:rsidP="003C3A3D">
            <w:pPr>
              <w:tabs>
                <w:tab w:val="left" w:pos="851"/>
                <w:tab w:val="left" w:pos="993"/>
              </w:tabs>
              <w:suppressAutoHyphens/>
              <w:jc w:val="center"/>
              <w:rPr>
                <w:sz w:val="22"/>
                <w:szCs w:val="22"/>
              </w:rPr>
            </w:pPr>
            <w:r w:rsidRPr="003C3A3D">
              <w:rPr>
                <w:sz w:val="22"/>
                <w:szCs w:val="22"/>
              </w:rPr>
              <w:lastRenderedPageBreak/>
              <w:t>ПРИЛОЖЕНИЕ</w:t>
            </w:r>
          </w:p>
          <w:p w14:paraId="0D237D70" w14:textId="77777777" w:rsidR="003C3A3D" w:rsidRPr="003C3A3D" w:rsidRDefault="000551F2" w:rsidP="003C3A3D">
            <w:pPr>
              <w:tabs>
                <w:tab w:val="left" w:pos="851"/>
                <w:tab w:val="left" w:pos="993"/>
              </w:tabs>
              <w:suppressAutoHyphens/>
              <w:jc w:val="center"/>
              <w:rPr>
                <w:sz w:val="22"/>
                <w:szCs w:val="22"/>
              </w:rPr>
            </w:pPr>
            <w:r w:rsidRPr="003C3A3D">
              <w:rPr>
                <w:sz w:val="22"/>
                <w:szCs w:val="22"/>
              </w:rPr>
              <w:t xml:space="preserve">к Положению о системе мотивации структурных подразделений администрации МО «Тымовский городской округ» (разработчиков проектов муниципальных нормативных правовых актов) в сфере внутреннего обеспечения соответствия требованиям антимонопольного законодательства (антимонопольного </w:t>
            </w:r>
            <w:proofErr w:type="spellStart"/>
            <w:r w:rsidRPr="003C3A3D">
              <w:rPr>
                <w:sz w:val="22"/>
                <w:szCs w:val="22"/>
              </w:rPr>
              <w:t>комплаенса</w:t>
            </w:r>
            <w:proofErr w:type="spellEnd"/>
            <w:r w:rsidRPr="003C3A3D">
              <w:rPr>
                <w:sz w:val="22"/>
                <w:szCs w:val="22"/>
              </w:rPr>
              <w:t xml:space="preserve">), </w:t>
            </w:r>
          </w:p>
          <w:p w14:paraId="5231DCE8" w14:textId="2F488BAF" w:rsidR="003C3A3D" w:rsidRPr="003C3A3D" w:rsidRDefault="000551F2" w:rsidP="003C3A3D">
            <w:pPr>
              <w:tabs>
                <w:tab w:val="left" w:pos="851"/>
                <w:tab w:val="left" w:pos="993"/>
              </w:tabs>
              <w:suppressAutoHyphens/>
              <w:jc w:val="center"/>
              <w:rPr>
                <w:sz w:val="22"/>
                <w:szCs w:val="22"/>
              </w:rPr>
            </w:pPr>
            <w:r w:rsidRPr="003C3A3D">
              <w:rPr>
                <w:sz w:val="22"/>
                <w:szCs w:val="22"/>
              </w:rPr>
              <w:t xml:space="preserve">утвержденному постановлением администрации </w:t>
            </w:r>
          </w:p>
          <w:p w14:paraId="27D9D71B" w14:textId="2B64B99F" w:rsidR="003C3A3D" w:rsidRPr="003C3A3D" w:rsidRDefault="000551F2" w:rsidP="003C3A3D">
            <w:pPr>
              <w:tabs>
                <w:tab w:val="left" w:pos="851"/>
                <w:tab w:val="left" w:pos="993"/>
              </w:tabs>
              <w:suppressAutoHyphens/>
              <w:jc w:val="center"/>
              <w:rPr>
                <w:sz w:val="22"/>
                <w:szCs w:val="22"/>
              </w:rPr>
            </w:pPr>
            <w:r w:rsidRPr="003C3A3D">
              <w:rPr>
                <w:sz w:val="22"/>
                <w:szCs w:val="22"/>
              </w:rPr>
              <w:t>МО «Тымовский городской округ»</w:t>
            </w:r>
          </w:p>
          <w:p w14:paraId="4BC3F5BD" w14:textId="39EB67A3" w:rsidR="000551F2" w:rsidRPr="003C3A3D" w:rsidRDefault="000551F2" w:rsidP="003C3A3D">
            <w:pPr>
              <w:tabs>
                <w:tab w:val="left" w:pos="851"/>
                <w:tab w:val="left" w:pos="993"/>
              </w:tabs>
              <w:suppressAutoHyphens/>
              <w:jc w:val="center"/>
              <w:rPr>
                <w:sz w:val="22"/>
                <w:szCs w:val="22"/>
              </w:rPr>
            </w:pPr>
            <w:r w:rsidRPr="003C3A3D">
              <w:rPr>
                <w:sz w:val="22"/>
                <w:szCs w:val="22"/>
              </w:rPr>
              <w:t xml:space="preserve">от </w:t>
            </w:r>
            <w:r w:rsidR="003C3A3D" w:rsidRPr="003C3A3D">
              <w:rPr>
                <w:sz w:val="22"/>
                <w:szCs w:val="22"/>
              </w:rPr>
              <w:t>11.12.2024</w:t>
            </w:r>
            <w:r w:rsidRPr="003C3A3D">
              <w:rPr>
                <w:sz w:val="22"/>
                <w:szCs w:val="22"/>
              </w:rPr>
              <w:t xml:space="preserve"> № </w:t>
            </w:r>
            <w:r w:rsidR="003C3A3D" w:rsidRPr="003C3A3D">
              <w:rPr>
                <w:sz w:val="22"/>
                <w:szCs w:val="22"/>
              </w:rPr>
              <w:t>201</w:t>
            </w:r>
          </w:p>
          <w:p w14:paraId="37B741E1" w14:textId="77777777" w:rsidR="000551F2" w:rsidRPr="003C3A3D" w:rsidRDefault="000551F2" w:rsidP="00FF6917">
            <w:pPr>
              <w:tabs>
                <w:tab w:val="left" w:pos="851"/>
                <w:tab w:val="left" w:pos="993"/>
              </w:tabs>
              <w:suppressAutoHyphens/>
              <w:jc w:val="center"/>
            </w:pPr>
          </w:p>
        </w:tc>
      </w:tr>
    </w:tbl>
    <w:p w14:paraId="6E8F48A2" w14:textId="77777777" w:rsidR="000551F2" w:rsidRPr="003C3A3D" w:rsidRDefault="000551F2" w:rsidP="000551F2">
      <w:pPr>
        <w:tabs>
          <w:tab w:val="left" w:pos="851"/>
          <w:tab w:val="left" w:pos="993"/>
        </w:tabs>
        <w:suppressAutoHyphens/>
        <w:ind w:firstLine="709"/>
        <w:jc w:val="center"/>
      </w:pPr>
      <w:r w:rsidRPr="003C3A3D">
        <w:t xml:space="preserve">                                                                    </w:t>
      </w:r>
    </w:p>
    <w:p w14:paraId="0E6C0F6E" w14:textId="77777777" w:rsidR="003C3A3D" w:rsidRDefault="003C3A3D" w:rsidP="000551F2">
      <w:pPr>
        <w:ind w:firstLine="709"/>
        <w:jc w:val="center"/>
      </w:pPr>
    </w:p>
    <w:p w14:paraId="09E25642" w14:textId="467B9766" w:rsidR="000551F2" w:rsidRPr="003C3A3D" w:rsidRDefault="000551F2" w:rsidP="000551F2">
      <w:pPr>
        <w:ind w:firstLine="709"/>
        <w:jc w:val="center"/>
      </w:pPr>
      <w:r w:rsidRPr="003C3A3D">
        <w:t>Система показателей</w:t>
      </w:r>
    </w:p>
    <w:p w14:paraId="5625C55E" w14:textId="77777777" w:rsidR="003C3A3D" w:rsidRDefault="000551F2" w:rsidP="000551F2">
      <w:pPr>
        <w:ind w:right="27"/>
        <w:jc w:val="center"/>
      </w:pPr>
      <w:r w:rsidRPr="003C3A3D">
        <w:t xml:space="preserve">для проведения оценки деятельности структурных подразделений администрации </w:t>
      </w:r>
    </w:p>
    <w:p w14:paraId="4B13C890" w14:textId="6506EFAE" w:rsidR="000551F2" w:rsidRPr="003C3A3D" w:rsidRDefault="000551F2" w:rsidP="000551F2">
      <w:pPr>
        <w:ind w:right="27"/>
        <w:jc w:val="center"/>
      </w:pPr>
      <w:r w:rsidRPr="003C3A3D">
        <w:t>МО «Тымовский городской округ» (разработчиков проектов муниципальных нормативных правовых актов) в сфере внутреннего обеспечения соответствия требованиям антимонопольного законодательства</w:t>
      </w:r>
    </w:p>
    <w:p w14:paraId="51022B0E" w14:textId="77777777" w:rsidR="000551F2" w:rsidRPr="003C3A3D" w:rsidRDefault="000551F2" w:rsidP="000551F2">
      <w:pPr>
        <w:ind w:right="27"/>
        <w:jc w:val="center"/>
      </w:pPr>
      <w:r w:rsidRPr="003C3A3D">
        <w:t xml:space="preserve"> (антимонопольного </w:t>
      </w:r>
      <w:proofErr w:type="spellStart"/>
      <w:r w:rsidRPr="003C3A3D">
        <w:t>комплаенса</w:t>
      </w:r>
      <w:proofErr w:type="spellEnd"/>
      <w:r w:rsidRPr="003C3A3D">
        <w:t>)</w:t>
      </w:r>
    </w:p>
    <w:p w14:paraId="5B3AA3C2" w14:textId="77777777" w:rsidR="000551F2" w:rsidRPr="003C3A3D" w:rsidRDefault="000551F2" w:rsidP="000551F2">
      <w:pPr>
        <w:ind w:firstLine="709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6685"/>
        <w:gridCol w:w="2114"/>
      </w:tblGrid>
      <w:tr w:rsidR="000551F2" w:rsidRPr="003C3A3D" w14:paraId="4186E5E1" w14:textId="77777777" w:rsidTr="00C50932">
        <w:trPr>
          <w:trHeight w:val="548"/>
          <w:tblHeader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23FD" w14:textId="77777777" w:rsidR="000551F2" w:rsidRPr="003C3A3D" w:rsidRDefault="000551F2" w:rsidP="00FF6917">
            <w:pPr>
              <w:jc w:val="center"/>
              <w:rPr>
                <w:color w:val="000000"/>
              </w:rPr>
            </w:pPr>
            <w:r w:rsidRPr="003C3A3D">
              <w:rPr>
                <w:color w:val="000000"/>
              </w:rPr>
              <w:t>№ п/п</w:t>
            </w: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8AEF" w14:textId="77777777" w:rsidR="000551F2" w:rsidRPr="003C3A3D" w:rsidRDefault="000551F2" w:rsidP="00FF6917">
            <w:pPr>
              <w:jc w:val="center"/>
              <w:rPr>
                <w:color w:val="000000"/>
              </w:rPr>
            </w:pPr>
            <w:r w:rsidRPr="003C3A3D">
              <w:rPr>
                <w:color w:val="000000"/>
              </w:rPr>
              <w:t>Наименование показателя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CD90" w14:textId="03046797" w:rsidR="000551F2" w:rsidRPr="003C3A3D" w:rsidRDefault="00C50932" w:rsidP="00FF69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0551F2" w:rsidRPr="003C3A3D">
              <w:rPr>
                <w:color w:val="000000"/>
              </w:rPr>
              <w:t>оличество баллов</w:t>
            </w:r>
          </w:p>
        </w:tc>
      </w:tr>
      <w:tr w:rsidR="000551F2" w:rsidRPr="003C3A3D" w14:paraId="2379E3EB" w14:textId="77777777" w:rsidTr="003C3A3D">
        <w:trPr>
          <w:trHeight w:val="300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B709" w14:textId="77777777" w:rsidR="000551F2" w:rsidRPr="003C3A3D" w:rsidRDefault="000551F2" w:rsidP="00FF6917">
            <w:pPr>
              <w:jc w:val="center"/>
              <w:rPr>
                <w:color w:val="000000"/>
              </w:rPr>
            </w:pPr>
            <w:r w:rsidRPr="003C3A3D">
              <w:rPr>
                <w:color w:val="000000"/>
              </w:rPr>
              <w:t>1.</w:t>
            </w:r>
          </w:p>
        </w:tc>
        <w:tc>
          <w:tcPr>
            <w:tcW w:w="4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CD5A" w14:textId="77777777" w:rsidR="000551F2" w:rsidRPr="003C3A3D" w:rsidRDefault="000551F2" w:rsidP="00C50932">
            <w:pPr>
              <w:tabs>
                <w:tab w:val="left" w:pos="709"/>
                <w:tab w:val="left" w:pos="1276"/>
              </w:tabs>
              <w:jc w:val="both"/>
              <w:rPr>
                <w:color w:val="000000"/>
              </w:rPr>
            </w:pPr>
            <w:r w:rsidRPr="003C3A3D">
              <w:rPr>
                <w:color w:val="000000"/>
              </w:rPr>
              <w:t xml:space="preserve">Муниципальные служащие структурных подразделений администрации МО «Тымовский городской округ», разрабатывающие муниципальные нормативные правовые акты МО «Тымовский городской округ» (далее – МНПА), прошли обучение </w:t>
            </w:r>
            <w:r w:rsidRPr="003C3A3D">
              <w:t xml:space="preserve">по программе «Антимонопольный </w:t>
            </w:r>
            <w:proofErr w:type="spellStart"/>
            <w:r w:rsidRPr="003C3A3D">
              <w:t>комплаенс</w:t>
            </w:r>
            <w:proofErr w:type="spellEnd"/>
            <w:r w:rsidRPr="003C3A3D">
              <w:t>»</w:t>
            </w:r>
          </w:p>
        </w:tc>
      </w:tr>
      <w:tr w:rsidR="000551F2" w:rsidRPr="003C3A3D" w14:paraId="31CBB0EA" w14:textId="77777777" w:rsidTr="003C3A3D">
        <w:trPr>
          <w:trHeight w:val="7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6945" w14:textId="77777777" w:rsidR="000551F2" w:rsidRPr="003C3A3D" w:rsidRDefault="000551F2" w:rsidP="00FF6917">
            <w:pPr>
              <w:rPr>
                <w:color w:val="000000"/>
              </w:rPr>
            </w:pP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26B3" w14:textId="77777777" w:rsidR="000551F2" w:rsidRPr="003C3A3D" w:rsidRDefault="000551F2" w:rsidP="00FF6917">
            <w:pPr>
              <w:jc w:val="both"/>
              <w:rPr>
                <w:color w:val="000000"/>
              </w:rPr>
            </w:pPr>
            <w:r w:rsidRPr="003C3A3D">
              <w:rPr>
                <w:color w:val="000000"/>
              </w:rPr>
              <w:t>Менее 50%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886E" w14:textId="77777777" w:rsidR="000551F2" w:rsidRPr="003C3A3D" w:rsidRDefault="000551F2" w:rsidP="00FF6917">
            <w:pPr>
              <w:jc w:val="center"/>
              <w:rPr>
                <w:iCs/>
                <w:color w:val="000000"/>
              </w:rPr>
            </w:pPr>
            <w:r w:rsidRPr="003C3A3D">
              <w:rPr>
                <w:iCs/>
                <w:color w:val="000000"/>
              </w:rPr>
              <w:t>0</w:t>
            </w:r>
          </w:p>
        </w:tc>
      </w:tr>
      <w:tr w:rsidR="000551F2" w:rsidRPr="003C3A3D" w14:paraId="2519EA77" w14:textId="77777777" w:rsidTr="003C3A3D">
        <w:trPr>
          <w:trHeight w:val="7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C963" w14:textId="77777777" w:rsidR="000551F2" w:rsidRPr="003C3A3D" w:rsidRDefault="000551F2" w:rsidP="00FF6917">
            <w:pPr>
              <w:rPr>
                <w:color w:val="000000"/>
              </w:rPr>
            </w:pP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C6A3" w14:textId="77777777" w:rsidR="000551F2" w:rsidRPr="003C3A3D" w:rsidRDefault="000551F2" w:rsidP="00FF6917">
            <w:pPr>
              <w:jc w:val="both"/>
              <w:rPr>
                <w:iCs/>
                <w:color w:val="000000"/>
              </w:rPr>
            </w:pPr>
            <w:r w:rsidRPr="003C3A3D">
              <w:rPr>
                <w:color w:val="000000"/>
              </w:rPr>
              <w:t>50% - 89% муниципальных служащих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35CD" w14:textId="77777777" w:rsidR="000551F2" w:rsidRPr="003C3A3D" w:rsidRDefault="000551F2" w:rsidP="00FF6917">
            <w:pPr>
              <w:jc w:val="center"/>
              <w:rPr>
                <w:iCs/>
                <w:color w:val="000000"/>
              </w:rPr>
            </w:pPr>
            <w:r w:rsidRPr="003C3A3D">
              <w:rPr>
                <w:iCs/>
                <w:color w:val="000000"/>
              </w:rPr>
              <w:t>5</w:t>
            </w:r>
          </w:p>
        </w:tc>
      </w:tr>
      <w:tr w:rsidR="000551F2" w:rsidRPr="003C3A3D" w14:paraId="6098B7C5" w14:textId="77777777" w:rsidTr="003C3A3D">
        <w:trPr>
          <w:trHeight w:val="300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ADC5" w14:textId="77777777" w:rsidR="000551F2" w:rsidRPr="003C3A3D" w:rsidRDefault="000551F2" w:rsidP="00FF6917">
            <w:pPr>
              <w:rPr>
                <w:color w:val="000000"/>
              </w:rPr>
            </w:pP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56E6" w14:textId="77777777" w:rsidR="000551F2" w:rsidRPr="003C3A3D" w:rsidRDefault="000551F2" w:rsidP="00FF6917">
            <w:pPr>
              <w:jc w:val="both"/>
              <w:rPr>
                <w:iCs/>
                <w:color w:val="000000"/>
              </w:rPr>
            </w:pPr>
            <w:r w:rsidRPr="003C3A3D">
              <w:rPr>
                <w:color w:val="000000"/>
              </w:rPr>
              <w:t>Более 90% муниципальных служащих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AAF8" w14:textId="77777777" w:rsidR="000551F2" w:rsidRPr="003C3A3D" w:rsidRDefault="000551F2" w:rsidP="00FF6917">
            <w:pPr>
              <w:jc w:val="center"/>
              <w:rPr>
                <w:iCs/>
                <w:color w:val="000000"/>
              </w:rPr>
            </w:pPr>
            <w:r w:rsidRPr="003C3A3D">
              <w:rPr>
                <w:iCs/>
                <w:color w:val="000000"/>
              </w:rPr>
              <w:t>15</w:t>
            </w:r>
          </w:p>
        </w:tc>
      </w:tr>
      <w:tr w:rsidR="000551F2" w:rsidRPr="003C3A3D" w14:paraId="7C719AF1" w14:textId="77777777" w:rsidTr="003C3A3D">
        <w:trPr>
          <w:trHeight w:val="300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EEBF0" w14:textId="77777777" w:rsidR="000551F2" w:rsidRPr="003C3A3D" w:rsidRDefault="000551F2" w:rsidP="00FF6917">
            <w:pPr>
              <w:jc w:val="center"/>
              <w:rPr>
                <w:color w:val="000000"/>
              </w:rPr>
            </w:pPr>
            <w:r w:rsidRPr="003C3A3D">
              <w:rPr>
                <w:color w:val="000000"/>
              </w:rPr>
              <w:t>2.</w:t>
            </w:r>
          </w:p>
        </w:tc>
        <w:tc>
          <w:tcPr>
            <w:tcW w:w="4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3B30" w14:textId="77777777" w:rsidR="000551F2" w:rsidRPr="003C3A3D" w:rsidRDefault="000551F2" w:rsidP="00FF6917">
            <w:pPr>
              <w:jc w:val="both"/>
              <w:rPr>
                <w:iCs/>
                <w:color w:val="000000"/>
              </w:rPr>
            </w:pPr>
            <w:r w:rsidRPr="003C3A3D">
              <w:rPr>
                <w:iCs/>
                <w:color w:val="000000"/>
              </w:rPr>
              <w:t xml:space="preserve">Поступили положительные отзывы участников публичных слушаний </w:t>
            </w:r>
            <w:r w:rsidRPr="003C3A3D">
              <w:rPr>
                <w:color w:val="000000"/>
              </w:rPr>
              <w:t>МНПА</w:t>
            </w:r>
            <w:r w:rsidRPr="003C3A3D">
              <w:rPr>
                <w:iCs/>
                <w:color w:val="000000"/>
              </w:rPr>
              <w:t>:</w:t>
            </w:r>
          </w:p>
        </w:tc>
      </w:tr>
      <w:tr w:rsidR="000551F2" w:rsidRPr="003C3A3D" w14:paraId="1C075454" w14:textId="77777777" w:rsidTr="003C3A3D">
        <w:trPr>
          <w:trHeight w:val="300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20F15" w14:textId="77777777" w:rsidR="000551F2" w:rsidRPr="003C3A3D" w:rsidRDefault="000551F2" w:rsidP="00FF6917">
            <w:pPr>
              <w:rPr>
                <w:color w:val="000000"/>
              </w:rPr>
            </w:pP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5219" w14:textId="77777777" w:rsidR="000551F2" w:rsidRPr="003C3A3D" w:rsidRDefault="000551F2" w:rsidP="00FF6917">
            <w:pPr>
              <w:jc w:val="both"/>
              <w:rPr>
                <w:iCs/>
                <w:color w:val="000000"/>
              </w:rPr>
            </w:pPr>
            <w:r w:rsidRPr="003C3A3D">
              <w:rPr>
                <w:color w:val="000000"/>
              </w:rPr>
              <w:t>менее 40% проектов МНПА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6F23" w14:textId="77777777" w:rsidR="000551F2" w:rsidRPr="003C3A3D" w:rsidRDefault="000551F2" w:rsidP="00FF6917">
            <w:pPr>
              <w:jc w:val="center"/>
              <w:rPr>
                <w:iCs/>
                <w:color w:val="000000"/>
              </w:rPr>
            </w:pPr>
            <w:r w:rsidRPr="003C3A3D">
              <w:rPr>
                <w:iCs/>
                <w:color w:val="000000"/>
              </w:rPr>
              <w:t>0</w:t>
            </w:r>
          </w:p>
        </w:tc>
      </w:tr>
      <w:tr w:rsidR="000551F2" w:rsidRPr="003C3A3D" w14:paraId="00A4733E" w14:textId="77777777" w:rsidTr="003C3A3D">
        <w:trPr>
          <w:trHeight w:val="300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AE059" w14:textId="77777777" w:rsidR="000551F2" w:rsidRPr="003C3A3D" w:rsidRDefault="000551F2" w:rsidP="00FF6917">
            <w:pPr>
              <w:rPr>
                <w:color w:val="000000"/>
              </w:rPr>
            </w:pP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9B43" w14:textId="77777777" w:rsidR="000551F2" w:rsidRPr="003C3A3D" w:rsidRDefault="000551F2" w:rsidP="00FF6917">
            <w:pPr>
              <w:jc w:val="both"/>
              <w:rPr>
                <w:iCs/>
                <w:color w:val="000000"/>
              </w:rPr>
            </w:pPr>
            <w:r w:rsidRPr="003C3A3D">
              <w:rPr>
                <w:color w:val="000000"/>
              </w:rPr>
              <w:t>от 40% до 50% проектов МНПА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2683" w14:textId="77777777" w:rsidR="000551F2" w:rsidRPr="003C3A3D" w:rsidRDefault="000551F2" w:rsidP="00FF6917">
            <w:pPr>
              <w:jc w:val="center"/>
              <w:rPr>
                <w:iCs/>
                <w:color w:val="000000"/>
              </w:rPr>
            </w:pPr>
            <w:r w:rsidRPr="003C3A3D">
              <w:rPr>
                <w:iCs/>
                <w:color w:val="000000"/>
              </w:rPr>
              <w:t>5</w:t>
            </w:r>
          </w:p>
        </w:tc>
      </w:tr>
      <w:tr w:rsidR="000551F2" w:rsidRPr="003C3A3D" w14:paraId="6C590FD1" w14:textId="77777777" w:rsidTr="003C3A3D">
        <w:trPr>
          <w:trHeight w:val="300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CA8B" w14:textId="77777777" w:rsidR="000551F2" w:rsidRPr="003C3A3D" w:rsidRDefault="000551F2" w:rsidP="00FF6917">
            <w:pPr>
              <w:rPr>
                <w:color w:val="000000"/>
              </w:rPr>
            </w:pP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191A" w14:textId="77777777" w:rsidR="000551F2" w:rsidRPr="003C3A3D" w:rsidRDefault="000551F2" w:rsidP="00FF6917">
            <w:pPr>
              <w:jc w:val="both"/>
              <w:rPr>
                <w:iCs/>
                <w:color w:val="000000"/>
              </w:rPr>
            </w:pPr>
            <w:r w:rsidRPr="003C3A3D">
              <w:rPr>
                <w:color w:val="000000"/>
              </w:rPr>
              <w:t xml:space="preserve">свыше 50% проектов  МНПА 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E13E" w14:textId="77777777" w:rsidR="000551F2" w:rsidRPr="003C3A3D" w:rsidRDefault="000551F2" w:rsidP="00FF6917">
            <w:pPr>
              <w:jc w:val="center"/>
              <w:rPr>
                <w:iCs/>
                <w:color w:val="000000"/>
              </w:rPr>
            </w:pPr>
            <w:r w:rsidRPr="003C3A3D">
              <w:rPr>
                <w:iCs/>
                <w:color w:val="000000"/>
              </w:rPr>
              <w:t>14</w:t>
            </w:r>
          </w:p>
        </w:tc>
      </w:tr>
      <w:tr w:rsidR="000551F2" w:rsidRPr="003C3A3D" w14:paraId="6ABCD1E4" w14:textId="77777777" w:rsidTr="003C3A3D">
        <w:trPr>
          <w:trHeight w:val="300"/>
        </w:trPr>
        <w:tc>
          <w:tcPr>
            <w:tcW w:w="2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0AE5A" w14:textId="77777777" w:rsidR="000551F2" w:rsidRPr="003C3A3D" w:rsidRDefault="000551F2" w:rsidP="00FF6917">
            <w:pPr>
              <w:jc w:val="center"/>
              <w:rPr>
                <w:color w:val="000000"/>
              </w:rPr>
            </w:pPr>
            <w:r w:rsidRPr="003C3A3D">
              <w:rPr>
                <w:color w:val="000000"/>
              </w:rPr>
              <w:t>3.</w:t>
            </w:r>
          </w:p>
        </w:tc>
        <w:tc>
          <w:tcPr>
            <w:tcW w:w="4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7C0E" w14:textId="77777777" w:rsidR="000551F2" w:rsidRPr="003C3A3D" w:rsidRDefault="000551F2" w:rsidP="00C50932">
            <w:pPr>
              <w:jc w:val="both"/>
              <w:rPr>
                <w:color w:val="000000"/>
              </w:rPr>
            </w:pPr>
            <w:r w:rsidRPr="003C3A3D">
              <w:rPr>
                <w:iCs/>
                <w:color w:val="000000"/>
              </w:rPr>
              <w:t xml:space="preserve">Количество нарушений антимонопольного законодательства </w:t>
            </w:r>
            <w:r w:rsidRPr="003C3A3D">
              <w:rPr>
                <w:color w:val="000000"/>
              </w:rPr>
              <w:t>(статьи 15-17 Федерального закона от 26.07.2006 № 135-ФЗ «О защите конкуренции»), выявленных Управлением Федеральной антимонопольной службы по Сахалинской области</w:t>
            </w:r>
          </w:p>
        </w:tc>
      </w:tr>
      <w:tr w:rsidR="000551F2" w:rsidRPr="003C3A3D" w14:paraId="4BB82C6B" w14:textId="77777777" w:rsidTr="003C3A3D">
        <w:trPr>
          <w:trHeight w:val="300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D097E" w14:textId="77777777" w:rsidR="000551F2" w:rsidRPr="003C3A3D" w:rsidRDefault="000551F2" w:rsidP="00FF6917">
            <w:pPr>
              <w:rPr>
                <w:color w:val="000000"/>
                <w:highlight w:val="green"/>
              </w:rPr>
            </w:pP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15AB" w14:textId="77777777" w:rsidR="000551F2" w:rsidRPr="003C3A3D" w:rsidRDefault="000551F2" w:rsidP="00FF6917">
            <w:pPr>
              <w:jc w:val="both"/>
              <w:rPr>
                <w:color w:val="000000"/>
              </w:rPr>
            </w:pPr>
            <w:r w:rsidRPr="003C3A3D">
              <w:rPr>
                <w:iCs/>
              </w:rPr>
              <w:t>0 нарушений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145F" w14:textId="77777777" w:rsidR="000551F2" w:rsidRPr="003C3A3D" w:rsidRDefault="000551F2" w:rsidP="00FF6917">
            <w:pPr>
              <w:jc w:val="center"/>
              <w:rPr>
                <w:iCs/>
                <w:color w:val="000000"/>
              </w:rPr>
            </w:pPr>
            <w:r w:rsidRPr="003C3A3D">
              <w:rPr>
                <w:iCs/>
                <w:color w:val="000000"/>
              </w:rPr>
              <w:t>14</w:t>
            </w:r>
          </w:p>
        </w:tc>
      </w:tr>
      <w:tr w:rsidR="000551F2" w:rsidRPr="003C3A3D" w14:paraId="274C92FC" w14:textId="77777777" w:rsidTr="003C3A3D">
        <w:trPr>
          <w:trHeight w:val="300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CEFA4" w14:textId="77777777" w:rsidR="000551F2" w:rsidRPr="003C3A3D" w:rsidRDefault="000551F2" w:rsidP="00FF6917">
            <w:pPr>
              <w:rPr>
                <w:color w:val="000000"/>
                <w:highlight w:val="green"/>
              </w:rPr>
            </w:pP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6091" w14:textId="77777777" w:rsidR="000551F2" w:rsidRPr="003C3A3D" w:rsidRDefault="000551F2" w:rsidP="00FF6917">
            <w:pPr>
              <w:jc w:val="both"/>
              <w:rPr>
                <w:color w:val="000000"/>
              </w:rPr>
            </w:pPr>
            <w:r w:rsidRPr="003C3A3D">
              <w:rPr>
                <w:iCs/>
              </w:rPr>
              <w:t>1 нарушение и более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4310" w14:textId="77777777" w:rsidR="000551F2" w:rsidRPr="003C3A3D" w:rsidRDefault="000551F2" w:rsidP="00FF6917">
            <w:pPr>
              <w:jc w:val="center"/>
              <w:rPr>
                <w:iCs/>
                <w:color w:val="000000"/>
              </w:rPr>
            </w:pPr>
            <w:r w:rsidRPr="003C3A3D">
              <w:rPr>
                <w:iCs/>
                <w:color w:val="000000"/>
              </w:rPr>
              <w:t>0</w:t>
            </w:r>
          </w:p>
        </w:tc>
      </w:tr>
      <w:tr w:rsidR="000551F2" w:rsidRPr="003C3A3D" w14:paraId="6DA0C91A" w14:textId="77777777" w:rsidTr="003C3A3D">
        <w:trPr>
          <w:trHeight w:val="300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882E" w14:textId="77777777" w:rsidR="000551F2" w:rsidRPr="003C3A3D" w:rsidRDefault="000551F2" w:rsidP="00FF6917">
            <w:pPr>
              <w:jc w:val="center"/>
            </w:pPr>
            <w:r w:rsidRPr="003C3A3D">
              <w:t>4.</w:t>
            </w:r>
          </w:p>
        </w:tc>
        <w:tc>
          <w:tcPr>
            <w:tcW w:w="4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1880" w14:textId="77777777" w:rsidR="000551F2" w:rsidRPr="003C3A3D" w:rsidRDefault="000551F2" w:rsidP="00FF6917">
            <w:pPr>
              <w:rPr>
                <w:iCs/>
              </w:rPr>
            </w:pPr>
            <w:r w:rsidRPr="003C3A3D">
              <w:t xml:space="preserve">Количество проектов МНПА, в отношении которых направлены отрицательные заключения о выявленных рисках нарушения </w:t>
            </w:r>
            <w:hyperlink r:id="rId13" w:history="1">
              <w:r w:rsidRPr="003C3A3D">
                <w:rPr>
                  <w:rStyle w:val="ab"/>
                  <w:color w:val="auto"/>
                  <w:u w:val="none"/>
                </w:rPr>
                <w:t>антимонопольного законодательства</w:t>
              </w:r>
            </w:hyperlink>
            <w:r w:rsidRPr="003C3A3D">
              <w:rPr>
                <w:rStyle w:val="ab"/>
                <w:color w:val="auto"/>
                <w:u w:val="none"/>
              </w:rPr>
              <w:t xml:space="preserve"> по</w:t>
            </w:r>
            <w:r w:rsidRPr="003C3A3D">
              <w:t xml:space="preserve"> итогам проведённой экспертизы</w:t>
            </w:r>
          </w:p>
        </w:tc>
      </w:tr>
      <w:tr w:rsidR="000551F2" w:rsidRPr="003C3A3D" w14:paraId="221D2ECA" w14:textId="77777777" w:rsidTr="003C3A3D">
        <w:trPr>
          <w:trHeight w:val="300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EC25" w14:textId="77777777" w:rsidR="000551F2" w:rsidRPr="003C3A3D" w:rsidRDefault="000551F2" w:rsidP="00FF6917">
            <w:pPr>
              <w:rPr>
                <w:highlight w:val="green"/>
              </w:rPr>
            </w:pP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3177" w14:textId="77777777" w:rsidR="000551F2" w:rsidRPr="003C3A3D" w:rsidRDefault="000551F2" w:rsidP="00FF6917">
            <w:pPr>
              <w:jc w:val="both"/>
              <w:rPr>
                <w:iCs/>
              </w:rPr>
            </w:pPr>
            <w:r w:rsidRPr="003C3A3D">
              <w:rPr>
                <w:iCs/>
              </w:rPr>
              <w:t>0 проектов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7CE5" w14:textId="77777777" w:rsidR="000551F2" w:rsidRPr="003C3A3D" w:rsidRDefault="000551F2" w:rsidP="00FF6917">
            <w:pPr>
              <w:jc w:val="center"/>
              <w:rPr>
                <w:iCs/>
              </w:rPr>
            </w:pPr>
            <w:r w:rsidRPr="003C3A3D">
              <w:rPr>
                <w:iCs/>
              </w:rPr>
              <w:t>14</w:t>
            </w:r>
          </w:p>
        </w:tc>
      </w:tr>
      <w:tr w:rsidR="000551F2" w:rsidRPr="003C3A3D" w14:paraId="0735E9A5" w14:textId="77777777" w:rsidTr="003C3A3D">
        <w:trPr>
          <w:trHeight w:val="300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CDCE" w14:textId="77777777" w:rsidR="000551F2" w:rsidRPr="003C3A3D" w:rsidRDefault="000551F2" w:rsidP="00FF6917">
            <w:pPr>
              <w:rPr>
                <w:highlight w:val="green"/>
              </w:rPr>
            </w:pP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2A30" w14:textId="77777777" w:rsidR="000551F2" w:rsidRPr="003C3A3D" w:rsidRDefault="000551F2" w:rsidP="00FF6917">
            <w:pPr>
              <w:jc w:val="both"/>
              <w:rPr>
                <w:iCs/>
              </w:rPr>
            </w:pPr>
            <w:r w:rsidRPr="003C3A3D">
              <w:rPr>
                <w:iCs/>
              </w:rPr>
              <w:t>1 проект и более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1874" w14:textId="77777777" w:rsidR="000551F2" w:rsidRPr="003C3A3D" w:rsidRDefault="000551F2" w:rsidP="00FF6917">
            <w:pPr>
              <w:jc w:val="center"/>
              <w:rPr>
                <w:iCs/>
              </w:rPr>
            </w:pPr>
            <w:r w:rsidRPr="003C3A3D">
              <w:rPr>
                <w:iCs/>
              </w:rPr>
              <w:t>0</w:t>
            </w:r>
          </w:p>
        </w:tc>
      </w:tr>
      <w:tr w:rsidR="000551F2" w:rsidRPr="003C3A3D" w14:paraId="3594DB86" w14:textId="77777777" w:rsidTr="003C3A3D">
        <w:trPr>
          <w:trHeight w:val="300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07B4" w14:textId="77777777" w:rsidR="000551F2" w:rsidRPr="003C3A3D" w:rsidRDefault="000551F2" w:rsidP="00FF6917">
            <w:pPr>
              <w:jc w:val="center"/>
            </w:pPr>
            <w:r w:rsidRPr="003C3A3D">
              <w:t>5.</w:t>
            </w:r>
          </w:p>
        </w:tc>
        <w:tc>
          <w:tcPr>
            <w:tcW w:w="4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5709" w14:textId="77777777" w:rsidR="000551F2" w:rsidRPr="003C3A3D" w:rsidRDefault="000551F2" w:rsidP="00C50932">
            <w:pPr>
              <w:jc w:val="both"/>
              <w:rPr>
                <w:iCs/>
              </w:rPr>
            </w:pPr>
            <w:r w:rsidRPr="003C3A3D">
              <w:t xml:space="preserve">Количество проектов МНПА, в отношении которых направлены замечания о  выявленных возможных  нарушениях </w:t>
            </w:r>
            <w:hyperlink r:id="rId14" w:history="1">
              <w:r w:rsidRPr="003C3A3D">
                <w:rPr>
                  <w:rStyle w:val="ab"/>
                  <w:color w:val="auto"/>
                  <w:u w:val="none"/>
                </w:rPr>
                <w:t>антимонопольного законодательства</w:t>
              </w:r>
            </w:hyperlink>
            <w:r w:rsidRPr="003C3A3D">
              <w:rPr>
                <w:rStyle w:val="ab"/>
                <w:color w:val="auto"/>
                <w:u w:val="none"/>
              </w:rPr>
              <w:t xml:space="preserve"> </w:t>
            </w:r>
            <w:r w:rsidRPr="003C3A3D">
              <w:t>по итогам проведённой экспертизы</w:t>
            </w:r>
          </w:p>
        </w:tc>
      </w:tr>
      <w:tr w:rsidR="000551F2" w:rsidRPr="003C3A3D" w14:paraId="51B46E9B" w14:textId="77777777" w:rsidTr="003C3A3D">
        <w:trPr>
          <w:trHeight w:val="300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62B2" w14:textId="77777777" w:rsidR="000551F2" w:rsidRPr="003C3A3D" w:rsidRDefault="000551F2" w:rsidP="00FF6917">
            <w:pPr>
              <w:rPr>
                <w:color w:val="000000"/>
                <w:highlight w:val="green"/>
              </w:rPr>
            </w:pP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174A" w14:textId="77777777" w:rsidR="000551F2" w:rsidRPr="003C3A3D" w:rsidRDefault="000551F2" w:rsidP="00FF6917">
            <w:pPr>
              <w:jc w:val="both"/>
              <w:rPr>
                <w:iCs/>
              </w:rPr>
            </w:pPr>
            <w:r w:rsidRPr="003C3A3D">
              <w:rPr>
                <w:iCs/>
              </w:rPr>
              <w:t>0 проектов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3672" w14:textId="77777777" w:rsidR="000551F2" w:rsidRPr="003C3A3D" w:rsidRDefault="000551F2" w:rsidP="00FF6917">
            <w:pPr>
              <w:jc w:val="center"/>
              <w:rPr>
                <w:iCs/>
                <w:color w:val="000000"/>
              </w:rPr>
            </w:pPr>
            <w:r w:rsidRPr="003C3A3D">
              <w:rPr>
                <w:iCs/>
                <w:color w:val="000000"/>
              </w:rPr>
              <w:t>14</w:t>
            </w:r>
          </w:p>
        </w:tc>
      </w:tr>
      <w:tr w:rsidR="000551F2" w:rsidRPr="003C3A3D" w14:paraId="4338B1D8" w14:textId="77777777" w:rsidTr="003C3A3D">
        <w:trPr>
          <w:trHeight w:val="300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1D2F" w14:textId="77777777" w:rsidR="000551F2" w:rsidRPr="003C3A3D" w:rsidRDefault="000551F2" w:rsidP="00FF6917">
            <w:pPr>
              <w:rPr>
                <w:color w:val="000000"/>
                <w:highlight w:val="green"/>
              </w:rPr>
            </w:pP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44A1" w14:textId="77777777" w:rsidR="000551F2" w:rsidRPr="003C3A3D" w:rsidRDefault="000551F2" w:rsidP="00FF6917">
            <w:pPr>
              <w:jc w:val="both"/>
              <w:rPr>
                <w:iCs/>
              </w:rPr>
            </w:pPr>
            <w:r w:rsidRPr="003C3A3D">
              <w:rPr>
                <w:iCs/>
              </w:rPr>
              <w:t>1 проект  и более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A2F1" w14:textId="77777777" w:rsidR="000551F2" w:rsidRPr="003C3A3D" w:rsidRDefault="000551F2" w:rsidP="00FF6917">
            <w:pPr>
              <w:jc w:val="center"/>
              <w:rPr>
                <w:iCs/>
                <w:color w:val="000000"/>
              </w:rPr>
            </w:pPr>
            <w:r w:rsidRPr="003C3A3D">
              <w:rPr>
                <w:iCs/>
                <w:color w:val="000000"/>
              </w:rPr>
              <w:t>0</w:t>
            </w:r>
          </w:p>
        </w:tc>
      </w:tr>
      <w:tr w:rsidR="000551F2" w:rsidRPr="003C3A3D" w14:paraId="62CB8D30" w14:textId="77777777" w:rsidTr="003C3A3D">
        <w:trPr>
          <w:trHeight w:val="300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9172" w14:textId="77777777" w:rsidR="000551F2" w:rsidRPr="003C3A3D" w:rsidRDefault="000551F2" w:rsidP="00FF6917">
            <w:pPr>
              <w:jc w:val="center"/>
              <w:rPr>
                <w:color w:val="000000"/>
              </w:rPr>
            </w:pPr>
            <w:r w:rsidRPr="003C3A3D">
              <w:rPr>
                <w:color w:val="000000"/>
              </w:rPr>
              <w:lastRenderedPageBreak/>
              <w:t>6.</w:t>
            </w:r>
          </w:p>
        </w:tc>
        <w:tc>
          <w:tcPr>
            <w:tcW w:w="4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A46B" w14:textId="77777777" w:rsidR="000551F2" w:rsidRPr="003C3A3D" w:rsidRDefault="000551F2" w:rsidP="00C50932">
            <w:pPr>
              <w:jc w:val="both"/>
            </w:pPr>
            <w:r w:rsidRPr="003C3A3D">
              <w:t>Количество МНПА, в отношении  которых направлены отрицательные заключения и  замечания по итогам проведённого анализа действующих МПНА</w:t>
            </w:r>
          </w:p>
        </w:tc>
      </w:tr>
      <w:tr w:rsidR="000551F2" w:rsidRPr="003C3A3D" w14:paraId="2B6FD5FC" w14:textId="77777777" w:rsidTr="003C3A3D">
        <w:trPr>
          <w:trHeight w:val="300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4EFE" w14:textId="77777777" w:rsidR="000551F2" w:rsidRPr="003C3A3D" w:rsidRDefault="000551F2" w:rsidP="00FF6917">
            <w:pPr>
              <w:rPr>
                <w:color w:val="000000"/>
              </w:rPr>
            </w:pP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36F8" w14:textId="77777777" w:rsidR="000551F2" w:rsidRPr="003C3A3D" w:rsidRDefault="000551F2" w:rsidP="00FF6917">
            <w:pPr>
              <w:jc w:val="both"/>
              <w:rPr>
                <w:iCs/>
                <w:color w:val="000000"/>
              </w:rPr>
            </w:pPr>
            <w:r w:rsidRPr="003C3A3D">
              <w:rPr>
                <w:iCs/>
              </w:rPr>
              <w:t>0 документов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B9FB" w14:textId="77777777" w:rsidR="000551F2" w:rsidRPr="003C3A3D" w:rsidRDefault="000551F2" w:rsidP="00FF6917">
            <w:pPr>
              <w:jc w:val="center"/>
              <w:rPr>
                <w:iCs/>
                <w:color w:val="000000"/>
              </w:rPr>
            </w:pPr>
            <w:r w:rsidRPr="003C3A3D">
              <w:rPr>
                <w:iCs/>
              </w:rPr>
              <w:t xml:space="preserve">14 </w:t>
            </w:r>
          </w:p>
        </w:tc>
      </w:tr>
      <w:tr w:rsidR="000551F2" w:rsidRPr="003C3A3D" w14:paraId="1B9F582E" w14:textId="77777777" w:rsidTr="003C3A3D">
        <w:trPr>
          <w:trHeight w:val="300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EB80" w14:textId="77777777" w:rsidR="000551F2" w:rsidRPr="003C3A3D" w:rsidRDefault="000551F2" w:rsidP="00FF6917">
            <w:pPr>
              <w:rPr>
                <w:color w:val="000000"/>
              </w:rPr>
            </w:pP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8E3B" w14:textId="77777777" w:rsidR="000551F2" w:rsidRPr="003C3A3D" w:rsidRDefault="000551F2" w:rsidP="00FF6917">
            <w:pPr>
              <w:jc w:val="both"/>
              <w:rPr>
                <w:iCs/>
                <w:color w:val="000000"/>
              </w:rPr>
            </w:pPr>
            <w:r w:rsidRPr="003C3A3D">
              <w:rPr>
                <w:iCs/>
              </w:rPr>
              <w:t>1 документ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234F" w14:textId="77777777" w:rsidR="000551F2" w:rsidRPr="003C3A3D" w:rsidRDefault="000551F2" w:rsidP="00FF6917">
            <w:pPr>
              <w:jc w:val="center"/>
              <w:rPr>
                <w:iCs/>
                <w:color w:val="000000"/>
              </w:rPr>
            </w:pPr>
            <w:r w:rsidRPr="003C3A3D">
              <w:rPr>
                <w:iCs/>
              </w:rPr>
              <w:t>5</w:t>
            </w:r>
          </w:p>
        </w:tc>
      </w:tr>
      <w:tr w:rsidR="000551F2" w:rsidRPr="003C3A3D" w14:paraId="2793E5B8" w14:textId="77777777" w:rsidTr="003C3A3D">
        <w:trPr>
          <w:trHeight w:val="300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A551" w14:textId="77777777" w:rsidR="000551F2" w:rsidRPr="003C3A3D" w:rsidRDefault="000551F2" w:rsidP="00FF6917">
            <w:pPr>
              <w:rPr>
                <w:color w:val="000000"/>
              </w:rPr>
            </w:pPr>
          </w:p>
        </w:tc>
        <w:tc>
          <w:tcPr>
            <w:tcW w:w="3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EEA3" w14:textId="77777777" w:rsidR="000551F2" w:rsidRPr="003C3A3D" w:rsidRDefault="000551F2" w:rsidP="00FF6917">
            <w:pPr>
              <w:jc w:val="both"/>
              <w:rPr>
                <w:iCs/>
                <w:color w:val="000000"/>
              </w:rPr>
            </w:pPr>
            <w:r w:rsidRPr="003C3A3D">
              <w:rPr>
                <w:iCs/>
              </w:rPr>
              <w:t>2 и более документов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D7BB" w14:textId="77777777" w:rsidR="000551F2" w:rsidRPr="003C3A3D" w:rsidRDefault="000551F2" w:rsidP="00FF6917">
            <w:pPr>
              <w:jc w:val="center"/>
              <w:rPr>
                <w:iCs/>
                <w:color w:val="000000"/>
              </w:rPr>
            </w:pPr>
            <w:r w:rsidRPr="003C3A3D">
              <w:rPr>
                <w:iCs/>
                <w:color w:val="000000"/>
              </w:rPr>
              <w:t>0</w:t>
            </w:r>
          </w:p>
        </w:tc>
      </w:tr>
    </w:tbl>
    <w:p w14:paraId="6FE093F1" w14:textId="77777777" w:rsidR="000551F2" w:rsidRPr="003C3A3D" w:rsidRDefault="000551F2" w:rsidP="000551F2"/>
    <w:p w14:paraId="15986510" w14:textId="77777777" w:rsidR="000551F2" w:rsidRPr="003C3A3D" w:rsidRDefault="000551F2" w:rsidP="000551F2">
      <w:pPr>
        <w:jc w:val="both"/>
      </w:pPr>
    </w:p>
    <w:p w14:paraId="29320398" w14:textId="665C490B" w:rsidR="00F63931" w:rsidRPr="003C3A3D" w:rsidRDefault="00F63931" w:rsidP="00F63931">
      <w:pPr>
        <w:ind w:right="27" w:firstLine="708"/>
        <w:jc w:val="both"/>
      </w:pPr>
    </w:p>
    <w:p w14:paraId="0B930A08" w14:textId="77777777" w:rsidR="00F63931" w:rsidRPr="003C3A3D" w:rsidRDefault="00F63931" w:rsidP="00F63931">
      <w:pPr>
        <w:ind w:right="27" w:firstLine="708"/>
        <w:jc w:val="both"/>
      </w:pPr>
    </w:p>
    <w:p w14:paraId="6E8EAA26" w14:textId="77777777" w:rsidR="00F63931" w:rsidRPr="003C3A3D" w:rsidRDefault="00F63931" w:rsidP="00F63931">
      <w:pPr>
        <w:ind w:right="27" w:firstLine="708"/>
        <w:jc w:val="both"/>
      </w:pPr>
    </w:p>
    <w:p w14:paraId="2E9D8046" w14:textId="77777777" w:rsidR="00F63931" w:rsidRPr="003C3A3D" w:rsidRDefault="00F63931" w:rsidP="00F63931">
      <w:pPr>
        <w:ind w:right="27" w:firstLine="708"/>
        <w:jc w:val="both"/>
      </w:pPr>
    </w:p>
    <w:p w14:paraId="05196531" w14:textId="77777777" w:rsidR="00F63931" w:rsidRPr="003C3A3D" w:rsidRDefault="00F63931" w:rsidP="00F63931">
      <w:pPr>
        <w:ind w:right="27" w:firstLine="708"/>
        <w:jc w:val="both"/>
      </w:pPr>
    </w:p>
    <w:p w14:paraId="163C9579" w14:textId="77777777" w:rsidR="00F63931" w:rsidRPr="003C3A3D" w:rsidRDefault="00F63931" w:rsidP="00F63931">
      <w:pPr>
        <w:ind w:right="27" w:firstLine="708"/>
        <w:jc w:val="both"/>
      </w:pPr>
    </w:p>
    <w:p w14:paraId="64AEFFC4" w14:textId="77777777" w:rsidR="00F63931" w:rsidRPr="003C3A3D" w:rsidRDefault="00F63931" w:rsidP="00F63931">
      <w:pPr>
        <w:ind w:right="27" w:firstLine="708"/>
        <w:jc w:val="both"/>
      </w:pPr>
    </w:p>
    <w:p w14:paraId="69A5E0E6" w14:textId="77777777" w:rsidR="00F63931" w:rsidRPr="003C3A3D" w:rsidRDefault="00F63931" w:rsidP="00F63931">
      <w:pPr>
        <w:ind w:right="27" w:firstLine="708"/>
        <w:jc w:val="both"/>
      </w:pPr>
    </w:p>
    <w:p w14:paraId="7AB75558" w14:textId="77777777" w:rsidR="00F63931" w:rsidRPr="003C3A3D" w:rsidRDefault="00F63931" w:rsidP="00F63931">
      <w:pPr>
        <w:ind w:right="27" w:firstLine="708"/>
        <w:jc w:val="both"/>
      </w:pPr>
    </w:p>
    <w:p w14:paraId="37291C58" w14:textId="77777777" w:rsidR="00F63931" w:rsidRPr="003C3A3D" w:rsidRDefault="00F63931" w:rsidP="00F63931">
      <w:pPr>
        <w:ind w:right="27" w:firstLine="708"/>
        <w:jc w:val="both"/>
      </w:pPr>
    </w:p>
    <w:p w14:paraId="4575B7DA" w14:textId="77777777" w:rsidR="00F63931" w:rsidRPr="003C3A3D" w:rsidRDefault="00F63931" w:rsidP="00F63931">
      <w:pPr>
        <w:ind w:right="27" w:firstLine="708"/>
        <w:jc w:val="both"/>
      </w:pPr>
    </w:p>
    <w:p w14:paraId="4E348D3E" w14:textId="77777777" w:rsidR="00F63931" w:rsidRPr="003C3A3D" w:rsidRDefault="00F63931" w:rsidP="00F63931">
      <w:pPr>
        <w:ind w:right="27" w:firstLine="708"/>
        <w:jc w:val="both"/>
      </w:pPr>
    </w:p>
    <w:p w14:paraId="48515738" w14:textId="3F1CD83E" w:rsidR="00F63931" w:rsidRDefault="00F63931" w:rsidP="00F63931">
      <w:pPr>
        <w:ind w:right="27"/>
        <w:jc w:val="both"/>
        <w:rPr>
          <w:sz w:val="28"/>
          <w:szCs w:val="28"/>
        </w:rPr>
      </w:pPr>
    </w:p>
    <w:sectPr w:rsidR="00F63931" w:rsidSect="00C50932">
      <w:footerReference w:type="default" r:id="rId15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F93CA" w14:textId="77777777" w:rsidR="00E03DB1" w:rsidRDefault="00E03DB1" w:rsidP="002B277E">
      <w:r>
        <w:separator/>
      </w:r>
    </w:p>
  </w:endnote>
  <w:endnote w:type="continuationSeparator" w:id="0">
    <w:p w14:paraId="3459428D" w14:textId="77777777" w:rsidR="00E03DB1" w:rsidRDefault="00E03DB1" w:rsidP="002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E32F5" w14:textId="77777777" w:rsidR="001E3A2D" w:rsidRPr="000D7BE2" w:rsidRDefault="002C5F4D" w:rsidP="00FB091E">
    <w:pPr>
      <w:tabs>
        <w:tab w:val="center" w:pos="4536"/>
        <w:tab w:val="right" w:pos="9072"/>
      </w:tabs>
      <w:rPr>
        <w:rFonts w:cs="Arial"/>
        <w:szCs w:val="18"/>
        <w:lang w:val="en-US"/>
      </w:rPr>
    </w:pPr>
    <w:r>
      <w:rPr>
        <w:rFonts w:cs="Arial"/>
        <w:b/>
        <w:szCs w:val="18"/>
      </w:rPr>
      <w:t>315 (п)</w:t>
    </w:r>
    <w:r w:rsidR="001E3A2D" w:rsidRPr="00557607">
      <w:rPr>
        <w:rFonts w:cs="Arial"/>
        <w:szCs w:val="18"/>
        <w:lang w:val="en-US"/>
      </w:rPr>
      <w:t>(</w:t>
    </w:r>
    <w:r>
      <w:rPr>
        <w:rFonts w:cs="Arial"/>
        <w:b/>
        <w:szCs w:val="18"/>
      </w:rPr>
      <w:t>1.0</w:t>
    </w:r>
    <w:r w:rsidR="001E3A2D" w:rsidRPr="00557607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0CD68" w14:textId="77777777" w:rsidR="00E03DB1" w:rsidRDefault="00E03DB1" w:rsidP="002B277E">
      <w:r>
        <w:separator/>
      </w:r>
    </w:p>
  </w:footnote>
  <w:footnote w:type="continuationSeparator" w:id="0">
    <w:p w14:paraId="3B87DFFC" w14:textId="77777777" w:rsidR="00E03DB1" w:rsidRDefault="00E03DB1" w:rsidP="002B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0536673"/>
      <w:docPartObj>
        <w:docPartGallery w:val="Page Numbers (Top of Page)"/>
        <w:docPartUnique/>
      </w:docPartObj>
    </w:sdtPr>
    <w:sdtEndPr/>
    <w:sdtContent>
      <w:p w14:paraId="36B49472" w14:textId="09611285" w:rsidR="00F63931" w:rsidRDefault="00F639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4A7">
          <w:rPr>
            <w:noProof/>
          </w:rPr>
          <w:t>2</w:t>
        </w:r>
        <w:r>
          <w:fldChar w:fldCharType="end"/>
        </w:r>
      </w:p>
    </w:sdtContent>
  </w:sdt>
  <w:p w14:paraId="1BE97695" w14:textId="77777777" w:rsidR="00F63931" w:rsidRDefault="00F639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D406E" w14:textId="5C72E37F" w:rsidR="00F63931" w:rsidRDefault="00F63931">
    <w:pPr>
      <w:pStyle w:val="a3"/>
      <w:jc w:val="center"/>
    </w:pPr>
  </w:p>
  <w:p w14:paraId="6F06528F" w14:textId="77777777" w:rsidR="00F63931" w:rsidRDefault="00F639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F32FD"/>
    <w:multiLevelType w:val="hybridMultilevel"/>
    <w:tmpl w:val="E78C63EE"/>
    <w:lvl w:ilvl="0" w:tplc="709A496A">
      <w:start w:val="1"/>
      <w:numFmt w:val="decimal"/>
      <w:suff w:val="space"/>
      <w:lvlText w:val="%1."/>
      <w:lvlJc w:val="left"/>
      <w:pPr>
        <w:ind w:left="1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2" w:hanging="360"/>
      </w:pPr>
    </w:lvl>
    <w:lvl w:ilvl="2" w:tplc="0419001B" w:tentative="1">
      <w:start w:val="1"/>
      <w:numFmt w:val="lowerRoman"/>
      <w:lvlText w:val="%3."/>
      <w:lvlJc w:val="right"/>
      <w:pPr>
        <w:ind w:left="3072" w:hanging="180"/>
      </w:pPr>
    </w:lvl>
    <w:lvl w:ilvl="3" w:tplc="0419000F" w:tentative="1">
      <w:start w:val="1"/>
      <w:numFmt w:val="decimal"/>
      <w:lvlText w:val="%4."/>
      <w:lvlJc w:val="left"/>
      <w:pPr>
        <w:ind w:left="3792" w:hanging="360"/>
      </w:pPr>
    </w:lvl>
    <w:lvl w:ilvl="4" w:tplc="04190019" w:tentative="1">
      <w:start w:val="1"/>
      <w:numFmt w:val="lowerLetter"/>
      <w:lvlText w:val="%5."/>
      <w:lvlJc w:val="left"/>
      <w:pPr>
        <w:ind w:left="4512" w:hanging="360"/>
      </w:pPr>
    </w:lvl>
    <w:lvl w:ilvl="5" w:tplc="0419001B" w:tentative="1">
      <w:start w:val="1"/>
      <w:numFmt w:val="lowerRoman"/>
      <w:lvlText w:val="%6."/>
      <w:lvlJc w:val="right"/>
      <w:pPr>
        <w:ind w:left="5232" w:hanging="180"/>
      </w:pPr>
    </w:lvl>
    <w:lvl w:ilvl="6" w:tplc="0419000F" w:tentative="1">
      <w:start w:val="1"/>
      <w:numFmt w:val="decimal"/>
      <w:lvlText w:val="%7."/>
      <w:lvlJc w:val="left"/>
      <w:pPr>
        <w:ind w:left="5952" w:hanging="360"/>
      </w:pPr>
    </w:lvl>
    <w:lvl w:ilvl="7" w:tplc="04190019" w:tentative="1">
      <w:start w:val="1"/>
      <w:numFmt w:val="lowerLetter"/>
      <w:lvlText w:val="%8."/>
      <w:lvlJc w:val="left"/>
      <w:pPr>
        <w:ind w:left="6672" w:hanging="360"/>
      </w:pPr>
    </w:lvl>
    <w:lvl w:ilvl="8" w:tplc="041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" w15:restartNumberingAfterBreak="0">
    <w:nsid w:val="45883426"/>
    <w:multiLevelType w:val="multilevel"/>
    <w:tmpl w:val="1EAADA78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5DAA1486"/>
    <w:multiLevelType w:val="hybridMultilevel"/>
    <w:tmpl w:val="7674C3B6"/>
    <w:lvl w:ilvl="0" w:tplc="057CDD8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154=Постановление"/>
    <w:docVar w:name="attr1#Вид документа" w:val="OID_TYPE#620200005=Постановление"/>
    <w:docVar w:name="SPD_Annotation" w:val="Постановление"/>
    <w:docVar w:name="SPD_hostURL" w:val="tymserv-2"/>
    <w:docVar w:name="SPD_vDir" w:val="spd"/>
  </w:docVars>
  <w:rsids>
    <w:rsidRoot w:val="006139DF"/>
    <w:rsid w:val="00024316"/>
    <w:rsid w:val="000444A2"/>
    <w:rsid w:val="000551F2"/>
    <w:rsid w:val="00067F19"/>
    <w:rsid w:val="00075E8B"/>
    <w:rsid w:val="000A7854"/>
    <w:rsid w:val="000A7AE7"/>
    <w:rsid w:val="000B3ADB"/>
    <w:rsid w:val="00112407"/>
    <w:rsid w:val="0011649F"/>
    <w:rsid w:val="001276B4"/>
    <w:rsid w:val="001521AD"/>
    <w:rsid w:val="00167B06"/>
    <w:rsid w:val="001A5C50"/>
    <w:rsid w:val="001E3A2D"/>
    <w:rsid w:val="001F05A4"/>
    <w:rsid w:val="00226648"/>
    <w:rsid w:val="002317A3"/>
    <w:rsid w:val="00233AEA"/>
    <w:rsid w:val="00257CAA"/>
    <w:rsid w:val="00265F8A"/>
    <w:rsid w:val="00296AFA"/>
    <w:rsid w:val="002B277E"/>
    <w:rsid w:val="002C5F4D"/>
    <w:rsid w:val="002E03F9"/>
    <w:rsid w:val="002E042E"/>
    <w:rsid w:val="002E26DD"/>
    <w:rsid w:val="003004A7"/>
    <w:rsid w:val="00300E10"/>
    <w:rsid w:val="00314318"/>
    <w:rsid w:val="00346BB6"/>
    <w:rsid w:val="0036239E"/>
    <w:rsid w:val="003C3A3D"/>
    <w:rsid w:val="003F097C"/>
    <w:rsid w:val="003F43F1"/>
    <w:rsid w:val="004452EF"/>
    <w:rsid w:val="004D272B"/>
    <w:rsid w:val="00501868"/>
    <w:rsid w:val="0050255B"/>
    <w:rsid w:val="00510340"/>
    <w:rsid w:val="00585B3B"/>
    <w:rsid w:val="006139DF"/>
    <w:rsid w:val="00633072"/>
    <w:rsid w:val="00646A96"/>
    <w:rsid w:val="00656168"/>
    <w:rsid w:val="006D28A7"/>
    <w:rsid w:val="006E5D5D"/>
    <w:rsid w:val="00724761"/>
    <w:rsid w:val="00746C93"/>
    <w:rsid w:val="00765F1E"/>
    <w:rsid w:val="007C2A32"/>
    <w:rsid w:val="007E6C74"/>
    <w:rsid w:val="007F7611"/>
    <w:rsid w:val="00807126"/>
    <w:rsid w:val="008460B7"/>
    <w:rsid w:val="00846826"/>
    <w:rsid w:val="008548E8"/>
    <w:rsid w:val="00856396"/>
    <w:rsid w:val="008A752A"/>
    <w:rsid w:val="008D42C9"/>
    <w:rsid w:val="00903270"/>
    <w:rsid w:val="0095170C"/>
    <w:rsid w:val="009571E2"/>
    <w:rsid w:val="0098771C"/>
    <w:rsid w:val="009A2756"/>
    <w:rsid w:val="009C642D"/>
    <w:rsid w:val="00A006F8"/>
    <w:rsid w:val="00A008AD"/>
    <w:rsid w:val="00A152E3"/>
    <w:rsid w:val="00A50B4D"/>
    <w:rsid w:val="00A70371"/>
    <w:rsid w:val="00A86BA2"/>
    <w:rsid w:val="00B10E21"/>
    <w:rsid w:val="00B1116B"/>
    <w:rsid w:val="00B259A4"/>
    <w:rsid w:val="00BD098D"/>
    <w:rsid w:val="00BF0C2A"/>
    <w:rsid w:val="00C176EF"/>
    <w:rsid w:val="00C20303"/>
    <w:rsid w:val="00C247BA"/>
    <w:rsid w:val="00C50932"/>
    <w:rsid w:val="00C61051"/>
    <w:rsid w:val="00C818A4"/>
    <w:rsid w:val="00C969C9"/>
    <w:rsid w:val="00CF4323"/>
    <w:rsid w:val="00D07E93"/>
    <w:rsid w:val="00D2175C"/>
    <w:rsid w:val="00D21E34"/>
    <w:rsid w:val="00D248F9"/>
    <w:rsid w:val="00D57242"/>
    <w:rsid w:val="00D82F00"/>
    <w:rsid w:val="00D91689"/>
    <w:rsid w:val="00DE3384"/>
    <w:rsid w:val="00DF0C73"/>
    <w:rsid w:val="00E03DB1"/>
    <w:rsid w:val="00E35D0D"/>
    <w:rsid w:val="00E4057B"/>
    <w:rsid w:val="00E541DB"/>
    <w:rsid w:val="00E546CC"/>
    <w:rsid w:val="00EA6327"/>
    <w:rsid w:val="00EC46CE"/>
    <w:rsid w:val="00EE1938"/>
    <w:rsid w:val="00F26A48"/>
    <w:rsid w:val="00F63931"/>
    <w:rsid w:val="00F66D5A"/>
    <w:rsid w:val="00F80A95"/>
    <w:rsid w:val="00FA37B0"/>
    <w:rsid w:val="00FC6FEE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984C64"/>
  <w14:defaultImageDpi w14:val="0"/>
  <w15:docId w15:val="{B8712AE5-9533-4DE3-9930-1E9B4A5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85B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77E"/>
    <w:rPr>
      <w:sz w:val="24"/>
      <w:szCs w:val="24"/>
    </w:rPr>
  </w:style>
  <w:style w:type="paragraph" w:styleId="a5">
    <w:name w:val="footer"/>
    <w:basedOn w:val="a"/>
    <w:link w:val="a6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77E"/>
    <w:rPr>
      <w:sz w:val="24"/>
      <w:szCs w:val="24"/>
    </w:rPr>
  </w:style>
  <w:style w:type="character" w:styleId="a7">
    <w:name w:val="Placeholder Text"/>
    <w:basedOn w:val="a0"/>
    <w:uiPriority w:val="99"/>
    <w:semiHidden/>
    <w:rsid w:val="00314318"/>
    <w:rPr>
      <w:color w:val="808080"/>
    </w:rPr>
  </w:style>
  <w:style w:type="table" w:styleId="a8">
    <w:name w:val="Table Grid"/>
    <w:basedOn w:val="a1"/>
    <w:rsid w:val="004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585B3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a9">
    <w:name w:val="List Paragraph"/>
    <w:basedOn w:val="a"/>
    <w:link w:val="aa"/>
    <w:uiPriority w:val="34"/>
    <w:qFormat/>
    <w:rsid w:val="002E03F9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2E03F9"/>
    <w:rPr>
      <w:sz w:val="24"/>
      <w:szCs w:val="24"/>
    </w:rPr>
  </w:style>
  <w:style w:type="character" w:styleId="ab">
    <w:name w:val="Hyperlink"/>
    <w:basedOn w:val="a0"/>
    <w:uiPriority w:val="99"/>
    <w:unhideWhenUsed/>
    <w:rsid w:val="00F63931"/>
    <w:rPr>
      <w:color w:val="0064CF"/>
      <w:u w:val="single"/>
    </w:rPr>
  </w:style>
  <w:style w:type="paragraph" w:styleId="ac">
    <w:name w:val="Balloon Text"/>
    <w:basedOn w:val="a"/>
    <w:link w:val="ad"/>
    <w:uiPriority w:val="99"/>
    <w:rsid w:val="003004A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rsid w:val="00300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garantF1://12048517.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garantF1://12048517.2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garantF1://12048517.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28"/>
    <w:rsid w:val="000D25DE"/>
    <w:rsid w:val="00240B15"/>
    <w:rsid w:val="005A3C44"/>
    <w:rsid w:val="005B41D0"/>
    <w:rsid w:val="00B26E55"/>
    <w:rsid w:val="00D55B28"/>
    <w:rsid w:val="00F9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7732F074AC45A0A053601AD67F96DE">
    <w:name w:val="837732F074AC45A0A053601AD67F96DE"/>
    <w:rsid w:val="00D55B28"/>
  </w:style>
  <w:style w:type="paragraph" w:customStyle="1" w:styleId="5DA6469B63E54D08B3940A5B1DB86423">
    <w:name w:val="5DA6469B63E54D08B3940A5B1DB86423"/>
    <w:rsid w:val="00D55B28"/>
  </w:style>
  <w:style w:type="character" w:styleId="a3">
    <w:name w:val="Placeholder Text"/>
    <w:basedOn w:val="a0"/>
    <w:uiPriority w:val="99"/>
    <w:semiHidden/>
    <w:rsid w:val="005B41D0"/>
  </w:style>
  <w:style w:type="paragraph" w:customStyle="1" w:styleId="E9156AAD1E8A4F13A2846AD0759D5253">
    <w:name w:val="E9156AAD1E8A4F13A2846AD0759D5253"/>
    <w:rsid w:val="00D55B28"/>
  </w:style>
  <w:style w:type="paragraph" w:customStyle="1" w:styleId="837732F074AC45A0A053601AD67F96DE1">
    <w:name w:val="837732F074AC45A0A053601AD67F96DE1"/>
    <w:rsid w:val="0024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A6469B63E54D08B3940A5B1DB864231">
    <w:name w:val="5DA6469B63E54D08B3940A5B1DB864231"/>
    <w:rsid w:val="0024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F9C475914947408F5CB9B9126F9C03">
    <w:name w:val="5BF9C475914947408F5CB9B9126F9C03"/>
    <w:rsid w:val="000D25DE"/>
  </w:style>
  <w:style w:type="paragraph" w:customStyle="1" w:styleId="A85DD537267C4F8AB1EE5F8CD4311B23">
    <w:name w:val="A85DD537267C4F8AB1EE5F8CD4311B23"/>
    <w:rsid w:val="000D25DE"/>
  </w:style>
  <w:style w:type="paragraph" w:customStyle="1" w:styleId="72D58BC07C6448FDB7C1BE866C66FBF9">
    <w:name w:val="72D58BC07C6448FDB7C1BE866C66FBF9"/>
    <w:rsid w:val="000D25DE"/>
  </w:style>
  <w:style w:type="paragraph" w:customStyle="1" w:styleId="0E5DEC2646AD411AB2F954784264B43A">
    <w:name w:val="0E5DEC2646AD411AB2F954784264B43A"/>
    <w:rsid w:val="005B41D0"/>
  </w:style>
  <w:style w:type="paragraph" w:customStyle="1" w:styleId="239600E833884F3F8FC1438A5711C683">
    <w:name w:val="239600E833884F3F8FC1438A5711C683"/>
    <w:rsid w:val="005B41D0"/>
  </w:style>
  <w:style w:type="paragraph" w:customStyle="1" w:styleId="5BE6ADCAE2414DA2966B5A61BB71D574">
    <w:name w:val="5BE6ADCAE2414DA2966B5A61BB71D574"/>
    <w:rsid w:val="005B41D0"/>
  </w:style>
  <w:style w:type="paragraph" w:customStyle="1" w:styleId="14E8837A0E3B4C4FB8B05969B92DB8D9">
    <w:name w:val="14E8837A0E3B4C4FB8B05969B92DB8D9"/>
    <w:rsid w:val="005B41D0"/>
  </w:style>
  <w:style w:type="paragraph" w:customStyle="1" w:styleId="A96F06DC51D54AAE9CFBE320BB4F371B">
    <w:name w:val="A96F06DC51D54AAE9CFBE320BB4F371B"/>
    <w:rsid w:val="005B41D0"/>
  </w:style>
  <w:style w:type="paragraph" w:customStyle="1" w:styleId="35F6361136014E38A860B88D22CE3E8A">
    <w:name w:val="35F6361136014E38A860B88D22CE3E8A"/>
    <w:rsid w:val="005B41D0"/>
  </w:style>
  <w:style w:type="paragraph" w:customStyle="1" w:styleId="E9E929B52FD64695B9D6FAE0AD4728F9">
    <w:name w:val="E9E929B52FD64695B9D6FAE0AD4728F9"/>
    <w:rsid w:val="005B41D0"/>
  </w:style>
  <w:style w:type="paragraph" w:customStyle="1" w:styleId="3A6C28A1F8F947EBBD95B2E7C90CC119">
    <w:name w:val="3A6C28A1F8F947EBBD95B2E7C90CC119"/>
    <w:rsid w:val="005B41D0"/>
  </w:style>
  <w:style w:type="paragraph" w:customStyle="1" w:styleId="057B7A17B0BC4C2196594870C97A7908">
    <w:name w:val="057B7A17B0BC4C2196594870C97A7908"/>
    <w:rsid w:val="005B41D0"/>
  </w:style>
  <w:style w:type="paragraph" w:customStyle="1" w:styleId="50AADE14DA7C4459B607E959AF758445">
    <w:name w:val="50AADE14DA7C4459B607E959AF758445"/>
    <w:rsid w:val="005B41D0"/>
  </w:style>
  <w:style w:type="paragraph" w:customStyle="1" w:styleId="8CD9DDDCA48B43C0ADD0CC2117EB64F8">
    <w:name w:val="8CD9DDDCA48B43C0ADD0CC2117EB64F8"/>
    <w:rsid w:val="005B41D0"/>
  </w:style>
  <w:style w:type="paragraph" w:customStyle="1" w:styleId="DE45E1C4D4BE4B71919FD2E76FF7448D">
    <w:name w:val="DE45E1C4D4BE4B71919FD2E76FF7448D"/>
    <w:rsid w:val="005B41D0"/>
  </w:style>
  <w:style w:type="paragraph" w:customStyle="1" w:styleId="5F1DE3A14EC14A64A9D2DB26768EFA09">
    <w:name w:val="5F1DE3A14EC14A64A9D2DB26768EFA09"/>
    <w:rsid w:val="005B41D0"/>
  </w:style>
  <w:style w:type="paragraph" w:customStyle="1" w:styleId="8F60371A599B4451B629E0C194865EA9">
    <w:name w:val="8F60371A599B4451B629E0C194865EA9"/>
    <w:rsid w:val="005B41D0"/>
  </w:style>
  <w:style w:type="paragraph" w:customStyle="1" w:styleId="8C4B2E2966064BB08BF6AF363BCA837A">
    <w:name w:val="8C4B2E2966064BB08BF6AF363BCA837A"/>
    <w:rsid w:val="005B41D0"/>
  </w:style>
  <w:style w:type="paragraph" w:customStyle="1" w:styleId="BF00B84E4EDB496EB413C26CB68824B8">
    <w:name w:val="BF00B84E4EDB496EB413C26CB68824B8"/>
    <w:rsid w:val="005B41D0"/>
  </w:style>
  <w:style w:type="paragraph" w:customStyle="1" w:styleId="F762EDD9B1164428A53B0BFBE82D39D6">
    <w:name w:val="F762EDD9B1164428A53B0BFBE82D39D6"/>
    <w:rsid w:val="005B41D0"/>
  </w:style>
  <w:style w:type="paragraph" w:customStyle="1" w:styleId="7DB0D98B13FF4C9E8B33E33CF5D07767">
    <w:name w:val="7DB0D98B13FF4C9E8B33E33CF5D07767"/>
    <w:rsid w:val="005B41D0"/>
  </w:style>
  <w:style w:type="paragraph" w:customStyle="1" w:styleId="6C677E3E2C68454E9D3B5F73F5204E9E">
    <w:name w:val="6C677E3E2C68454E9D3B5F73F5204E9E"/>
    <w:rsid w:val="005B41D0"/>
  </w:style>
  <w:style w:type="paragraph" w:customStyle="1" w:styleId="2962F4D9DA1F43BC9E54341BBCCF05EF">
    <w:name w:val="2962F4D9DA1F43BC9E54341BBCCF05EF"/>
    <w:rsid w:val="005B41D0"/>
  </w:style>
  <w:style w:type="paragraph" w:customStyle="1" w:styleId="5E396CF5B7C345EF92CB999BE99F6EC0">
    <w:name w:val="5E396CF5B7C345EF92CB999BE99F6EC0"/>
    <w:rsid w:val="005B41D0"/>
  </w:style>
  <w:style w:type="paragraph" w:customStyle="1" w:styleId="E840A16E08DD491DBB5575BD247398DA">
    <w:name w:val="E840A16E08DD491DBB5575BD247398DA"/>
    <w:rsid w:val="005B41D0"/>
  </w:style>
  <w:style w:type="paragraph" w:customStyle="1" w:styleId="EEDBB47362B943A7AFC6E2E589DB14CA">
    <w:name w:val="EEDBB47362B943A7AFC6E2E589DB14CA"/>
    <w:rsid w:val="005B41D0"/>
  </w:style>
  <w:style w:type="paragraph" w:customStyle="1" w:styleId="57EAFF52453147D59D6CBDB33D4F686E">
    <w:name w:val="57EAFF52453147D59D6CBDB33D4F686E"/>
    <w:rsid w:val="005B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144-04</RubricIndex>
    <ObjectTypeId xmlns="D7192FFF-C2B2-4F10-B7A4-C791C93B1729">2</ObjectTypeId>
    <FileTypeId xmlns="D7192FFF-C2B2-4F10-B7A4-C791C93B1729">1</FileTypeId>
    <DocGroupLink xmlns="D7192FFF-C2B2-4F10-B7A4-C791C93B1729">2143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Props1.xml><?xml version="1.0" encoding="utf-8"?>
<ds:datastoreItem xmlns:ds="http://schemas.openxmlformats.org/officeDocument/2006/customXml" ds:itemID="{11F6AEF1-BF4F-4192-A649-D84FBCCA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F2228E-E97C-4C6B-A506-305970BC50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E02DC-B38D-49F6-B787-610945B30191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МО Тымовский ГО</vt:lpstr>
    </vt:vector>
  </TitlesOfParts>
  <Company>DS</Company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МО Тымовский ГО</dc:title>
  <dc:subject/>
  <dc:creator>Фурсова</dc:creator>
  <cp:keywords/>
  <dc:description/>
  <cp:lastModifiedBy>Ситникова Виталина Сергеевна</cp:lastModifiedBy>
  <cp:revision>2</cp:revision>
  <cp:lastPrinted>2024-12-12T00:42:00Z</cp:lastPrinted>
  <dcterms:created xsi:type="dcterms:W3CDTF">2024-12-12T00:42:00Z</dcterms:created>
  <dcterms:modified xsi:type="dcterms:W3CDTF">2024-12-12T00:42:00Z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