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B04968" w:rsidRDefault="00D20844" w:rsidP="00D20844">
      <w:pPr>
        <w:jc w:val="center"/>
      </w:pPr>
      <w:r w:rsidRPr="00B04968">
        <w:t>ПОСТАНОВЛЕНИЕ</w:t>
      </w:r>
    </w:p>
    <w:p w14:paraId="45D9C13F" w14:textId="77777777" w:rsidR="00D20844" w:rsidRPr="00B04968" w:rsidRDefault="00D20844" w:rsidP="00D20844">
      <w:pPr>
        <w:jc w:val="center"/>
      </w:pPr>
      <w:r w:rsidRPr="00B04968">
        <w:t>администрации Тымовского муниципального округа</w:t>
      </w:r>
    </w:p>
    <w:p w14:paraId="21807C8C" w14:textId="4DD768ED" w:rsidR="007C2A32" w:rsidRPr="00B04968" w:rsidRDefault="00D20844" w:rsidP="00D20844">
      <w:pPr>
        <w:jc w:val="center"/>
      </w:pPr>
      <w:r w:rsidRPr="00B04968">
        <w:t>Сахалинской области</w:t>
      </w:r>
    </w:p>
    <w:p w14:paraId="6F9070EC" w14:textId="7B2E69E0" w:rsidR="001E3A2D" w:rsidRPr="00B04968" w:rsidRDefault="001E3A2D" w:rsidP="001E3A2D"/>
    <w:p w14:paraId="3EA0BDB2" w14:textId="77777777" w:rsidR="002B17F8" w:rsidRPr="00B04968" w:rsidRDefault="002B17F8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04968" w14:paraId="5BB7F93D" w14:textId="77777777" w:rsidTr="004A6442">
        <w:tc>
          <w:tcPr>
            <w:tcW w:w="4530" w:type="dxa"/>
          </w:tcPr>
          <w:p w14:paraId="6C64D918" w14:textId="3DE7C286" w:rsidR="004D272B" w:rsidRPr="00B04968" w:rsidRDefault="004D272B" w:rsidP="00B04968">
            <w:r w:rsidRPr="00B04968">
              <w:t>от 16</w:t>
            </w:r>
            <w:r w:rsidR="00B04968" w:rsidRPr="00B04968">
              <w:t xml:space="preserve"> января </w:t>
            </w:r>
            <w:r w:rsidRPr="00B04968">
              <w:t>2026</w:t>
            </w:r>
            <w:r w:rsidR="00B04968" w:rsidRPr="00B04968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B04968" w:rsidRDefault="004D272B" w:rsidP="00B04968">
            <w:r w:rsidRPr="00B04968">
              <w:t xml:space="preserve">№ </w:t>
            </w:r>
            <w:r w:rsidRPr="00B04968">
              <w:rPr>
                <w:lang w:val="en-US"/>
              </w:rPr>
              <w:t>1</w:t>
            </w:r>
          </w:p>
        </w:tc>
      </w:tr>
    </w:tbl>
    <w:p w14:paraId="5F0E6AF0" w14:textId="1FCF038A" w:rsidR="001E3A2D" w:rsidRPr="00B04968" w:rsidRDefault="001E3A2D" w:rsidP="001E3A2D">
      <w:pPr>
        <w:jc w:val="both"/>
      </w:pPr>
    </w:p>
    <w:p w14:paraId="63C775FC" w14:textId="77777777" w:rsidR="002B17F8" w:rsidRPr="00B04968" w:rsidRDefault="002B17F8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B04968" w14:paraId="16F5CA22" w14:textId="77777777" w:rsidTr="00B04968">
        <w:trPr>
          <w:trHeight w:val="547"/>
        </w:trPr>
        <w:tc>
          <w:tcPr>
            <w:tcW w:w="4536" w:type="dxa"/>
          </w:tcPr>
          <w:p w14:paraId="4729502E" w14:textId="007BE4B5" w:rsidR="001E3A2D" w:rsidRPr="00B04968" w:rsidRDefault="00975632" w:rsidP="00975632">
            <w:pPr>
              <w:jc w:val="both"/>
            </w:pPr>
            <w:r w:rsidRPr="00B04968">
              <w:t>О возобновлении движения транспортных средств по участку с км 1+100 по 2 км автомобильной дороги подъезд к с. Ясное</w:t>
            </w:r>
          </w:p>
        </w:tc>
      </w:tr>
    </w:tbl>
    <w:p w14:paraId="484A6B08" w14:textId="77777777" w:rsidR="001E3A2D" w:rsidRPr="00B04968" w:rsidRDefault="001E3A2D" w:rsidP="001E3A2D">
      <w:pPr>
        <w:jc w:val="both"/>
      </w:pPr>
    </w:p>
    <w:p w14:paraId="713CD7E2" w14:textId="77777777" w:rsidR="002B17F8" w:rsidRPr="00B04968" w:rsidRDefault="002B17F8" w:rsidP="002B17F8">
      <w:pPr>
        <w:ind w:firstLine="709"/>
        <w:jc w:val="both"/>
      </w:pPr>
    </w:p>
    <w:p w14:paraId="6978455B" w14:textId="0D7BDD20" w:rsidR="002B17F8" w:rsidRPr="00B04968" w:rsidRDefault="002B17F8" w:rsidP="00E522FF">
      <w:pPr>
        <w:ind w:firstLine="709"/>
        <w:jc w:val="both"/>
      </w:pPr>
      <w:r w:rsidRPr="00B04968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</w:t>
      </w:r>
      <w:r w:rsidR="00E522FF" w:rsidRPr="00B04968">
        <w:t>ные акты Российской Федерации»</w:t>
      </w:r>
      <w:r w:rsidR="00975632" w:rsidRPr="00B04968">
        <w:t>,</w:t>
      </w:r>
      <w:r w:rsidR="00E522FF" w:rsidRPr="00B04968">
        <w:t xml:space="preserve"> </w:t>
      </w:r>
      <w:r w:rsidRPr="00B04968">
        <w:t>администрация Тымовского муниципального округа Сахалинской области ПОСТАНОВЛЯЕТ:</w:t>
      </w:r>
    </w:p>
    <w:p w14:paraId="1B6BBBFB" w14:textId="7EB5EDBF" w:rsidR="00E522FF" w:rsidRPr="00B04968" w:rsidRDefault="00E522FF" w:rsidP="00E522FF">
      <w:pPr>
        <w:pStyle w:val="a9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968">
        <w:rPr>
          <w:rFonts w:ascii="Times New Roman" w:hAnsi="Times New Roman" w:cs="Times New Roman"/>
          <w:sz w:val="24"/>
          <w:szCs w:val="24"/>
        </w:rPr>
        <w:t>Возобновить движение транспортных средств по участку с км 1+100 по 2 км автомобильной дороги подъезд к с. Ясное, начиная с 15:00 часов 19.01.2026.</w:t>
      </w:r>
    </w:p>
    <w:p w14:paraId="454786DE" w14:textId="5AF2447E" w:rsidR="00E522FF" w:rsidRPr="00B04968" w:rsidRDefault="00E522FF" w:rsidP="00E522FF">
      <w:pPr>
        <w:pStyle w:val="a9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968">
        <w:rPr>
          <w:rFonts w:ascii="Times New Roman" w:hAnsi="Times New Roman" w:cs="Times New Roman"/>
          <w:sz w:val="24"/>
          <w:szCs w:val="24"/>
        </w:rPr>
        <w:t xml:space="preserve">АО «Тымовское ДРСУ» (Сергеев В.А.) </w:t>
      </w:r>
      <w:r w:rsidR="0064751E" w:rsidRPr="00B04968">
        <w:rPr>
          <w:rFonts w:ascii="Times New Roman" w:hAnsi="Times New Roman" w:cs="Times New Roman"/>
          <w:sz w:val="24"/>
          <w:szCs w:val="24"/>
        </w:rPr>
        <w:t>демонтировать</w:t>
      </w:r>
      <w:r w:rsidRPr="00B04968">
        <w:rPr>
          <w:rFonts w:ascii="Times New Roman" w:hAnsi="Times New Roman" w:cs="Times New Roman"/>
          <w:sz w:val="24"/>
          <w:szCs w:val="24"/>
        </w:rPr>
        <w:t xml:space="preserve"> дорожные знаки и технически</w:t>
      </w:r>
      <w:r w:rsidR="0064751E" w:rsidRPr="00B04968">
        <w:rPr>
          <w:rFonts w:ascii="Times New Roman" w:hAnsi="Times New Roman" w:cs="Times New Roman"/>
          <w:sz w:val="24"/>
          <w:szCs w:val="24"/>
        </w:rPr>
        <w:t>е</w:t>
      </w:r>
      <w:r w:rsidRPr="00B04968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64751E" w:rsidRPr="00B04968">
        <w:rPr>
          <w:rFonts w:ascii="Times New Roman" w:hAnsi="Times New Roman" w:cs="Times New Roman"/>
          <w:sz w:val="24"/>
          <w:szCs w:val="24"/>
        </w:rPr>
        <w:t>а</w:t>
      </w:r>
      <w:r w:rsidRPr="00B04968">
        <w:rPr>
          <w:rFonts w:ascii="Times New Roman" w:hAnsi="Times New Roman" w:cs="Times New Roman"/>
          <w:sz w:val="24"/>
          <w:szCs w:val="24"/>
        </w:rPr>
        <w:t xml:space="preserve"> организации дорожного движения, установленные </w:t>
      </w:r>
      <w:r w:rsidR="0064751E" w:rsidRPr="00B04968">
        <w:rPr>
          <w:rFonts w:ascii="Times New Roman" w:hAnsi="Times New Roman" w:cs="Times New Roman"/>
          <w:sz w:val="24"/>
          <w:szCs w:val="24"/>
        </w:rPr>
        <w:t>в соответствии с</w:t>
      </w:r>
      <w:r w:rsidRPr="00B04968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64751E" w:rsidRPr="00B04968">
        <w:rPr>
          <w:rFonts w:ascii="Times New Roman" w:hAnsi="Times New Roman" w:cs="Times New Roman"/>
          <w:sz w:val="24"/>
          <w:szCs w:val="24"/>
        </w:rPr>
        <w:t>ем</w:t>
      </w:r>
      <w:r w:rsidRPr="00B04968">
        <w:rPr>
          <w:rFonts w:ascii="Times New Roman" w:hAnsi="Times New Roman" w:cs="Times New Roman"/>
          <w:sz w:val="24"/>
          <w:szCs w:val="24"/>
        </w:rPr>
        <w:t xml:space="preserve"> администрации МО «Тымовский городской округ» от 21.11.2024 № 196 «О прекращении движения на участке с км 1+100 по 2 км автомобильной дороги подъезд к с. Ясное» в срок до 15:00 часов 19.01.2026</w:t>
      </w:r>
      <w:bookmarkStart w:id="0" w:name="_GoBack"/>
      <w:bookmarkEnd w:id="0"/>
      <w:r w:rsidRPr="00B04968">
        <w:rPr>
          <w:rFonts w:ascii="Times New Roman" w:hAnsi="Times New Roman" w:cs="Times New Roman"/>
          <w:sz w:val="24"/>
          <w:szCs w:val="24"/>
        </w:rPr>
        <w:t>.</w:t>
      </w:r>
    </w:p>
    <w:p w14:paraId="4609A62D" w14:textId="17F8E15C" w:rsidR="002B17F8" w:rsidRPr="00B04968" w:rsidRDefault="002B17F8" w:rsidP="00E522FF">
      <w:pPr>
        <w:pStyle w:val="a9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968">
        <w:rPr>
          <w:rFonts w:ascii="Times New Roman" w:hAnsi="Times New Roman" w:cs="Times New Roman"/>
          <w:sz w:val="24"/>
          <w:szCs w:val="24"/>
        </w:rPr>
        <w:t>Отменить постановление администрации МО «Тымовский городской округ» от 21.11.2024 № 196 «О прекращении движения на участке с км 1+100 по 2 км автомобильной дороги подъезд к с. Ясное».</w:t>
      </w:r>
    </w:p>
    <w:p w14:paraId="4ECFC909" w14:textId="77777777" w:rsidR="002B17F8" w:rsidRPr="00B04968" w:rsidRDefault="002B17F8" w:rsidP="00E522FF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9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46032DE" w14:textId="07EC6632" w:rsidR="002B17F8" w:rsidRPr="00B04968" w:rsidRDefault="00E522FF" w:rsidP="00E522FF">
      <w:pPr>
        <w:ind w:firstLine="709"/>
        <w:jc w:val="both"/>
      </w:pPr>
      <w:r w:rsidRPr="00B04968">
        <w:t>5</w:t>
      </w:r>
      <w:r w:rsidR="002B17F8" w:rsidRPr="00B04968">
        <w:t>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498C24E5" w14:textId="77777777" w:rsidR="002B17F8" w:rsidRPr="00B04968" w:rsidRDefault="002B17F8" w:rsidP="00E522FF">
      <w:pPr>
        <w:ind w:firstLine="709"/>
        <w:jc w:val="both"/>
      </w:pPr>
    </w:p>
    <w:p w14:paraId="7305E21B" w14:textId="45FD12DB" w:rsidR="002B17F8" w:rsidRPr="00B04968" w:rsidRDefault="002B17F8" w:rsidP="002B17F8">
      <w:pPr>
        <w:ind w:firstLine="709"/>
        <w:jc w:val="both"/>
      </w:pPr>
    </w:p>
    <w:p w14:paraId="18C92421" w14:textId="77777777" w:rsidR="002B17F8" w:rsidRPr="00B04968" w:rsidRDefault="002B17F8" w:rsidP="002B17F8">
      <w:pPr>
        <w:ind w:firstLine="709"/>
        <w:jc w:val="both"/>
      </w:pPr>
    </w:p>
    <w:p w14:paraId="10ED8F9B" w14:textId="77777777" w:rsidR="002B17F8" w:rsidRPr="00B04968" w:rsidRDefault="002B17F8" w:rsidP="002B17F8">
      <w:pPr>
        <w:ind w:firstLine="709"/>
        <w:jc w:val="both"/>
      </w:pPr>
    </w:p>
    <w:tbl>
      <w:tblPr>
        <w:tblStyle w:val="a8"/>
        <w:tblW w:w="9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545"/>
      </w:tblGrid>
      <w:tr w:rsidR="002B17F8" w:rsidRPr="00B04968" w14:paraId="2AEF540D" w14:textId="77777777" w:rsidTr="002B17F8">
        <w:trPr>
          <w:trHeight w:val="354"/>
        </w:trPr>
        <w:tc>
          <w:tcPr>
            <w:tcW w:w="4545" w:type="dxa"/>
          </w:tcPr>
          <w:p w14:paraId="61F40BF6" w14:textId="77777777" w:rsidR="002B17F8" w:rsidRPr="00B04968" w:rsidRDefault="00975632" w:rsidP="009004F1">
            <w:pPr>
              <w:jc w:val="both"/>
            </w:pPr>
            <w:r w:rsidRPr="00B04968"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45" w:type="dxa"/>
          </w:tcPr>
          <w:p w14:paraId="463F4FBC" w14:textId="77777777" w:rsidR="00B04968" w:rsidRPr="00B04968" w:rsidRDefault="00B04968" w:rsidP="009004F1">
            <w:pPr>
              <w:jc w:val="right"/>
              <w:rPr>
                <w:rFonts w:cs="Arial"/>
              </w:rPr>
            </w:pPr>
          </w:p>
          <w:p w14:paraId="6A7BD034" w14:textId="11A01B2D" w:rsidR="002B17F8" w:rsidRPr="00B04968" w:rsidRDefault="002B17F8" w:rsidP="009004F1">
            <w:pPr>
              <w:jc w:val="right"/>
            </w:pPr>
            <w:r w:rsidRPr="00B04968">
              <w:rPr>
                <w:rFonts w:cs="Arial"/>
              </w:rPr>
              <w:t>Ю.В. Болдов</w:t>
            </w:r>
          </w:p>
        </w:tc>
      </w:tr>
    </w:tbl>
    <w:p w14:paraId="07C4D2A1" w14:textId="7597F28A" w:rsidR="00E01492" w:rsidRPr="00B04968" w:rsidRDefault="00E01492" w:rsidP="002B17F8">
      <w:pPr>
        <w:jc w:val="both"/>
      </w:pPr>
    </w:p>
    <w:sectPr w:rsidR="00E01492" w:rsidRPr="00B04968" w:rsidSect="002B17F8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8E4BD" w14:textId="77777777" w:rsidR="007F61A8" w:rsidRDefault="007F61A8" w:rsidP="002B277E">
      <w:r>
        <w:separator/>
      </w:r>
    </w:p>
  </w:endnote>
  <w:endnote w:type="continuationSeparator" w:id="0">
    <w:p w14:paraId="44B67658" w14:textId="77777777" w:rsidR="007F61A8" w:rsidRDefault="007F61A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7563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283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88557" w14:textId="77777777" w:rsidR="007F61A8" w:rsidRDefault="007F61A8" w:rsidP="002B277E">
      <w:r>
        <w:separator/>
      </w:r>
    </w:p>
  </w:footnote>
  <w:footnote w:type="continuationSeparator" w:id="0">
    <w:p w14:paraId="64F3E925" w14:textId="77777777" w:rsidR="007F61A8" w:rsidRDefault="007F61A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8019629"/>
      <w:docPartObj>
        <w:docPartGallery w:val="Page Numbers (Top of Page)"/>
        <w:docPartUnique/>
      </w:docPartObj>
    </w:sdtPr>
    <w:sdtEndPr/>
    <w:sdtContent>
      <w:p w14:paraId="37BA6828" w14:textId="3F872F7A" w:rsidR="002B17F8" w:rsidRDefault="002B17F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968">
          <w:rPr>
            <w:noProof/>
          </w:rPr>
          <w:t>2</w:t>
        </w:r>
        <w:r>
          <w:fldChar w:fldCharType="end"/>
        </w:r>
      </w:p>
    </w:sdtContent>
  </w:sdt>
  <w:p w14:paraId="42F91D04" w14:textId="77777777" w:rsidR="002B17F8" w:rsidRDefault="002B17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3E6E3B96"/>
    <w:multiLevelType w:val="hybridMultilevel"/>
    <w:tmpl w:val="280A654A"/>
    <w:lvl w:ilvl="0" w:tplc="DBB4032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7776F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17F8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7220E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4751E"/>
    <w:rsid w:val="00656168"/>
    <w:rsid w:val="006D28A7"/>
    <w:rsid w:val="006E5D5D"/>
    <w:rsid w:val="007145A7"/>
    <w:rsid w:val="00724761"/>
    <w:rsid w:val="00746C93"/>
    <w:rsid w:val="00765F1E"/>
    <w:rsid w:val="007C2A32"/>
    <w:rsid w:val="007E6C74"/>
    <w:rsid w:val="007F61A8"/>
    <w:rsid w:val="007F7611"/>
    <w:rsid w:val="008015E2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7563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04968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33FF0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22FF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B17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rsid w:val="00B0496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049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purl.org/dc/terms/"/>
    <ds:schemaRef ds:uri="D7192FFF-C2B2-4F10-B7A4-C791C93B1729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00ae519a-a787-4cb6-a9f3-e0d2ce624f96"/>
    <ds:schemaRef ds:uri="http://www.eos.ru/SP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11</cp:revision>
  <cp:lastPrinted>2026-01-16T05:18:00Z</cp:lastPrinted>
  <dcterms:created xsi:type="dcterms:W3CDTF">2025-01-28T04:24:00Z</dcterms:created>
  <dcterms:modified xsi:type="dcterms:W3CDTF">2026-01-16T05:31:00Z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